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2379" w14:textId="77777777" w:rsidR="00C71F61" w:rsidRPr="006E0F6C" w:rsidRDefault="00C71F61" w:rsidP="00C71F61">
      <w:pPr>
        <w:spacing w:line="320" w:lineRule="atLeast"/>
        <w:jc w:val="center"/>
        <w:rPr>
          <w:rFonts w:ascii="ＭＳ 明朝" w:eastAsia="ＭＳ 明朝" w:hAnsi="ＭＳ 明朝" w:cs="?lＳ 明朝"/>
          <w:b/>
          <w:bCs/>
        </w:rPr>
      </w:pPr>
      <w:r w:rsidRPr="006E0F6C">
        <w:rPr>
          <w:rFonts w:ascii="ＭＳ 明朝" w:eastAsia="ＭＳ 明朝" w:hAnsi="ＭＳ 明朝" w:cs="?lＳ 明朝" w:hint="eastAsia"/>
          <w:b/>
          <w:bCs/>
        </w:rPr>
        <w:t>職　務　経　歴　書</w:t>
      </w:r>
    </w:p>
    <w:p w14:paraId="40BF9786" w14:textId="77777777" w:rsidR="009A1BA2" w:rsidRPr="006E0F6C" w:rsidRDefault="009A1BA2" w:rsidP="00C71F61">
      <w:pPr>
        <w:spacing w:line="320" w:lineRule="atLeast"/>
        <w:jc w:val="center"/>
        <w:rPr>
          <w:rFonts w:ascii="ＭＳ 明朝" w:eastAsia="ＭＳ 明朝" w:hAnsi="ＭＳ 明朝" w:cs="?lＳ 明朝"/>
          <w:b/>
          <w:bCs/>
          <w:sz w:val="20"/>
          <w:szCs w:val="20"/>
        </w:rPr>
      </w:pPr>
    </w:p>
    <w:p w14:paraId="51DF6D17" w14:textId="77777777" w:rsidR="006E0F6C" w:rsidRPr="00D6165F" w:rsidRDefault="006E0F6C" w:rsidP="006E0F6C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年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月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日 現在</w:t>
      </w:r>
    </w:p>
    <w:p w14:paraId="41C88B0A" w14:textId="77777777" w:rsidR="006E0F6C" w:rsidRPr="006E0F6C" w:rsidRDefault="006E0F6C" w:rsidP="006E0F6C">
      <w:pPr>
        <w:wordWrap w:val="0"/>
        <w:spacing w:line="320" w:lineRule="atLeast"/>
        <w:jc w:val="right"/>
        <w:rPr>
          <w:rFonts w:ascii="ＭＳ 明朝" w:eastAsia="ＭＳ 明朝" w:hAnsi="ＭＳ 明朝" w:cs="Times New Roman"/>
          <w:color w:val="auto"/>
          <w:sz w:val="20"/>
          <w:szCs w:val="20"/>
        </w:rPr>
      </w:pPr>
      <w:r w:rsidRPr="006E0F6C">
        <w:rPr>
          <w:rFonts w:ascii="ＭＳ 明朝" w:eastAsia="ＭＳ 明朝" w:hAnsi="ＭＳ 明朝" w:cs="ＭＳ 明朝"/>
          <w:color w:val="auto"/>
          <w:sz w:val="20"/>
          <w:szCs w:val="20"/>
          <w:u w:val="single"/>
        </w:rPr>
        <w:t xml:space="preserve">氏名　</w:t>
      </w:r>
      <w:r w:rsidRPr="006E0F6C"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</w:rPr>
        <w:t>いい求人　太郎</w:t>
      </w:r>
    </w:p>
    <w:p w14:paraId="347B9848" w14:textId="1CDB963C" w:rsidR="00213757" w:rsidRPr="006E0F6C" w:rsidRDefault="00C71F61" w:rsidP="00213757">
      <w:pPr>
        <w:outlineLvl w:val="0"/>
        <w:rPr>
          <w:rFonts w:ascii="ＭＳ 明朝" w:eastAsia="ＭＳ 明朝" w:hAnsi="ＭＳ 明朝" w:cs="ＭＳ Ｐゴシック"/>
          <w:b/>
          <w:bCs/>
          <w:spacing w:val="24"/>
          <w:sz w:val="21"/>
          <w:szCs w:val="21"/>
        </w:rPr>
      </w:pPr>
      <w:r w:rsidRPr="006E0F6C">
        <w:rPr>
          <w:rFonts w:ascii="ＭＳ 明朝" w:eastAsia="ＭＳ 明朝" w:hAnsi="ＭＳ 明朝"/>
          <w:sz w:val="20"/>
          <w:szCs w:val="20"/>
        </w:rPr>
        <w:t>■</w:t>
      </w:r>
      <w:r w:rsidRPr="006E0F6C">
        <w:rPr>
          <w:rFonts w:ascii="ＭＳ 明朝" w:eastAsia="ＭＳ 明朝" w:hAnsi="ＭＳ 明朝" w:hint="eastAsia"/>
          <w:b/>
          <w:sz w:val="20"/>
          <w:szCs w:val="20"/>
        </w:rPr>
        <w:t>職務要約</w:t>
      </w:r>
    </w:p>
    <w:p w14:paraId="048DCE4A" w14:textId="21D247A2" w:rsidR="00C71F61" w:rsidRPr="006E0F6C" w:rsidRDefault="00C71F61" w:rsidP="00C71F61">
      <w:pPr>
        <w:rPr>
          <w:rFonts w:ascii="ＭＳ 明朝" w:eastAsia="ＭＳ 明朝" w:hAnsi="ＭＳ 明朝"/>
          <w:sz w:val="20"/>
          <w:szCs w:val="20"/>
        </w:rPr>
      </w:pPr>
      <w:r w:rsidRPr="006E0F6C">
        <w:rPr>
          <w:rFonts w:ascii="ＭＳ 明朝" w:eastAsia="ＭＳ 明朝" w:hAnsi="ＭＳ 明朝" w:hint="eastAsia"/>
          <w:b/>
          <w:sz w:val="20"/>
          <w:szCs w:val="20"/>
        </w:rPr>
        <w:t xml:space="preserve">　</w:t>
      </w:r>
      <w:r w:rsidR="002F3229" w:rsidRPr="006E0F6C">
        <w:rPr>
          <w:rFonts w:ascii="ＭＳ 明朝" w:eastAsia="ＭＳ 明朝" w:hAnsi="ＭＳ 明朝" w:hint="eastAsia"/>
          <w:sz w:val="20"/>
          <w:szCs w:val="20"/>
        </w:rPr>
        <w:t>2019</w:t>
      </w:r>
      <w:r w:rsidR="0032128E" w:rsidRPr="006E0F6C">
        <w:rPr>
          <w:rFonts w:ascii="ＭＳ 明朝" w:eastAsia="ＭＳ 明朝" w:hAnsi="ＭＳ 明朝" w:hint="eastAsia"/>
          <w:sz w:val="20"/>
          <w:szCs w:val="20"/>
        </w:rPr>
        <w:t>年に</w:t>
      </w:r>
      <w:r w:rsidR="006E0F6C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32128E" w:rsidRPr="006E0F6C">
        <w:rPr>
          <w:rFonts w:ascii="ＭＳ 明朝" w:eastAsia="ＭＳ 明朝" w:hAnsi="ＭＳ 明朝" w:hint="eastAsia"/>
          <w:sz w:val="20"/>
          <w:szCs w:val="20"/>
        </w:rPr>
        <w:t>大学を卒業後、</w:t>
      </w:r>
      <w:r w:rsidR="002F3229" w:rsidRPr="006E0F6C">
        <w:rPr>
          <w:rFonts w:ascii="ＭＳ 明朝" w:eastAsia="ＭＳ 明朝" w:hAnsi="ＭＳ 明朝" w:hint="eastAsia"/>
          <w:sz w:val="20"/>
          <w:szCs w:val="20"/>
        </w:rPr>
        <w:t>バイオサイエンス専門商社</w:t>
      </w:r>
      <w:r w:rsidR="0032128E" w:rsidRPr="006E0F6C">
        <w:rPr>
          <w:rFonts w:ascii="ＭＳ 明朝" w:eastAsia="ＭＳ 明朝" w:hAnsi="ＭＳ 明朝" w:hint="eastAsia"/>
          <w:sz w:val="20"/>
          <w:szCs w:val="20"/>
        </w:rPr>
        <w:t>を営んでいる、株式会社</w:t>
      </w:r>
      <w:r w:rsidR="006E0F6C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32128E" w:rsidRPr="006E0F6C">
        <w:rPr>
          <w:rFonts w:ascii="ＭＳ 明朝" w:eastAsia="ＭＳ 明朝" w:hAnsi="ＭＳ 明朝" w:hint="eastAsia"/>
          <w:sz w:val="20"/>
          <w:szCs w:val="20"/>
        </w:rPr>
        <w:t>に入社。</w:t>
      </w:r>
      <w:r w:rsidR="008A7405" w:rsidRPr="006E0F6C">
        <w:rPr>
          <w:rFonts w:ascii="ＭＳ 明朝" w:eastAsia="ＭＳ 明朝" w:hAnsi="ＭＳ 明朝" w:hint="eastAsia"/>
          <w:sz w:val="20"/>
          <w:szCs w:val="20"/>
        </w:rPr>
        <w:t>以来、約</w:t>
      </w:r>
      <w:r w:rsidR="008D306D" w:rsidRPr="006E0F6C">
        <w:rPr>
          <w:rFonts w:ascii="ＭＳ 明朝" w:eastAsia="ＭＳ 明朝" w:hAnsi="ＭＳ 明朝" w:hint="eastAsia"/>
          <w:sz w:val="20"/>
          <w:szCs w:val="20"/>
        </w:rPr>
        <w:t>3</w:t>
      </w:r>
      <w:r w:rsidR="008A7405" w:rsidRPr="006E0F6C">
        <w:rPr>
          <w:rFonts w:ascii="ＭＳ 明朝" w:eastAsia="ＭＳ 明朝" w:hAnsi="ＭＳ 明朝" w:hint="eastAsia"/>
          <w:sz w:val="20"/>
          <w:szCs w:val="20"/>
        </w:rPr>
        <w:t>年間、</w:t>
      </w:r>
      <w:r w:rsidR="00F81218" w:rsidRPr="006E0F6C">
        <w:rPr>
          <w:rFonts w:ascii="ＭＳ 明朝" w:eastAsia="ＭＳ 明朝" w:hAnsi="ＭＳ 明朝" w:hint="eastAsia"/>
          <w:sz w:val="20"/>
          <w:szCs w:val="20"/>
        </w:rPr>
        <w:t>主に大口顧客を担当し、</w:t>
      </w:r>
      <w:r w:rsidRPr="006E0F6C">
        <w:rPr>
          <w:rFonts w:ascii="ＭＳ 明朝" w:eastAsia="ＭＳ 明朝" w:hAnsi="ＭＳ 明朝" w:hint="eastAsia"/>
          <w:sz w:val="20"/>
          <w:szCs w:val="20"/>
        </w:rPr>
        <w:t>提案型</w:t>
      </w:r>
      <w:r w:rsidR="00C6117B" w:rsidRPr="006E0F6C">
        <w:rPr>
          <w:rFonts w:ascii="ＭＳ 明朝" w:eastAsia="ＭＳ 明朝" w:hAnsi="ＭＳ 明朝" w:hint="eastAsia"/>
          <w:sz w:val="20"/>
          <w:szCs w:val="20"/>
        </w:rPr>
        <w:t>ルート</w:t>
      </w:r>
      <w:r w:rsidRPr="006E0F6C">
        <w:rPr>
          <w:rFonts w:ascii="ＭＳ 明朝" w:eastAsia="ＭＳ 明朝" w:hAnsi="ＭＳ 明朝" w:hint="eastAsia"/>
          <w:sz w:val="20"/>
          <w:szCs w:val="20"/>
        </w:rPr>
        <w:t>営業に邁進してきました。</w:t>
      </w:r>
      <w:r w:rsidR="00F81218" w:rsidRPr="006E0F6C">
        <w:rPr>
          <w:rFonts w:ascii="ＭＳ 明朝" w:eastAsia="ＭＳ 明朝" w:hAnsi="ＭＳ 明朝" w:hint="eastAsia"/>
          <w:sz w:val="20"/>
          <w:szCs w:val="20"/>
        </w:rPr>
        <w:t>既存顧客の深耕だけでなく、</w:t>
      </w:r>
      <w:r w:rsidR="00FB7745" w:rsidRPr="006E0F6C">
        <w:rPr>
          <w:rFonts w:ascii="ＭＳ 明朝" w:eastAsia="ＭＳ 明朝" w:hAnsi="ＭＳ 明朝" w:hint="eastAsia"/>
          <w:sz w:val="20"/>
          <w:szCs w:val="20"/>
        </w:rPr>
        <w:t>中小企業をターゲットとした</w:t>
      </w:r>
      <w:r w:rsidR="00F81218" w:rsidRPr="006E0F6C">
        <w:rPr>
          <w:rFonts w:ascii="ＭＳ 明朝" w:eastAsia="ＭＳ 明朝" w:hAnsi="ＭＳ 明朝" w:hint="eastAsia"/>
          <w:sz w:val="20"/>
          <w:szCs w:val="20"/>
        </w:rPr>
        <w:t>新規開拓も</w:t>
      </w:r>
      <w:r w:rsidR="002E07BB" w:rsidRPr="006E0F6C">
        <w:rPr>
          <w:rFonts w:ascii="ＭＳ 明朝" w:eastAsia="ＭＳ 明朝" w:hAnsi="ＭＳ 明朝" w:hint="eastAsia"/>
          <w:sz w:val="20"/>
          <w:szCs w:val="20"/>
        </w:rPr>
        <w:t>積極的に取り組み</w:t>
      </w:r>
      <w:r w:rsidR="0087731C" w:rsidRPr="006E0F6C">
        <w:rPr>
          <w:rFonts w:ascii="ＭＳ 明朝" w:eastAsia="ＭＳ 明朝" w:hAnsi="ＭＳ 明朝" w:hint="eastAsia"/>
          <w:sz w:val="20"/>
          <w:szCs w:val="20"/>
        </w:rPr>
        <w:t>、</w:t>
      </w:r>
      <w:r w:rsidR="007F6763" w:rsidRPr="006E0F6C">
        <w:rPr>
          <w:rFonts w:ascii="ＭＳ 明朝" w:eastAsia="ＭＳ 明朝" w:hAnsi="ＭＳ 明朝" w:hint="eastAsia"/>
          <w:sz w:val="20"/>
          <w:szCs w:val="20"/>
        </w:rPr>
        <w:t>バイオサイエンス関連</w:t>
      </w:r>
      <w:r w:rsidR="008D306D" w:rsidRPr="006E0F6C">
        <w:rPr>
          <w:rFonts w:ascii="ＭＳ 明朝" w:eastAsia="ＭＳ 明朝" w:hAnsi="ＭＳ 明朝" w:hint="eastAsia"/>
          <w:sz w:val="20"/>
          <w:szCs w:val="20"/>
        </w:rPr>
        <w:t>機器</w:t>
      </w:r>
      <w:r w:rsidR="00FB7745" w:rsidRPr="006E0F6C">
        <w:rPr>
          <w:rFonts w:ascii="ＭＳ 明朝" w:eastAsia="ＭＳ 明朝" w:hAnsi="ＭＳ 明朝" w:hint="eastAsia"/>
          <w:sz w:val="20"/>
          <w:szCs w:val="20"/>
        </w:rPr>
        <w:t>、</w:t>
      </w:r>
      <w:r w:rsidR="0036317E" w:rsidRPr="006E0F6C">
        <w:rPr>
          <w:rFonts w:ascii="ＭＳ 明朝" w:eastAsia="ＭＳ 明朝" w:hAnsi="ＭＳ 明朝" w:hint="eastAsia"/>
          <w:sz w:val="20"/>
          <w:szCs w:val="20"/>
        </w:rPr>
        <w:t>試薬</w:t>
      </w:r>
      <w:r w:rsidR="00F81218" w:rsidRPr="006E0F6C">
        <w:rPr>
          <w:rFonts w:ascii="ＭＳ 明朝" w:eastAsia="ＭＳ 明朝" w:hAnsi="ＭＳ 明朝" w:hint="eastAsia"/>
          <w:sz w:val="20"/>
          <w:szCs w:val="20"/>
        </w:rPr>
        <w:t>、</w:t>
      </w:r>
      <w:r w:rsidR="0036317E" w:rsidRPr="006E0F6C">
        <w:rPr>
          <w:rFonts w:ascii="ＭＳ 明朝" w:eastAsia="ＭＳ 明朝" w:hAnsi="ＭＳ 明朝" w:hint="eastAsia"/>
          <w:sz w:val="20"/>
          <w:szCs w:val="20"/>
        </w:rPr>
        <w:t>分析機器、光学機器、</w:t>
      </w:r>
      <w:r w:rsidR="008273A4" w:rsidRPr="006E0F6C">
        <w:rPr>
          <w:rFonts w:ascii="ＭＳ 明朝" w:eastAsia="ＭＳ 明朝" w:hAnsi="ＭＳ 明朝" w:hint="eastAsia"/>
          <w:sz w:val="20"/>
          <w:szCs w:val="20"/>
        </w:rPr>
        <w:t>汎用</w:t>
      </w:r>
      <w:r w:rsidR="006A46B6" w:rsidRPr="006E0F6C">
        <w:rPr>
          <w:rFonts w:ascii="ＭＳ 明朝" w:eastAsia="ＭＳ 明朝" w:hAnsi="ＭＳ 明朝" w:hint="eastAsia"/>
          <w:sz w:val="20"/>
          <w:szCs w:val="20"/>
        </w:rPr>
        <w:t>実験研究機器</w:t>
      </w:r>
      <w:r w:rsidR="00F81218" w:rsidRPr="006E0F6C">
        <w:rPr>
          <w:rFonts w:ascii="ＭＳ 明朝" w:eastAsia="ＭＳ 明朝" w:hAnsi="ＭＳ 明朝" w:hint="eastAsia"/>
          <w:sz w:val="20"/>
          <w:szCs w:val="20"/>
        </w:rPr>
        <w:t>など</w:t>
      </w:r>
      <w:r w:rsidR="00FB7745" w:rsidRPr="006E0F6C">
        <w:rPr>
          <w:rFonts w:ascii="ＭＳ 明朝" w:eastAsia="ＭＳ 明朝" w:hAnsi="ＭＳ 明朝" w:hint="eastAsia"/>
          <w:sz w:val="20"/>
          <w:szCs w:val="20"/>
        </w:rPr>
        <w:t>多岐に渡る</w:t>
      </w:r>
      <w:r w:rsidR="00F81218" w:rsidRPr="006E0F6C">
        <w:rPr>
          <w:rFonts w:ascii="ＭＳ 明朝" w:eastAsia="ＭＳ 明朝" w:hAnsi="ＭＳ 明朝" w:hint="eastAsia"/>
          <w:sz w:val="20"/>
          <w:szCs w:val="20"/>
        </w:rPr>
        <w:t>商材を</w:t>
      </w:r>
      <w:r w:rsidR="002E07BB" w:rsidRPr="006E0F6C">
        <w:rPr>
          <w:rFonts w:ascii="ＭＳ 明朝" w:eastAsia="ＭＳ 明朝" w:hAnsi="ＭＳ 明朝" w:hint="eastAsia"/>
          <w:sz w:val="20"/>
          <w:szCs w:val="20"/>
        </w:rPr>
        <w:t>経験し</w:t>
      </w:r>
      <w:r w:rsidR="0087731C" w:rsidRPr="006E0F6C">
        <w:rPr>
          <w:rFonts w:ascii="ＭＳ 明朝" w:eastAsia="ＭＳ 明朝" w:hAnsi="ＭＳ 明朝" w:hint="eastAsia"/>
          <w:sz w:val="20"/>
          <w:szCs w:val="20"/>
        </w:rPr>
        <w:t>ております。</w:t>
      </w:r>
    </w:p>
    <w:p w14:paraId="4F2F8EF9" w14:textId="77777777" w:rsidR="00C71F61" w:rsidRPr="006E0F6C" w:rsidRDefault="00C71F61" w:rsidP="00C71F61">
      <w:pPr>
        <w:rPr>
          <w:rFonts w:ascii="ＭＳ 明朝" w:eastAsia="ＭＳ 明朝" w:hAnsi="ＭＳ 明朝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10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9016"/>
      </w:tblGrid>
      <w:tr w:rsidR="00C71F61" w:rsidRPr="006E0F6C" w14:paraId="320E9D9A" w14:textId="77777777" w:rsidTr="00426E82">
        <w:trPr>
          <w:trHeight w:val="843"/>
        </w:trPr>
        <w:tc>
          <w:tcPr>
            <w:tcW w:w="10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8CD918" w14:textId="77777777" w:rsidR="00C71F61" w:rsidRPr="006E0F6C" w:rsidRDefault="00C71F61" w:rsidP="00C71F6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0F6C">
              <w:rPr>
                <w:rFonts w:ascii="ＭＳ 明朝" w:eastAsia="ＭＳ 明朝" w:hAnsi="ＭＳ 明朝"/>
                <w:sz w:val="20"/>
                <w:szCs w:val="20"/>
              </w:rPr>
              <w:t>■</w:t>
            </w:r>
            <w:r w:rsidRPr="006E0F6C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職務経歴</w:t>
            </w:r>
          </w:p>
          <w:p w14:paraId="2C716A7A" w14:textId="4E7EA06F" w:rsidR="00C71F61" w:rsidRPr="006E0F6C" w:rsidRDefault="00CF0F6F" w:rsidP="00C71F61">
            <w:pPr>
              <w:ind w:left="210"/>
              <w:rPr>
                <w:rFonts w:ascii="ＭＳ 明朝" w:eastAsia="ＭＳ 明朝" w:hAnsi="ＭＳ 明朝" w:cs="?lＳ 明朝"/>
                <w:sz w:val="20"/>
                <w:szCs w:val="20"/>
              </w:rPr>
            </w:pPr>
            <w:r w:rsidRPr="006E0F6C">
              <w:rPr>
                <w:rFonts w:ascii="ＭＳ 明朝" w:eastAsia="ＭＳ 明朝" w:hAnsi="ＭＳ 明朝" w:cs="?lＳ 明朝"/>
                <w:sz w:val="20"/>
                <w:szCs w:val="20"/>
              </w:rPr>
              <w:t>20</w:t>
            </w:r>
            <w:r w:rsidR="006A46B6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19</w:t>
            </w:r>
            <w:r w:rsidR="00C71F61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年</w:t>
            </w:r>
            <w:r w:rsidR="006A46B6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04</w:t>
            </w:r>
            <w:r w:rsidR="00C71F61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月</w:t>
            </w:r>
            <w:r w:rsidR="00012C2D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 xml:space="preserve">～現在　</w:t>
            </w:r>
            <w:r w:rsidR="00C71F61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株式会社</w:t>
            </w:r>
            <w:r w:rsidR="006E0F6C" w:rsidRPr="00D6165F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●●</w:t>
            </w:r>
          </w:p>
          <w:p w14:paraId="160E8E6F" w14:textId="20E73271" w:rsidR="00C71F61" w:rsidRPr="006E0F6C" w:rsidRDefault="00C71F61" w:rsidP="00C71F61">
            <w:pPr>
              <w:ind w:firstLineChars="100" w:firstLine="200"/>
              <w:rPr>
                <w:rFonts w:ascii="ＭＳ 明朝" w:eastAsia="ＭＳ 明朝" w:hAnsi="ＭＳ 明朝" w:cs="?lＳ 明朝"/>
                <w:sz w:val="20"/>
                <w:szCs w:val="20"/>
              </w:rPr>
            </w:pPr>
            <w:r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◆事業内容：</w:t>
            </w:r>
            <w:r w:rsidR="00695585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専門商社(バイオサイエンス)</w:t>
            </w:r>
          </w:p>
          <w:p w14:paraId="5258C1C6" w14:textId="0712B712" w:rsidR="002D0F3B" w:rsidRPr="006E0F6C" w:rsidRDefault="00C71F61" w:rsidP="006E0F6C">
            <w:pPr>
              <w:ind w:firstLineChars="100" w:firstLine="200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6E0F6C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◆</w:t>
            </w:r>
            <w:r w:rsidRPr="006E0F6C">
              <w:rPr>
                <w:rFonts w:ascii="ＭＳ 明朝" w:eastAsia="ＭＳ 明朝" w:hAnsi="ＭＳ 明朝" w:hint="eastAsia"/>
                <w:sz w:val="20"/>
                <w:szCs w:val="20"/>
              </w:rPr>
              <w:t>資本金：</w:t>
            </w:r>
            <w:r w:rsidR="006E0F6C" w:rsidRPr="00D6165F">
              <w:rPr>
                <w:rFonts w:ascii="ＭＳ 明朝" w:hAnsi="ＭＳ 明朝" w:cs="ＭＳ 明朝"/>
                <w:color w:val="auto"/>
                <w:sz w:val="20"/>
                <w:szCs w:val="20"/>
              </w:rPr>
              <w:t>○○</w:t>
            </w:r>
            <w:r w:rsidR="00B84041" w:rsidRPr="006E0F6C">
              <w:rPr>
                <w:rFonts w:ascii="ＭＳ 明朝" w:eastAsia="ＭＳ 明朝" w:hAnsi="ＭＳ 明朝" w:hint="eastAsia"/>
                <w:sz w:val="20"/>
                <w:szCs w:val="20"/>
              </w:rPr>
              <w:t>万</w:t>
            </w:r>
            <w:r w:rsidRPr="006E0F6C">
              <w:rPr>
                <w:rFonts w:ascii="ＭＳ 明朝" w:eastAsia="ＭＳ 明朝" w:hAnsi="ＭＳ 明朝" w:hint="eastAsia"/>
                <w:sz w:val="20"/>
                <w:szCs w:val="20"/>
              </w:rPr>
              <w:t>円　売上高：</w:t>
            </w:r>
            <w:r w:rsidR="006E0F6C" w:rsidRPr="00D6165F">
              <w:rPr>
                <w:rFonts w:ascii="ＭＳ 明朝" w:hAnsi="ＭＳ 明朝" w:cs="ＭＳ 明朝"/>
                <w:color w:val="auto"/>
                <w:sz w:val="20"/>
                <w:szCs w:val="20"/>
              </w:rPr>
              <w:t>○○</w:t>
            </w:r>
            <w:r w:rsidR="00012C2D" w:rsidRPr="006E0F6C">
              <w:rPr>
                <w:rFonts w:ascii="ＭＳ 明朝" w:eastAsia="ＭＳ 明朝" w:hAnsi="ＭＳ 明朝" w:hint="eastAsia"/>
                <w:sz w:val="20"/>
                <w:szCs w:val="20"/>
              </w:rPr>
              <w:t>億円</w:t>
            </w:r>
            <w:r w:rsidRPr="006E0F6C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6E0F6C">
              <w:rPr>
                <w:rFonts w:ascii="ＭＳ 明朝" w:eastAsia="ＭＳ 明朝" w:hAnsi="ＭＳ 明朝"/>
                <w:sz w:val="20"/>
                <w:szCs w:val="20"/>
              </w:rPr>
              <w:t>20</w:t>
            </w:r>
            <w:r w:rsidR="00B84041" w:rsidRPr="006E0F6C">
              <w:rPr>
                <w:rFonts w:ascii="ＭＳ 明朝" w:eastAsia="ＭＳ 明朝" w:hAnsi="ＭＳ 明朝" w:hint="eastAsia"/>
                <w:sz w:val="20"/>
                <w:szCs w:val="20"/>
              </w:rPr>
              <w:t>20</w:t>
            </w:r>
            <w:r w:rsidRPr="006E0F6C">
              <w:rPr>
                <w:rFonts w:ascii="ＭＳ 明朝" w:eastAsia="ＭＳ 明朝" w:hAnsi="ＭＳ 明朝" w:hint="eastAsia"/>
                <w:sz w:val="20"/>
                <w:szCs w:val="20"/>
              </w:rPr>
              <w:t>年）　従業員数：</w:t>
            </w:r>
            <w:r w:rsidR="006E0F6C" w:rsidRPr="00D6165F">
              <w:rPr>
                <w:rFonts w:ascii="ＭＳ 明朝" w:hAnsi="ＭＳ 明朝" w:cs="ＭＳ 明朝"/>
                <w:color w:val="auto"/>
                <w:sz w:val="20"/>
                <w:szCs w:val="20"/>
              </w:rPr>
              <w:t>○○</w:t>
            </w:r>
            <w:r w:rsidRPr="006E0F6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名　</w:t>
            </w:r>
          </w:p>
        </w:tc>
      </w:tr>
      <w:tr w:rsidR="00C71F61" w:rsidRPr="006E0F6C" w14:paraId="406DB375" w14:textId="77777777" w:rsidTr="00426E82">
        <w:trPr>
          <w:trHeight w:val="20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CCCCC"/>
          </w:tcPr>
          <w:p w14:paraId="75C0DA29" w14:textId="77777777" w:rsidR="00C71F61" w:rsidRPr="006E0F6C" w:rsidRDefault="00C71F61" w:rsidP="00C71F61">
            <w:pPr>
              <w:spacing w:line="240" w:lineRule="atLeast"/>
              <w:ind w:left="96"/>
              <w:jc w:val="center"/>
              <w:rPr>
                <w:rFonts w:ascii="ＭＳ 明朝" w:eastAsia="ＭＳ 明朝" w:hAnsi="ＭＳ 明朝" w:cs="?lＳ 明朝"/>
                <w:sz w:val="20"/>
                <w:szCs w:val="20"/>
              </w:rPr>
            </w:pPr>
            <w:r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期間</w:t>
            </w:r>
          </w:p>
        </w:tc>
        <w:tc>
          <w:tcPr>
            <w:tcW w:w="9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027E4019" w14:textId="77777777" w:rsidR="00C71F61" w:rsidRPr="006E0F6C" w:rsidRDefault="00C71F61" w:rsidP="00C71F61">
            <w:pPr>
              <w:spacing w:line="240" w:lineRule="atLeast"/>
              <w:ind w:left="96"/>
              <w:jc w:val="center"/>
              <w:rPr>
                <w:rFonts w:ascii="ＭＳ 明朝" w:eastAsia="ＭＳ 明朝" w:hAnsi="ＭＳ 明朝" w:cs="?lＳ 明朝"/>
                <w:sz w:val="20"/>
                <w:szCs w:val="20"/>
              </w:rPr>
            </w:pPr>
            <w:r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業務内容</w:t>
            </w:r>
          </w:p>
        </w:tc>
      </w:tr>
      <w:tr w:rsidR="00C71F61" w:rsidRPr="006E0F6C" w14:paraId="56B4AB1F" w14:textId="77777777" w:rsidTr="00426E82">
        <w:trPr>
          <w:trHeight w:hRule="exact" w:val="261"/>
        </w:trPr>
        <w:tc>
          <w:tcPr>
            <w:tcW w:w="1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14:paraId="4B8A6812" w14:textId="58545739" w:rsidR="00C71F61" w:rsidRPr="006E0F6C" w:rsidRDefault="00C71F61" w:rsidP="002E07BB">
            <w:pPr>
              <w:spacing w:line="240" w:lineRule="atLeast"/>
              <w:ind w:left="96"/>
              <w:rPr>
                <w:rFonts w:ascii="ＭＳ 明朝" w:eastAsia="ＭＳ 明朝" w:hAnsi="ＭＳ 明朝" w:cs="?lＳ 明朝"/>
                <w:sz w:val="20"/>
                <w:szCs w:val="20"/>
              </w:rPr>
            </w:pPr>
            <w:r w:rsidRPr="006E0F6C">
              <w:rPr>
                <w:rFonts w:ascii="ＭＳ 明朝" w:eastAsia="ＭＳ 明朝" w:hAnsi="ＭＳ 明朝" w:cs="?lＳ 明朝"/>
                <w:sz w:val="20"/>
                <w:szCs w:val="20"/>
              </w:rPr>
              <w:t>20</w:t>
            </w:r>
            <w:r w:rsidR="00332D39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19</w:t>
            </w:r>
            <w:r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年</w:t>
            </w:r>
            <w:r w:rsidR="00332D39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04</w:t>
            </w:r>
            <w:r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月</w:t>
            </w:r>
            <w:r w:rsidRPr="006E0F6C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現在</w:t>
            </w:r>
          </w:p>
        </w:tc>
        <w:tc>
          <w:tcPr>
            <w:tcW w:w="9016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17C75FD8" w14:textId="27D1A130" w:rsidR="00C71F61" w:rsidRPr="006E0F6C" w:rsidRDefault="00332D39" w:rsidP="008919B9">
            <w:pPr>
              <w:spacing w:line="240" w:lineRule="atLeast"/>
              <w:ind w:left="96"/>
              <w:rPr>
                <w:rFonts w:ascii="ＭＳ 明朝" w:eastAsia="ＭＳ 明朝" w:hAnsi="ＭＳ 明朝" w:cs="?lＳ 明朝"/>
                <w:sz w:val="20"/>
                <w:szCs w:val="20"/>
              </w:rPr>
            </w:pPr>
            <w:r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営業部</w:t>
            </w:r>
          </w:p>
        </w:tc>
      </w:tr>
      <w:tr w:rsidR="00C71F61" w:rsidRPr="006E0F6C" w14:paraId="7B0D4824" w14:textId="77777777" w:rsidTr="00426E82">
        <w:trPr>
          <w:trHeight w:val="3158"/>
        </w:trPr>
        <w:tc>
          <w:tcPr>
            <w:tcW w:w="1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14:paraId="6C15B34E" w14:textId="77777777" w:rsidR="00C71F61" w:rsidRPr="006E0F6C" w:rsidRDefault="00C71F61" w:rsidP="00C71F61">
            <w:pPr>
              <w:rPr>
                <w:rFonts w:ascii="ＭＳ 明朝" w:eastAsia="ＭＳ 明朝" w:hAnsi="ＭＳ 明朝" w:cs="?lＳ 明朝"/>
                <w:sz w:val="20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9885" w14:textId="77777777" w:rsidR="00382820" w:rsidRPr="006E0F6C" w:rsidRDefault="00382820" w:rsidP="00C71F6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?lＳ 明朝"/>
                <w:sz w:val="20"/>
                <w:szCs w:val="20"/>
              </w:rPr>
            </w:pPr>
          </w:p>
          <w:p w14:paraId="07C3F06D" w14:textId="77777777" w:rsidR="00382820" w:rsidRPr="006E0F6C" w:rsidRDefault="00382820" w:rsidP="00C71F61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?lＳ 明朝"/>
                <w:sz w:val="20"/>
                <w:szCs w:val="20"/>
              </w:rPr>
            </w:pPr>
            <w:r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【担当業務】</w:t>
            </w:r>
          </w:p>
          <w:p w14:paraId="3B6DAB60" w14:textId="37143C07" w:rsidR="005E0C47" w:rsidRPr="006E0F6C" w:rsidRDefault="00204DC0" w:rsidP="005E0C47">
            <w:pPr>
              <w:widowControl/>
              <w:autoSpaceDE/>
              <w:autoSpaceDN/>
              <w:adjustRightInd/>
              <w:ind w:leftChars="36" w:left="86"/>
              <w:rPr>
                <w:rFonts w:ascii="ＭＳ 明朝" w:eastAsia="ＭＳ 明朝" w:hAnsi="ＭＳ 明朝" w:cs="?lＳ 明朝"/>
                <w:sz w:val="20"/>
                <w:szCs w:val="20"/>
              </w:rPr>
            </w:pPr>
            <w:r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バイオサイエンス商材</w:t>
            </w:r>
            <w:r w:rsidR="00C71F61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の提案</w:t>
            </w:r>
            <w:r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型ルート</w:t>
            </w:r>
            <w:r w:rsidR="00C71F61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営業。</w:t>
            </w:r>
            <w:r w:rsidR="00764CF3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顧客のニーズを掘り起こし、</w:t>
            </w:r>
            <w:r w:rsidR="0069137B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幅広い商材から提案</w:t>
            </w:r>
            <w:r w:rsidR="005E0C47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、課題の解決</w:t>
            </w:r>
            <w:r w:rsidR="00B70712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が主な業務。</w:t>
            </w:r>
          </w:p>
          <w:p w14:paraId="12EB573E" w14:textId="77777777" w:rsidR="00496A9F" w:rsidRPr="006E0F6C" w:rsidRDefault="00C71F61" w:rsidP="00617FD5">
            <w:pPr>
              <w:widowControl/>
              <w:autoSpaceDE/>
              <w:autoSpaceDN/>
              <w:adjustRightInd/>
              <w:ind w:leftChars="36" w:left="86"/>
              <w:rPr>
                <w:rFonts w:ascii="ＭＳ 明朝" w:eastAsia="ＭＳ 明朝" w:hAnsi="ＭＳ 明朝" w:cs="?lＳ 明朝"/>
                <w:sz w:val="20"/>
                <w:szCs w:val="20"/>
              </w:rPr>
            </w:pPr>
            <w:r w:rsidRPr="006E0F6C">
              <w:rPr>
                <w:rFonts w:ascii="ＭＳ 明朝" w:eastAsia="ＭＳ 明朝" w:hAnsi="ＭＳ 明朝" w:cs="?lＳ 明朝"/>
                <w:sz w:val="20"/>
                <w:szCs w:val="20"/>
              </w:rPr>
              <w:t>【営業スタイル】新規開拓20%、既存顧客80%</w:t>
            </w:r>
          </w:p>
          <w:p w14:paraId="697EB1CD" w14:textId="252C7E12" w:rsidR="00617FD5" w:rsidRPr="006E0F6C" w:rsidRDefault="00C71F61" w:rsidP="00617FD5">
            <w:pPr>
              <w:widowControl/>
              <w:autoSpaceDE/>
              <w:autoSpaceDN/>
              <w:adjustRightInd/>
              <w:ind w:leftChars="36" w:left="86"/>
              <w:rPr>
                <w:rFonts w:ascii="ＭＳ 明朝" w:eastAsia="ＭＳ 明朝" w:hAnsi="ＭＳ 明朝" w:cs="?lＳ 明朝"/>
                <w:sz w:val="20"/>
                <w:szCs w:val="20"/>
              </w:rPr>
            </w:pPr>
            <w:r w:rsidRPr="006E0F6C">
              <w:rPr>
                <w:rFonts w:ascii="ＭＳ 明朝" w:eastAsia="ＭＳ 明朝" w:hAnsi="ＭＳ 明朝" w:cs="?lＳ 明朝"/>
                <w:sz w:val="20"/>
                <w:szCs w:val="20"/>
              </w:rPr>
              <w:t>【取引顧客】</w:t>
            </w:r>
            <w:r w:rsidR="00EE5BFF" w:rsidRPr="006E0F6C">
              <w:rPr>
                <w:rFonts w:ascii="ＭＳ 明朝" w:eastAsia="ＭＳ 明朝" w:hAnsi="ＭＳ 明朝" w:cs="?lＳ 明朝"/>
                <w:sz w:val="20"/>
                <w:szCs w:val="20"/>
              </w:rPr>
              <w:t>主に</w:t>
            </w:r>
            <w:r w:rsidR="00CE2B87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化学品業界、製薬会社、官公庁</w:t>
            </w:r>
            <w:r w:rsidR="00EE5BFF" w:rsidRPr="006E0F6C">
              <w:rPr>
                <w:rFonts w:ascii="ＭＳ 明朝" w:eastAsia="ＭＳ 明朝" w:hAnsi="ＭＳ 明朝" w:cs="?lＳ 明朝"/>
                <w:sz w:val="20"/>
                <w:szCs w:val="20"/>
              </w:rPr>
              <w:t>を担当</w:t>
            </w:r>
          </w:p>
          <w:p w14:paraId="3C77F2DE" w14:textId="5B413D74" w:rsidR="00426E82" w:rsidRPr="006E0F6C" w:rsidRDefault="00CE2B87" w:rsidP="00617FD5">
            <w:pPr>
              <w:widowControl/>
              <w:autoSpaceDE/>
              <w:autoSpaceDN/>
              <w:adjustRightInd/>
              <w:ind w:leftChars="36" w:left="86"/>
              <w:rPr>
                <w:rFonts w:ascii="ＭＳ 明朝" w:eastAsia="ＭＳ 明朝" w:hAnsi="ＭＳ 明朝" w:cs="?lＳ 明朝"/>
                <w:sz w:val="20"/>
                <w:szCs w:val="20"/>
              </w:rPr>
            </w:pPr>
            <w:r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化学系</w:t>
            </w:r>
            <w:r w:rsidR="00954D86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 xml:space="preserve"> </w:t>
            </w:r>
            <w:r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M</w:t>
            </w:r>
            <w:r w:rsidR="00954D86" w:rsidRPr="006E0F6C">
              <w:rPr>
                <w:rFonts w:ascii="ＭＳ 明朝" w:eastAsia="ＭＳ 明朝" w:hAnsi="ＭＳ 明朝" w:cs="?lＳ 明朝"/>
                <w:sz w:val="20"/>
                <w:szCs w:val="20"/>
              </w:rPr>
              <w:t>社（</w:t>
            </w:r>
            <w:r w:rsidR="00954D86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年商</w:t>
            </w:r>
            <w:r w:rsidR="00B169B1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1兆4000</w:t>
            </w:r>
            <w:r w:rsidR="00954D86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億</w:t>
            </w:r>
            <w:r w:rsidR="00954D86" w:rsidRPr="006E0F6C">
              <w:rPr>
                <w:rFonts w:ascii="ＭＳ 明朝" w:eastAsia="ＭＳ 明朝" w:hAnsi="ＭＳ 明朝" w:cs="?lＳ 明朝"/>
                <w:sz w:val="20"/>
                <w:szCs w:val="20"/>
              </w:rPr>
              <w:t>）</w:t>
            </w:r>
            <w:r w:rsidR="00954D86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、</w:t>
            </w:r>
            <w:r w:rsidR="000F3E19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製薬会社 S</w:t>
            </w:r>
            <w:r w:rsidR="00954D86" w:rsidRPr="006E0F6C">
              <w:rPr>
                <w:rFonts w:ascii="ＭＳ 明朝" w:eastAsia="ＭＳ 明朝" w:hAnsi="ＭＳ 明朝" w:cs="?lＳ 明朝"/>
                <w:sz w:val="20"/>
                <w:szCs w:val="20"/>
              </w:rPr>
              <w:t>社（</w:t>
            </w:r>
            <w:r w:rsidR="00954D86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年商</w:t>
            </w:r>
            <w:r w:rsidR="009F6FB0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412</w:t>
            </w:r>
            <w:r w:rsidR="00954D86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億）、</w:t>
            </w:r>
            <w:r w:rsidR="000F3E19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官公庁</w:t>
            </w:r>
            <w:r w:rsidR="00954D86" w:rsidRPr="006E0F6C">
              <w:rPr>
                <w:rFonts w:ascii="ＭＳ 明朝" w:eastAsia="ＭＳ 明朝" w:hAnsi="ＭＳ 明朝" w:cs="?lＳ 明朝"/>
                <w:sz w:val="20"/>
                <w:szCs w:val="20"/>
              </w:rPr>
              <w:t xml:space="preserve"> </w:t>
            </w:r>
            <w:r w:rsidR="00954D86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など</w:t>
            </w:r>
            <w:r w:rsidR="00954D86" w:rsidRPr="006E0F6C">
              <w:rPr>
                <w:rFonts w:ascii="ＭＳ 明朝" w:eastAsia="ＭＳ 明朝" w:hAnsi="ＭＳ 明朝" w:cs="?lＳ 明朝"/>
                <w:sz w:val="20"/>
                <w:szCs w:val="20"/>
              </w:rPr>
              <w:t>10社</w:t>
            </w:r>
          </w:p>
          <w:p w14:paraId="60AD0FFB" w14:textId="77777777" w:rsidR="00382820" w:rsidRPr="006E0F6C" w:rsidRDefault="00C71F61" w:rsidP="00617FD5">
            <w:pPr>
              <w:widowControl/>
              <w:autoSpaceDE/>
              <w:autoSpaceDN/>
              <w:adjustRightInd/>
              <w:ind w:leftChars="36" w:left="86"/>
              <w:rPr>
                <w:rFonts w:ascii="ＭＳ 明朝" w:eastAsia="ＭＳ 明朝" w:hAnsi="ＭＳ 明朝" w:cs="?lＳ 明朝"/>
                <w:sz w:val="20"/>
                <w:szCs w:val="20"/>
              </w:rPr>
            </w:pPr>
            <w:r w:rsidRPr="006E0F6C">
              <w:rPr>
                <w:rFonts w:ascii="ＭＳ 明朝" w:eastAsia="ＭＳ 明朝" w:hAnsi="ＭＳ 明朝" w:cs="?lＳ 明朝"/>
                <w:sz w:val="20"/>
                <w:szCs w:val="20"/>
              </w:rPr>
              <w:t>【実績】</w:t>
            </w:r>
            <w:r w:rsidR="00496A9F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 xml:space="preserve">　</w:t>
            </w:r>
          </w:p>
          <w:p w14:paraId="56B8DD15" w14:textId="3B32EA9A" w:rsidR="00C71F61" w:rsidRPr="006E0F6C" w:rsidRDefault="00253090" w:rsidP="00242641">
            <w:pPr>
              <w:widowControl/>
              <w:autoSpaceDE/>
              <w:autoSpaceDN/>
              <w:adjustRightInd/>
              <w:ind w:leftChars="75" w:left="180" w:firstLineChars="2" w:firstLine="4"/>
              <w:rPr>
                <w:rFonts w:ascii="ＭＳ 明朝" w:eastAsia="ＭＳ 明朝" w:hAnsi="ＭＳ 明朝" w:cs="?lＳ 明朝"/>
                <w:sz w:val="20"/>
                <w:szCs w:val="20"/>
              </w:rPr>
            </w:pPr>
            <w:r w:rsidRPr="006E0F6C">
              <w:rPr>
                <w:rFonts w:ascii="ＭＳ 明朝" w:eastAsia="ＭＳ 明朝" w:hAnsi="ＭＳ 明朝" w:cs="?lＳ 明朝"/>
                <w:sz w:val="20"/>
                <w:szCs w:val="20"/>
              </w:rPr>
              <w:t>20</w:t>
            </w:r>
            <w:r w:rsidR="003D7B32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20</w:t>
            </w:r>
            <w:r w:rsidR="00C71F61" w:rsidRPr="006E0F6C">
              <w:rPr>
                <w:rFonts w:ascii="ＭＳ 明朝" w:eastAsia="ＭＳ 明朝" w:hAnsi="ＭＳ 明朝" w:cs="?lＳ 明朝"/>
                <w:sz w:val="20"/>
                <w:szCs w:val="20"/>
              </w:rPr>
              <w:t>年度：売上</w:t>
            </w:r>
            <w:r w:rsidR="003D7B32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1億4000</w:t>
            </w:r>
            <w:r w:rsidR="00C71F61" w:rsidRPr="006E0F6C">
              <w:rPr>
                <w:rFonts w:ascii="ＭＳ 明朝" w:eastAsia="ＭＳ 明朝" w:hAnsi="ＭＳ 明朝" w:cs="?lＳ 明朝"/>
                <w:sz w:val="20"/>
                <w:szCs w:val="20"/>
              </w:rPr>
              <w:t>万円、 達成率1</w:t>
            </w:r>
            <w:r w:rsidR="003D7B32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75</w:t>
            </w:r>
            <w:r w:rsidR="00C71F61" w:rsidRPr="006E0F6C">
              <w:rPr>
                <w:rFonts w:ascii="ＭＳ 明朝" w:eastAsia="ＭＳ 明朝" w:hAnsi="ＭＳ 明朝" w:cs="?lＳ 明朝"/>
                <w:sz w:val="20"/>
                <w:szCs w:val="20"/>
              </w:rPr>
              <w:t>％</w:t>
            </w:r>
          </w:p>
          <w:p w14:paraId="39B0BF5F" w14:textId="2B5EE200" w:rsidR="00C71F61" w:rsidRPr="006E0F6C" w:rsidRDefault="002E07BB" w:rsidP="001C1116">
            <w:pPr>
              <w:widowControl/>
              <w:autoSpaceDE/>
              <w:autoSpaceDN/>
              <w:adjustRightInd/>
              <w:ind w:leftChars="75" w:left="180" w:firstLineChars="2" w:firstLine="4"/>
              <w:rPr>
                <w:rFonts w:ascii="ＭＳ 明朝" w:eastAsia="ＭＳ 明朝" w:hAnsi="ＭＳ 明朝" w:cs="?lＳ 明朝"/>
                <w:sz w:val="20"/>
                <w:szCs w:val="20"/>
              </w:rPr>
            </w:pPr>
            <w:r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★</w:t>
            </w:r>
            <w:r w:rsidRPr="006E0F6C">
              <w:rPr>
                <w:rFonts w:ascii="ＭＳ 明朝" w:eastAsia="ＭＳ 明朝" w:hAnsi="ＭＳ 明朝" w:cs="?lＳ 明朝"/>
                <w:sz w:val="20"/>
                <w:szCs w:val="20"/>
              </w:rPr>
              <w:t>細やかなフォローが</w:t>
            </w:r>
            <w:r w:rsidR="001C1116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評価され、大型案件</w:t>
            </w:r>
            <w:r w:rsidRPr="006E0F6C">
              <w:rPr>
                <w:rFonts w:ascii="ＭＳ 明朝" w:eastAsia="ＭＳ 明朝" w:hAnsi="ＭＳ 明朝" w:cs="?lＳ 明朝"/>
                <w:sz w:val="20"/>
                <w:szCs w:val="20"/>
              </w:rPr>
              <w:t>受注</w:t>
            </w:r>
            <w:r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（</w:t>
            </w:r>
            <w:r w:rsidR="001C1116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5000</w:t>
            </w:r>
            <w:r w:rsidRPr="006E0F6C">
              <w:rPr>
                <w:rFonts w:ascii="ＭＳ 明朝" w:eastAsia="ＭＳ 明朝" w:hAnsi="ＭＳ 明朝" w:cs="?lＳ 明朝"/>
                <w:sz w:val="20"/>
                <w:szCs w:val="20"/>
              </w:rPr>
              <w:t>万円</w:t>
            </w:r>
            <w:r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）</w:t>
            </w:r>
          </w:p>
          <w:p w14:paraId="7210DB7C" w14:textId="77777777" w:rsidR="00242641" w:rsidRPr="006E0F6C" w:rsidRDefault="00242641" w:rsidP="001C1116">
            <w:pPr>
              <w:widowControl/>
              <w:autoSpaceDE/>
              <w:autoSpaceDN/>
              <w:adjustRightInd/>
              <w:ind w:leftChars="75" w:left="180" w:firstLineChars="2" w:firstLine="4"/>
              <w:rPr>
                <w:rFonts w:ascii="ＭＳ 明朝" w:eastAsia="ＭＳ 明朝" w:hAnsi="ＭＳ 明朝" w:cs="?lＳ 明朝"/>
                <w:sz w:val="20"/>
                <w:szCs w:val="20"/>
              </w:rPr>
            </w:pPr>
          </w:p>
          <w:p w14:paraId="4CAA7BE6" w14:textId="77777777" w:rsidR="002E07BB" w:rsidRPr="006E0F6C" w:rsidRDefault="00C71F61" w:rsidP="00C71F61">
            <w:pPr>
              <w:widowControl/>
              <w:autoSpaceDE/>
              <w:autoSpaceDN/>
              <w:adjustRightInd/>
              <w:ind w:left="200" w:hangingChars="100" w:hanging="200"/>
              <w:rPr>
                <w:rFonts w:ascii="ＭＳ 明朝" w:eastAsia="ＭＳ 明朝" w:hAnsi="ＭＳ 明朝" w:cs="?lＳ 明朝"/>
                <w:sz w:val="20"/>
                <w:szCs w:val="20"/>
              </w:rPr>
            </w:pPr>
            <w:r w:rsidRPr="006E0F6C">
              <w:rPr>
                <w:rFonts w:ascii="ＭＳ 明朝" w:eastAsia="ＭＳ 明朝" w:hAnsi="ＭＳ 明朝" w:cs="?lＳ 明朝"/>
                <w:sz w:val="20"/>
                <w:szCs w:val="20"/>
              </w:rPr>
              <w:t>【取扱商材】</w:t>
            </w:r>
          </w:p>
          <w:p w14:paraId="77F131B8" w14:textId="0507DFFA" w:rsidR="00C71F61" w:rsidRPr="006E0F6C" w:rsidRDefault="00D145D6" w:rsidP="00E8643A">
            <w:pPr>
              <w:widowControl/>
              <w:autoSpaceDE/>
              <w:autoSpaceDN/>
              <w:adjustRightInd/>
              <w:ind w:leftChars="75" w:left="200" w:hangingChars="10" w:hanging="20"/>
              <w:rPr>
                <w:rFonts w:ascii="ＭＳ 明朝" w:eastAsia="ＭＳ 明朝" w:hAnsi="ＭＳ 明朝" w:cs="?lＳ 明朝"/>
                <w:sz w:val="20"/>
                <w:szCs w:val="20"/>
              </w:rPr>
            </w:pPr>
            <w:r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バイオサイエンス関連機器</w:t>
            </w:r>
            <w:r w:rsidR="00E8643A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、</w:t>
            </w:r>
            <w:r w:rsidR="00244FA8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分析機器</w:t>
            </w:r>
            <w:r w:rsidR="00E8643A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、</w:t>
            </w:r>
            <w:r w:rsidR="00244FA8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光学機器</w:t>
            </w:r>
            <w:r w:rsidR="00E8643A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、汎用</w:t>
            </w:r>
            <w:r w:rsidR="00D5156B" w:rsidRPr="006E0F6C">
              <w:rPr>
                <w:rFonts w:ascii="ＭＳ 明朝" w:eastAsia="ＭＳ 明朝" w:hAnsi="ＭＳ 明朝" w:cs="?lＳ 明朝" w:hint="eastAsia"/>
                <w:sz w:val="20"/>
                <w:szCs w:val="20"/>
              </w:rPr>
              <w:t>実験機器</w:t>
            </w:r>
            <w:r w:rsidR="00C71F61" w:rsidRPr="006E0F6C">
              <w:rPr>
                <w:rFonts w:ascii="ＭＳ 明朝" w:eastAsia="ＭＳ 明朝" w:hAnsi="ＭＳ 明朝" w:cs="?lＳ 明朝"/>
                <w:sz w:val="20"/>
                <w:szCs w:val="20"/>
              </w:rPr>
              <w:br/>
            </w:r>
          </w:p>
        </w:tc>
      </w:tr>
    </w:tbl>
    <w:p w14:paraId="47958749" w14:textId="77777777" w:rsidR="00426E82" w:rsidRPr="006E0F6C" w:rsidRDefault="00426E82" w:rsidP="00426E82">
      <w:pPr>
        <w:rPr>
          <w:rFonts w:ascii="ＭＳ 明朝" w:eastAsia="ＭＳ 明朝" w:hAnsi="ＭＳ 明朝"/>
        </w:rPr>
      </w:pPr>
    </w:p>
    <w:p w14:paraId="4E73DF40" w14:textId="01FDFE9C" w:rsidR="00C71F61" w:rsidRPr="006E0F6C" w:rsidRDefault="00C71F61" w:rsidP="00AD0E28">
      <w:pPr>
        <w:spacing w:line="320" w:lineRule="atLeast"/>
        <w:rPr>
          <w:rFonts w:ascii="ＭＳ 明朝" w:eastAsia="ＭＳ 明朝" w:hAnsi="ＭＳ 明朝" w:cs="Mangal"/>
          <w:sz w:val="20"/>
          <w:szCs w:val="20"/>
        </w:rPr>
      </w:pPr>
      <w:r w:rsidRPr="006E0F6C">
        <w:rPr>
          <w:rFonts w:ascii="ＭＳ 明朝" w:eastAsia="ＭＳ 明朝" w:hAnsi="ＭＳ 明朝" w:cs="Mangal" w:hint="eastAsia"/>
          <w:color w:val="auto"/>
          <w:sz w:val="20"/>
          <w:szCs w:val="20"/>
        </w:rPr>
        <w:t>■</w:t>
      </w:r>
      <w:r w:rsidRPr="006E0F6C">
        <w:rPr>
          <w:rFonts w:ascii="ＭＳ 明朝" w:eastAsia="ＭＳ 明朝" w:hAnsi="ＭＳ 明朝" w:cs="Mangal" w:hint="eastAsia"/>
          <w:b/>
          <w:color w:val="auto"/>
          <w:sz w:val="20"/>
          <w:szCs w:val="20"/>
        </w:rPr>
        <w:t>活かせる経験・知識・技術</w:t>
      </w:r>
    </w:p>
    <w:p w14:paraId="4B3E97AD" w14:textId="77777777" w:rsidR="00C71F61" w:rsidRPr="006E0F6C" w:rsidRDefault="00426E82" w:rsidP="00AD0E28">
      <w:pPr>
        <w:spacing w:line="320" w:lineRule="atLeast"/>
        <w:rPr>
          <w:rFonts w:ascii="ＭＳ 明朝" w:eastAsia="ＭＳ 明朝" w:hAnsi="ＭＳ 明朝" w:cs="ＭＳ Ｐゴシック"/>
          <w:b/>
          <w:sz w:val="20"/>
          <w:szCs w:val="20"/>
        </w:rPr>
      </w:pPr>
      <w:r w:rsidRPr="006E0F6C">
        <w:rPr>
          <w:rFonts w:ascii="ＭＳ 明朝" w:eastAsia="ＭＳ 明朝" w:hAnsi="ＭＳ 明朝" w:cs="ＭＳ Ｐゴシック" w:hint="eastAsia"/>
          <w:b/>
          <w:sz w:val="20"/>
          <w:szCs w:val="20"/>
        </w:rPr>
        <w:t>【提案力】</w:t>
      </w:r>
    </w:p>
    <w:p w14:paraId="3B4DA12A" w14:textId="57E02946" w:rsidR="00DD1D0C" w:rsidRPr="006E0F6C" w:rsidRDefault="00C71F61" w:rsidP="006D74C7">
      <w:pPr>
        <w:spacing w:line="320" w:lineRule="atLeast"/>
        <w:ind w:leftChars="150" w:left="360" w:firstLineChars="100" w:firstLine="200"/>
        <w:rPr>
          <w:rFonts w:ascii="ＭＳ 明朝" w:eastAsia="ＭＳ 明朝" w:hAnsi="ＭＳ 明朝"/>
          <w:sz w:val="20"/>
          <w:szCs w:val="20"/>
        </w:rPr>
      </w:pPr>
      <w:r w:rsidRPr="006E0F6C">
        <w:rPr>
          <w:rFonts w:ascii="ＭＳ 明朝" w:eastAsia="ＭＳ 明朝" w:hAnsi="ＭＳ 明朝" w:cs="ＭＳ Ｐゴシック" w:hint="eastAsia"/>
          <w:sz w:val="20"/>
          <w:szCs w:val="20"/>
        </w:rPr>
        <w:t>顧客が抱える問題を俯瞰して捉え、</w:t>
      </w:r>
      <w:r w:rsidR="00DD1D0C" w:rsidRPr="006E0F6C">
        <w:rPr>
          <w:rFonts w:ascii="ＭＳ 明朝" w:eastAsia="ＭＳ 明朝" w:hAnsi="ＭＳ 明朝" w:cs="ＭＳ Ｐゴシック" w:hint="eastAsia"/>
          <w:sz w:val="20"/>
          <w:szCs w:val="20"/>
        </w:rPr>
        <w:t>課題解決</w:t>
      </w:r>
      <w:r w:rsidR="00DD1D0C" w:rsidRPr="006E0F6C">
        <w:rPr>
          <w:rFonts w:ascii="ＭＳ 明朝" w:eastAsia="ＭＳ 明朝" w:hAnsi="ＭＳ 明朝" w:hint="eastAsia"/>
          <w:sz w:val="20"/>
          <w:szCs w:val="20"/>
        </w:rPr>
        <w:t>案を企画・提案する姿勢を大切にしてきました。</w:t>
      </w:r>
      <w:r w:rsidR="00215869" w:rsidRPr="006E0F6C">
        <w:rPr>
          <w:rFonts w:ascii="ＭＳ 明朝" w:eastAsia="ＭＳ 明朝" w:hAnsi="ＭＳ 明朝" w:hint="eastAsia"/>
          <w:sz w:val="20"/>
          <w:szCs w:val="20"/>
        </w:rPr>
        <w:t>依頼事項に対してそのまま回答する競合他社が多く、週１回程度の接点になっているところ、私は週２～３回は連絡を取り、潜在的ニーズを丁寧にヒアリングし、付加価値を加えて提案いたしました。結果として、</w:t>
      </w:r>
      <w:r w:rsidR="00215869" w:rsidRPr="006E0F6C">
        <w:rPr>
          <w:rFonts w:ascii="ＭＳ 明朝" w:eastAsia="ＭＳ 明朝" w:hAnsi="ＭＳ 明朝"/>
          <w:sz w:val="20"/>
          <w:szCs w:val="20"/>
        </w:rPr>
        <w:t>2020年度の予算達成率175％という実績を残しました。</w:t>
      </w:r>
    </w:p>
    <w:p w14:paraId="2C2C8F84" w14:textId="77777777" w:rsidR="00DD1D0C" w:rsidRPr="006E0F6C" w:rsidRDefault="00DD1D0C" w:rsidP="00426E82">
      <w:pPr>
        <w:spacing w:line="320" w:lineRule="atLeast"/>
        <w:ind w:leftChars="150" w:left="360"/>
        <w:rPr>
          <w:rFonts w:ascii="ＭＳ 明朝" w:eastAsia="ＭＳ 明朝" w:hAnsi="ＭＳ 明朝"/>
          <w:sz w:val="20"/>
          <w:szCs w:val="20"/>
        </w:rPr>
      </w:pPr>
    </w:p>
    <w:p w14:paraId="448A8AD4" w14:textId="69C06337" w:rsidR="00C71F61" w:rsidRPr="006E0F6C" w:rsidRDefault="00426E82" w:rsidP="00AD0E28">
      <w:pPr>
        <w:spacing w:line="320" w:lineRule="atLeast"/>
        <w:rPr>
          <w:rFonts w:ascii="ＭＳ 明朝" w:eastAsia="ＭＳ 明朝" w:hAnsi="ＭＳ 明朝" w:cs="ＭＳ Ｐゴシック"/>
          <w:b/>
          <w:sz w:val="20"/>
          <w:szCs w:val="20"/>
        </w:rPr>
      </w:pPr>
      <w:r w:rsidRPr="006E0F6C">
        <w:rPr>
          <w:rFonts w:ascii="ＭＳ 明朝" w:eastAsia="ＭＳ 明朝" w:hAnsi="ＭＳ 明朝" w:cs="ＭＳ Ｐゴシック" w:hint="eastAsia"/>
          <w:b/>
          <w:sz w:val="20"/>
          <w:szCs w:val="20"/>
        </w:rPr>
        <w:t>【</w:t>
      </w:r>
      <w:r w:rsidR="001A5A89" w:rsidRPr="006E0F6C">
        <w:rPr>
          <w:rFonts w:ascii="ＭＳ 明朝" w:eastAsia="ＭＳ 明朝" w:hAnsi="ＭＳ 明朝" w:cs="ＭＳ Ｐゴシック" w:hint="eastAsia"/>
          <w:b/>
          <w:sz w:val="20"/>
          <w:szCs w:val="20"/>
        </w:rPr>
        <w:t>協調性</w:t>
      </w:r>
      <w:r w:rsidRPr="006E0F6C">
        <w:rPr>
          <w:rFonts w:ascii="ＭＳ 明朝" w:eastAsia="ＭＳ 明朝" w:hAnsi="ＭＳ 明朝" w:cs="ＭＳ Ｐゴシック" w:hint="eastAsia"/>
          <w:b/>
          <w:sz w:val="20"/>
          <w:szCs w:val="20"/>
        </w:rPr>
        <w:t>】</w:t>
      </w:r>
    </w:p>
    <w:p w14:paraId="11FCB29F" w14:textId="1EE4D9F1" w:rsidR="00C71F61" w:rsidRPr="006E0F6C" w:rsidRDefault="0091738E" w:rsidP="004B00C9">
      <w:pPr>
        <w:spacing w:line="320" w:lineRule="atLeast"/>
        <w:ind w:leftChars="150" w:left="360" w:firstLineChars="100" w:firstLine="200"/>
        <w:rPr>
          <w:rFonts w:ascii="ＭＳ 明朝" w:eastAsia="ＭＳ 明朝" w:hAnsi="ＭＳ 明朝" w:cs="ＭＳ Ｐゴシック"/>
          <w:sz w:val="20"/>
          <w:szCs w:val="20"/>
        </w:rPr>
      </w:pPr>
      <w:r w:rsidRPr="006E0F6C">
        <w:rPr>
          <w:rFonts w:ascii="ＭＳ 明朝" w:eastAsia="ＭＳ 明朝" w:hAnsi="ＭＳ 明朝" w:cs="ＭＳ Ｐゴシック" w:hint="eastAsia"/>
          <w:sz w:val="20"/>
          <w:szCs w:val="20"/>
        </w:rPr>
        <w:t>2000万円ほどの大型案件で、</w:t>
      </w:r>
      <w:r w:rsidR="001D6D2B" w:rsidRPr="006E0F6C">
        <w:rPr>
          <w:rFonts w:ascii="ＭＳ 明朝" w:eastAsia="ＭＳ 明朝" w:hAnsi="ＭＳ 明朝" w:cs="ＭＳ Ｐゴシック" w:hint="eastAsia"/>
          <w:sz w:val="20"/>
          <w:szCs w:val="20"/>
        </w:rPr>
        <w:t>他部署の方々と</w:t>
      </w:r>
      <w:r w:rsidR="008D5E6F" w:rsidRPr="006E0F6C">
        <w:rPr>
          <w:rFonts w:ascii="ＭＳ 明朝" w:eastAsia="ＭＳ 明朝" w:hAnsi="ＭＳ 明朝" w:cs="ＭＳ Ｐゴシック" w:hint="eastAsia"/>
          <w:sz w:val="20"/>
          <w:szCs w:val="20"/>
        </w:rPr>
        <w:t>チームを組み対応する機会がありました。</w:t>
      </w:r>
      <w:r w:rsidR="00DD1D0C" w:rsidRPr="006E0F6C">
        <w:rPr>
          <w:rFonts w:ascii="ＭＳ 明朝" w:eastAsia="ＭＳ 明朝" w:hAnsi="ＭＳ 明朝" w:cs="ＭＳ Ｐゴシック" w:hint="eastAsia"/>
          <w:sz w:val="20"/>
          <w:szCs w:val="20"/>
        </w:rPr>
        <w:t>そこで</w:t>
      </w:r>
      <w:r w:rsidR="003032AF" w:rsidRPr="006E0F6C">
        <w:rPr>
          <w:rFonts w:ascii="ＭＳ 明朝" w:eastAsia="ＭＳ 明朝" w:hAnsi="ＭＳ 明朝" w:cs="ＭＳ Ｐゴシック" w:hint="eastAsia"/>
          <w:sz w:val="20"/>
          <w:szCs w:val="20"/>
        </w:rPr>
        <w:t>は</w:t>
      </w:r>
      <w:r w:rsidR="00DD1D0C" w:rsidRPr="006E0F6C">
        <w:rPr>
          <w:rFonts w:ascii="ＭＳ 明朝" w:eastAsia="ＭＳ 明朝" w:hAnsi="ＭＳ 明朝" w:cs="ＭＳ Ｐゴシック" w:hint="eastAsia"/>
          <w:sz w:val="20"/>
          <w:szCs w:val="20"/>
        </w:rPr>
        <w:t>、顧客情報や進捗状況を上司や他</w:t>
      </w:r>
      <w:r w:rsidR="00CF7E03" w:rsidRPr="006E0F6C">
        <w:rPr>
          <w:rFonts w:ascii="ＭＳ 明朝" w:eastAsia="ＭＳ 明朝" w:hAnsi="ＭＳ 明朝" w:cs="ＭＳ Ｐゴシック" w:hint="eastAsia"/>
          <w:sz w:val="20"/>
          <w:szCs w:val="20"/>
        </w:rPr>
        <w:t>部署</w:t>
      </w:r>
      <w:r w:rsidR="00DD1D0C" w:rsidRPr="006E0F6C">
        <w:rPr>
          <w:rFonts w:ascii="ＭＳ 明朝" w:eastAsia="ＭＳ 明朝" w:hAnsi="ＭＳ 明朝" w:cs="ＭＳ Ｐゴシック" w:hint="eastAsia"/>
          <w:sz w:val="20"/>
          <w:szCs w:val="20"/>
        </w:rPr>
        <w:t>のスタッフと常に共有し、組織一体となって</w:t>
      </w:r>
      <w:r w:rsidR="00C71F61" w:rsidRPr="006E0F6C">
        <w:rPr>
          <w:rFonts w:ascii="ＭＳ 明朝" w:eastAsia="ＭＳ 明朝" w:hAnsi="ＭＳ 明朝" w:cs="ＭＳ Ｐゴシック" w:hint="eastAsia"/>
          <w:sz w:val="20"/>
          <w:szCs w:val="20"/>
        </w:rPr>
        <w:t>課題解</w:t>
      </w:r>
      <w:r w:rsidR="00C71F61" w:rsidRPr="006E0F6C">
        <w:rPr>
          <w:rFonts w:ascii="ＭＳ 明朝" w:eastAsia="ＭＳ 明朝" w:hAnsi="ＭＳ 明朝" w:hint="eastAsia"/>
          <w:sz w:val="20"/>
          <w:szCs w:val="20"/>
        </w:rPr>
        <w:t>決にあたるという方法を</w:t>
      </w:r>
      <w:r w:rsidR="004A1C57" w:rsidRPr="006E0F6C">
        <w:rPr>
          <w:rFonts w:ascii="ＭＳ 明朝" w:eastAsia="ＭＳ 明朝" w:hAnsi="ＭＳ 明朝" w:hint="eastAsia"/>
          <w:sz w:val="20"/>
          <w:szCs w:val="20"/>
        </w:rPr>
        <w:t>取ってきました</w:t>
      </w:r>
      <w:r w:rsidR="00C71F61" w:rsidRPr="006E0F6C">
        <w:rPr>
          <w:rFonts w:ascii="ＭＳ 明朝" w:eastAsia="ＭＳ 明朝" w:hAnsi="ＭＳ 明朝" w:hint="eastAsia"/>
          <w:sz w:val="20"/>
          <w:szCs w:val="20"/>
        </w:rPr>
        <w:t>。</w:t>
      </w:r>
      <w:r w:rsidR="009A339F" w:rsidRPr="006E0F6C">
        <w:rPr>
          <w:rFonts w:ascii="ＭＳ 明朝" w:eastAsia="ＭＳ 明朝" w:hAnsi="ＭＳ 明朝" w:hint="eastAsia"/>
          <w:sz w:val="20"/>
          <w:szCs w:val="20"/>
        </w:rPr>
        <w:t>コロナの影響もあり</w:t>
      </w:r>
      <w:r w:rsidR="004A542B" w:rsidRPr="006E0F6C">
        <w:rPr>
          <w:rFonts w:ascii="ＭＳ 明朝" w:eastAsia="ＭＳ 明朝" w:hAnsi="ＭＳ 明朝" w:hint="eastAsia"/>
          <w:sz w:val="20"/>
          <w:szCs w:val="20"/>
        </w:rPr>
        <w:t>チーム</w:t>
      </w:r>
      <w:r w:rsidR="00947825" w:rsidRPr="006E0F6C">
        <w:rPr>
          <w:rFonts w:ascii="ＭＳ 明朝" w:eastAsia="ＭＳ 明朝" w:hAnsi="ＭＳ 明朝" w:hint="eastAsia"/>
          <w:sz w:val="20"/>
          <w:szCs w:val="20"/>
        </w:rPr>
        <w:t>内</w:t>
      </w:r>
      <w:r w:rsidR="004A542B" w:rsidRPr="006E0F6C">
        <w:rPr>
          <w:rFonts w:ascii="ＭＳ 明朝" w:eastAsia="ＭＳ 明朝" w:hAnsi="ＭＳ 明朝" w:hint="eastAsia"/>
          <w:sz w:val="20"/>
          <w:szCs w:val="20"/>
        </w:rPr>
        <w:t>での</w:t>
      </w:r>
      <w:r w:rsidR="007B278E" w:rsidRPr="006E0F6C">
        <w:rPr>
          <w:rFonts w:ascii="ＭＳ 明朝" w:eastAsia="ＭＳ 明朝" w:hAnsi="ＭＳ 明朝" w:hint="eastAsia"/>
          <w:sz w:val="20"/>
          <w:szCs w:val="20"/>
        </w:rPr>
        <w:t>連携が取りづらい中</w:t>
      </w:r>
      <w:r w:rsidR="00002329" w:rsidRPr="006E0F6C">
        <w:rPr>
          <w:rFonts w:ascii="ＭＳ 明朝" w:eastAsia="ＭＳ 明朝" w:hAnsi="ＭＳ 明朝" w:hint="eastAsia"/>
          <w:sz w:val="20"/>
          <w:szCs w:val="20"/>
        </w:rPr>
        <w:t>、</w:t>
      </w:r>
      <w:r w:rsidR="004A1C57" w:rsidRPr="006E0F6C">
        <w:rPr>
          <w:rFonts w:ascii="ＭＳ 明朝" w:eastAsia="ＭＳ 明朝" w:hAnsi="ＭＳ 明朝" w:hint="eastAsia"/>
          <w:sz w:val="20"/>
          <w:szCs w:val="20"/>
        </w:rPr>
        <w:t>いかに</w:t>
      </w:r>
      <w:r w:rsidR="00BE0F90" w:rsidRPr="006E0F6C">
        <w:rPr>
          <w:rFonts w:ascii="ＭＳ 明朝" w:eastAsia="ＭＳ 明朝" w:hAnsi="ＭＳ 明朝" w:hint="eastAsia"/>
          <w:sz w:val="20"/>
          <w:szCs w:val="20"/>
        </w:rPr>
        <w:t>他部署と</w:t>
      </w:r>
      <w:r w:rsidR="00E75466" w:rsidRPr="006E0F6C">
        <w:rPr>
          <w:rFonts w:ascii="ＭＳ 明朝" w:eastAsia="ＭＳ 明朝" w:hAnsi="ＭＳ 明朝" w:hint="eastAsia"/>
          <w:sz w:val="20"/>
          <w:szCs w:val="20"/>
        </w:rPr>
        <w:t>情報共有を行うか</w:t>
      </w:r>
      <w:r w:rsidR="004A1C57" w:rsidRPr="006E0F6C">
        <w:rPr>
          <w:rFonts w:ascii="ＭＳ 明朝" w:eastAsia="ＭＳ 明朝" w:hAnsi="ＭＳ 明朝" w:hint="eastAsia"/>
          <w:sz w:val="20"/>
          <w:szCs w:val="20"/>
        </w:rPr>
        <w:t>、</w:t>
      </w:r>
      <w:r w:rsidR="005B64FA" w:rsidRPr="006E0F6C">
        <w:rPr>
          <w:rFonts w:ascii="ＭＳ 明朝" w:eastAsia="ＭＳ 明朝" w:hAnsi="ＭＳ 明朝" w:hint="eastAsia"/>
          <w:sz w:val="20"/>
          <w:szCs w:val="20"/>
        </w:rPr>
        <w:t>自分の役割は何か</w:t>
      </w:r>
      <w:r w:rsidR="00CD785F" w:rsidRPr="006E0F6C">
        <w:rPr>
          <w:rFonts w:ascii="ＭＳ 明朝" w:eastAsia="ＭＳ 明朝" w:hAnsi="ＭＳ 明朝" w:hint="eastAsia"/>
          <w:sz w:val="20"/>
          <w:szCs w:val="20"/>
        </w:rPr>
        <w:t>等、</w:t>
      </w:r>
      <w:r w:rsidR="00C71F61" w:rsidRPr="006E0F6C">
        <w:rPr>
          <w:rFonts w:ascii="ＭＳ 明朝" w:eastAsia="ＭＳ 明朝" w:hAnsi="ＭＳ 明朝" w:hint="eastAsia"/>
          <w:sz w:val="20"/>
          <w:szCs w:val="20"/>
        </w:rPr>
        <w:t>組織内で</w:t>
      </w:r>
      <w:r w:rsidR="004A1C57" w:rsidRPr="006E0F6C">
        <w:rPr>
          <w:rFonts w:ascii="ＭＳ 明朝" w:eastAsia="ＭＳ 明朝" w:hAnsi="ＭＳ 明朝" w:hint="eastAsia"/>
          <w:sz w:val="20"/>
          <w:szCs w:val="20"/>
        </w:rPr>
        <w:t>の立ち振る舞い</w:t>
      </w:r>
      <w:r w:rsidR="00C71F61" w:rsidRPr="006E0F6C">
        <w:rPr>
          <w:rFonts w:ascii="ＭＳ 明朝" w:eastAsia="ＭＳ 明朝" w:hAnsi="ＭＳ 明朝" w:hint="eastAsia"/>
          <w:sz w:val="20"/>
          <w:szCs w:val="20"/>
        </w:rPr>
        <w:t>の勘所を</w:t>
      </w:r>
      <w:r w:rsidR="00E268E5" w:rsidRPr="006E0F6C">
        <w:rPr>
          <w:rFonts w:ascii="ＭＳ 明朝" w:eastAsia="ＭＳ 明朝" w:hAnsi="ＭＳ 明朝" w:hint="eastAsia"/>
          <w:sz w:val="20"/>
          <w:szCs w:val="20"/>
        </w:rPr>
        <w:t>学</w:t>
      </w:r>
      <w:r w:rsidR="00A82934" w:rsidRPr="006E0F6C">
        <w:rPr>
          <w:rFonts w:ascii="ＭＳ 明朝" w:eastAsia="ＭＳ 明朝" w:hAnsi="ＭＳ 明朝" w:hint="eastAsia"/>
          <w:sz w:val="20"/>
          <w:szCs w:val="20"/>
        </w:rPr>
        <w:t>ぶことができ</w:t>
      </w:r>
      <w:r w:rsidR="004A1C57" w:rsidRPr="006E0F6C">
        <w:rPr>
          <w:rFonts w:ascii="ＭＳ 明朝" w:eastAsia="ＭＳ 明朝" w:hAnsi="ＭＳ 明朝" w:hint="eastAsia"/>
          <w:sz w:val="20"/>
          <w:szCs w:val="20"/>
        </w:rPr>
        <w:t>た</w:t>
      </w:r>
      <w:r w:rsidR="00C71F61" w:rsidRPr="006E0F6C">
        <w:rPr>
          <w:rFonts w:ascii="ＭＳ 明朝" w:eastAsia="ＭＳ 明朝" w:hAnsi="ＭＳ 明朝" w:hint="eastAsia"/>
          <w:sz w:val="20"/>
          <w:szCs w:val="20"/>
        </w:rPr>
        <w:t>と考えています。</w:t>
      </w:r>
      <w:r w:rsidR="004A1C57" w:rsidRPr="006E0F6C">
        <w:rPr>
          <w:rFonts w:ascii="ＭＳ 明朝" w:eastAsia="ＭＳ 明朝" w:hAnsi="ＭＳ 明朝" w:hint="eastAsia"/>
          <w:sz w:val="20"/>
          <w:szCs w:val="20"/>
        </w:rPr>
        <w:t>独力</w:t>
      </w:r>
      <w:r w:rsidR="00C71F61" w:rsidRPr="006E0F6C">
        <w:rPr>
          <w:rFonts w:ascii="ＭＳ 明朝" w:eastAsia="ＭＳ 明朝" w:hAnsi="ＭＳ 明朝" w:hint="eastAsia"/>
          <w:sz w:val="20"/>
          <w:szCs w:val="20"/>
        </w:rPr>
        <w:t>では対応</w:t>
      </w:r>
      <w:r w:rsidR="004A1C57" w:rsidRPr="006E0F6C">
        <w:rPr>
          <w:rFonts w:ascii="ＭＳ 明朝" w:eastAsia="ＭＳ 明朝" w:hAnsi="ＭＳ 明朝" w:hint="eastAsia"/>
          <w:sz w:val="20"/>
          <w:szCs w:val="20"/>
        </w:rPr>
        <w:t>しきれない大型</w:t>
      </w:r>
      <w:r w:rsidR="00C71F61" w:rsidRPr="006E0F6C">
        <w:rPr>
          <w:rFonts w:ascii="ＭＳ 明朝" w:eastAsia="ＭＳ 明朝" w:hAnsi="ＭＳ 明朝" w:hint="eastAsia"/>
          <w:sz w:val="20"/>
          <w:szCs w:val="20"/>
        </w:rPr>
        <w:t>案件も冷静に対処することができ、個人・組織両方の信頼を勝ち取ることができました。</w:t>
      </w:r>
    </w:p>
    <w:p w14:paraId="265D3BCE" w14:textId="77777777" w:rsidR="00C71F61" w:rsidRPr="006E0F6C" w:rsidRDefault="00C71F61" w:rsidP="00C71F61">
      <w:pPr>
        <w:spacing w:line="320" w:lineRule="atLeast"/>
        <w:ind w:firstLine="300"/>
        <w:rPr>
          <w:rFonts w:ascii="ＭＳ 明朝" w:eastAsia="ＭＳ 明朝" w:hAnsi="ＭＳ 明朝" w:cs="?lＳ 明朝"/>
          <w:sz w:val="20"/>
          <w:szCs w:val="20"/>
        </w:rPr>
      </w:pPr>
    </w:p>
    <w:p w14:paraId="61CC1098" w14:textId="2E0E579B" w:rsidR="0032128E" w:rsidRPr="006E0F6C" w:rsidRDefault="0032128E" w:rsidP="00330692">
      <w:pPr>
        <w:spacing w:line="320" w:lineRule="atLeast"/>
        <w:rPr>
          <w:rFonts w:ascii="ＭＳ 明朝" w:eastAsia="ＭＳ 明朝" w:hAnsi="ＭＳ 明朝" w:cs="ＭＳ Ｐゴシック"/>
          <w:b/>
          <w:sz w:val="20"/>
          <w:szCs w:val="20"/>
        </w:rPr>
      </w:pPr>
      <w:r w:rsidRPr="006E0F6C">
        <w:rPr>
          <w:rFonts w:ascii="ＭＳ 明朝" w:eastAsia="ＭＳ 明朝" w:hAnsi="ＭＳ 明朝" w:cs="ＭＳ Ｐゴシック" w:hint="eastAsia"/>
          <w:b/>
          <w:sz w:val="20"/>
          <w:szCs w:val="20"/>
        </w:rPr>
        <w:t>【</w:t>
      </w:r>
      <w:r w:rsidR="00C53C8C" w:rsidRPr="006E0F6C">
        <w:rPr>
          <w:rFonts w:ascii="ＭＳ 明朝" w:eastAsia="ＭＳ 明朝" w:hAnsi="ＭＳ 明朝" w:cs="ＭＳ Ｐゴシック" w:hint="eastAsia"/>
          <w:b/>
          <w:sz w:val="20"/>
          <w:szCs w:val="20"/>
        </w:rPr>
        <w:t>コミュニケーション</w:t>
      </w:r>
      <w:r w:rsidRPr="006E0F6C">
        <w:rPr>
          <w:rFonts w:ascii="ＭＳ 明朝" w:eastAsia="ＭＳ 明朝" w:hAnsi="ＭＳ 明朝" w:cs="ＭＳ Ｐゴシック" w:hint="eastAsia"/>
          <w:b/>
          <w:sz w:val="20"/>
          <w:szCs w:val="20"/>
        </w:rPr>
        <w:t>力】</w:t>
      </w:r>
    </w:p>
    <w:p w14:paraId="27CB36BF" w14:textId="0ABE53C0" w:rsidR="00020D68" w:rsidRPr="006E0F6C" w:rsidRDefault="007C09A1" w:rsidP="0088356F">
      <w:pPr>
        <w:spacing w:line="320" w:lineRule="atLeast"/>
        <w:ind w:leftChars="100" w:left="440" w:hangingChars="100" w:hanging="200"/>
        <w:rPr>
          <w:rFonts w:ascii="ＭＳ 明朝" w:eastAsia="ＭＳ 明朝" w:hAnsi="ＭＳ 明朝" w:cs="ＭＳ Ｐゴシック"/>
          <w:bCs/>
          <w:sz w:val="20"/>
          <w:szCs w:val="20"/>
        </w:rPr>
      </w:pPr>
      <w:r w:rsidRPr="006E0F6C">
        <w:rPr>
          <w:rFonts w:ascii="ＭＳ 明朝" w:eastAsia="ＭＳ 明朝" w:hAnsi="ＭＳ 明朝" w:cs="ＭＳ Ｐゴシック" w:hint="eastAsia"/>
          <w:bCs/>
          <w:sz w:val="20"/>
          <w:szCs w:val="20"/>
        </w:rPr>
        <w:t xml:space="preserve">　</w:t>
      </w:r>
      <w:r w:rsidR="00A75723" w:rsidRPr="006E0F6C">
        <w:rPr>
          <w:rFonts w:ascii="ＭＳ 明朝" w:eastAsia="ＭＳ 明朝" w:hAnsi="ＭＳ 明朝" w:cs="ＭＳ Ｐゴシック" w:hint="eastAsia"/>
          <w:bCs/>
          <w:sz w:val="20"/>
          <w:szCs w:val="20"/>
        </w:rPr>
        <w:t xml:space="preserve">　</w:t>
      </w:r>
      <w:r w:rsidR="000A3A6F" w:rsidRPr="006E0F6C">
        <w:rPr>
          <w:rFonts w:ascii="ＭＳ 明朝" w:eastAsia="ＭＳ 明朝" w:hAnsi="ＭＳ 明朝" w:cs="ＭＳ Ｐゴシック" w:hint="eastAsia"/>
          <w:bCs/>
          <w:sz w:val="20"/>
          <w:szCs w:val="20"/>
        </w:rPr>
        <w:t>徹底したヒアリング</w:t>
      </w:r>
      <w:r w:rsidR="007D3CE0" w:rsidRPr="006E0F6C">
        <w:rPr>
          <w:rFonts w:ascii="ＭＳ 明朝" w:eastAsia="ＭＳ 明朝" w:hAnsi="ＭＳ 明朝" w:cs="ＭＳ Ｐゴシック" w:hint="eastAsia"/>
          <w:bCs/>
          <w:sz w:val="20"/>
          <w:szCs w:val="20"/>
        </w:rPr>
        <w:t>により顧客との距離を縮め、潜在的</w:t>
      </w:r>
      <w:r w:rsidR="002A36C5" w:rsidRPr="006E0F6C">
        <w:rPr>
          <w:rFonts w:ascii="ＭＳ 明朝" w:eastAsia="ＭＳ 明朝" w:hAnsi="ＭＳ 明朝" w:cs="ＭＳ Ｐゴシック" w:hint="eastAsia"/>
          <w:bCs/>
          <w:sz w:val="20"/>
          <w:szCs w:val="20"/>
        </w:rPr>
        <w:t>ニーズを引き出し、</w:t>
      </w:r>
      <w:r w:rsidR="00455F29" w:rsidRPr="006E0F6C">
        <w:rPr>
          <w:rFonts w:ascii="ＭＳ 明朝" w:eastAsia="ＭＳ 明朝" w:hAnsi="ＭＳ 明朝" w:cs="ＭＳ Ｐゴシック" w:hint="eastAsia"/>
          <w:bCs/>
          <w:sz w:val="20"/>
          <w:szCs w:val="20"/>
        </w:rPr>
        <w:t>5000万円ほどの大型案件を受注しました。</w:t>
      </w:r>
      <w:r w:rsidR="00F1574B" w:rsidRPr="006E0F6C">
        <w:rPr>
          <w:rFonts w:ascii="ＭＳ 明朝" w:eastAsia="ＭＳ 明朝" w:hAnsi="ＭＳ 明朝" w:cs="ＭＳ Ｐゴシック" w:hint="eastAsia"/>
          <w:bCs/>
          <w:sz w:val="20"/>
          <w:szCs w:val="20"/>
        </w:rPr>
        <w:t>商談では</w:t>
      </w:r>
      <w:r w:rsidR="00BA5CF7" w:rsidRPr="006E0F6C">
        <w:rPr>
          <w:rFonts w:ascii="ＭＳ 明朝" w:eastAsia="ＭＳ 明朝" w:hAnsi="ＭＳ 明朝" w:cs="ＭＳ Ｐゴシック" w:hint="eastAsia"/>
          <w:bCs/>
          <w:sz w:val="20"/>
          <w:szCs w:val="20"/>
        </w:rPr>
        <w:t>顧客の</w:t>
      </w:r>
      <w:r w:rsidR="00A05A2C" w:rsidRPr="006E0F6C">
        <w:rPr>
          <w:rFonts w:ascii="ＭＳ 明朝" w:eastAsia="ＭＳ 明朝" w:hAnsi="ＭＳ 明朝" w:cs="ＭＳ Ｐゴシック" w:hint="eastAsia"/>
          <w:bCs/>
          <w:sz w:val="20"/>
          <w:szCs w:val="20"/>
        </w:rPr>
        <w:t>直接的な要望を聞くだけで</w:t>
      </w:r>
      <w:r w:rsidR="00E002DC" w:rsidRPr="006E0F6C">
        <w:rPr>
          <w:rFonts w:ascii="ＭＳ 明朝" w:eastAsia="ＭＳ 明朝" w:hAnsi="ＭＳ 明朝" w:cs="ＭＳ Ｐゴシック" w:hint="eastAsia"/>
          <w:bCs/>
          <w:sz w:val="20"/>
          <w:szCs w:val="20"/>
        </w:rPr>
        <w:t>はなく、</w:t>
      </w:r>
      <w:r w:rsidR="008F6BB7" w:rsidRPr="006E0F6C">
        <w:rPr>
          <w:rFonts w:ascii="ＭＳ 明朝" w:eastAsia="ＭＳ 明朝" w:hAnsi="ＭＳ 明朝" w:cs="ＭＳ Ｐゴシック" w:hint="eastAsia"/>
          <w:bCs/>
          <w:sz w:val="20"/>
          <w:szCs w:val="20"/>
        </w:rPr>
        <w:t>これから</w:t>
      </w:r>
      <w:r w:rsidR="002A0FE9" w:rsidRPr="006E0F6C">
        <w:rPr>
          <w:rFonts w:ascii="ＭＳ 明朝" w:eastAsia="ＭＳ 明朝" w:hAnsi="ＭＳ 明朝" w:cs="ＭＳ Ｐゴシック" w:hint="eastAsia"/>
          <w:bCs/>
          <w:sz w:val="20"/>
          <w:szCs w:val="20"/>
        </w:rPr>
        <w:t>の</w:t>
      </w:r>
      <w:r w:rsidR="008F6BB7" w:rsidRPr="006E0F6C">
        <w:rPr>
          <w:rFonts w:ascii="ＭＳ 明朝" w:eastAsia="ＭＳ 明朝" w:hAnsi="ＭＳ 明朝" w:cs="ＭＳ Ｐゴシック" w:hint="eastAsia"/>
          <w:bCs/>
          <w:sz w:val="20"/>
          <w:szCs w:val="20"/>
        </w:rPr>
        <w:t>事業</w:t>
      </w:r>
      <w:r w:rsidR="002A0FE9" w:rsidRPr="006E0F6C">
        <w:rPr>
          <w:rFonts w:ascii="ＭＳ 明朝" w:eastAsia="ＭＳ 明朝" w:hAnsi="ＭＳ 明朝" w:cs="ＭＳ Ｐゴシック" w:hint="eastAsia"/>
          <w:bCs/>
          <w:sz w:val="20"/>
          <w:szCs w:val="20"/>
        </w:rPr>
        <w:t>プランや</w:t>
      </w:r>
      <w:r w:rsidR="00E430B6" w:rsidRPr="006E0F6C">
        <w:rPr>
          <w:rFonts w:ascii="ＭＳ 明朝" w:eastAsia="ＭＳ 明朝" w:hAnsi="ＭＳ 明朝" w:cs="ＭＳ Ｐゴシック" w:hint="eastAsia"/>
          <w:bCs/>
          <w:sz w:val="20"/>
          <w:szCs w:val="20"/>
        </w:rPr>
        <w:t>、</w:t>
      </w:r>
      <w:r w:rsidR="0063266B" w:rsidRPr="006E0F6C">
        <w:rPr>
          <w:rFonts w:ascii="ＭＳ 明朝" w:eastAsia="ＭＳ 明朝" w:hAnsi="ＭＳ 明朝" w:cs="ＭＳ Ｐゴシック" w:hint="eastAsia"/>
          <w:bCs/>
          <w:sz w:val="20"/>
          <w:szCs w:val="20"/>
        </w:rPr>
        <w:t>現在の不満</w:t>
      </w:r>
      <w:r w:rsidR="00205B73" w:rsidRPr="006E0F6C">
        <w:rPr>
          <w:rFonts w:ascii="ＭＳ 明朝" w:eastAsia="ＭＳ 明朝" w:hAnsi="ＭＳ 明朝" w:cs="ＭＳ Ｐゴシック" w:hint="eastAsia"/>
          <w:bCs/>
          <w:sz w:val="20"/>
          <w:szCs w:val="20"/>
        </w:rPr>
        <w:t>などを</w:t>
      </w:r>
      <w:r w:rsidR="00FA2528" w:rsidRPr="006E0F6C">
        <w:rPr>
          <w:rFonts w:ascii="ＭＳ 明朝" w:eastAsia="ＭＳ 明朝" w:hAnsi="ＭＳ 明朝" w:cs="ＭＳ Ｐゴシック" w:hint="eastAsia"/>
          <w:bCs/>
          <w:sz w:val="20"/>
          <w:szCs w:val="20"/>
        </w:rPr>
        <w:t>お客様より</w:t>
      </w:r>
      <w:r w:rsidR="003C502A" w:rsidRPr="006E0F6C">
        <w:rPr>
          <w:rFonts w:ascii="ＭＳ 明朝" w:eastAsia="ＭＳ 明朝" w:hAnsi="ＭＳ 明朝" w:cs="ＭＳ Ｐゴシック" w:hint="eastAsia"/>
          <w:bCs/>
          <w:sz w:val="20"/>
          <w:szCs w:val="20"/>
        </w:rPr>
        <w:t>伺うようにしております。</w:t>
      </w:r>
    </w:p>
    <w:p w14:paraId="26C60662" w14:textId="2153DB74" w:rsidR="0032128E" w:rsidRPr="006E0F6C" w:rsidRDefault="00A75723" w:rsidP="00681CF6">
      <w:pPr>
        <w:spacing w:line="320" w:lineRule="atLeast"/>
        <w:ind w:leftChars="200" w:left="480"/>
        <w:rPr>
          <w:rFonts w:ascii="ＭＳ 明朝" w:eastAsia="ＭＳ 明朝" w:hAnsi="ＭＳ 明朝" w:cs="ＭＳ Ｐゴシック"/>
          <w:sz w:val="20"/>
          <w:szCs w:val="20"/>
        </w:rPr>
      </w:pPr>
      <w:r w:rsidRPr="006E0F6C">
        <w:rPr>
          <w:rFonts w:ascii="ＭＳ 明朝" w:eastAsia="ＭＳ 明朝" w:hAnsi="ＭＳ 明朝" w:cs="ＭＳ Ｐゴシック" w:hint="eastAsia"/>
          <w:sz w:val="20"/>
          <w:szCs w:val="20"/>
        </w:rPr>
        <w:t>その結果、</w:t>
      </w:r>
      <w:r w:rsidR="0088356F" w:rsidRPr="006E0F6C">
        <w:rPr>
          <w:rFonts w:ascii="ＭＳ 明朝" w:eastAsia="ＭＳ 明朝" w:hAnsi="ＭＳ 明朝" w:cs="ＭＳ Ｐゴシック" w:hint="eastAsia"/>
          <w:sz w:val="20"/>
          <w:szCs w:val="20"/>
        </w:rPr>
        <w:t>本人が気づいていなかったニーズにも即した機器を</w:t>
      </w:r>
      <w:r w:rsidR="00681CF6" w:rsidRPr="006E0F6C">
        <w:rPr>
          <w:rFonts w:ascii="ＭＳ 明朝" w:eastAsia="ＭＳ 明朝" w:hAnsi="ＭＳ 明朝" w:cs="ＭＳ Ｐゴシック" w:hint="eastAsia"/>
          <w:sz w:val="20"/>
          <w:szCs w:val="20"/>
        </w:rPr>
        <w:t>提案することもでき、</w:t>
      </w:r>
      <w:r w:rsidR="00D70422" w:rsidRPr="006E0F6C">
        <w:rPr>
          <w:rFonts w:ascii="ＭＳ 明朝" w:eastAsia="ＭＳ 明朝" w:hAnsi="ＭＳ 明朝" w:cs="ＭＳ Ｐゴシック" w:hint="eastAsia"/>
          <w:sz w:val="20"/>
          <w:szCs w:val="20"/>
        </w:rPr>
        <w:t>競合他社4社より選ばれ、</w:t>
      </w:r>
      <w:r w:rsidR="00010FBA" w:rsidRPr="006E0F6C">
        <w:rPr>
          <w:rFonts w:ascii="ＭＳ 明朝" w:eastAsia="ＭＳ 明朝" w:hAnsi="ＭＳ 明朝" w:cs="ＭＳ Ｐゴシック" w:hint="eastAsia"/>
          <w:sz w:val="20"/>
          <w:szCs w:val="20"/>
        </w:rPr>
        <w:t>大型案件の受注に繋げました。</w:t>
      </w:r>
    </w:p>
    <w:p w14:paraId="21353599" w14:textId="77777777" w:rsidR="00020D68" w:rsidRPr="006E0F6C" w:rsidRDefault="00020D68" w:rsidP="0032128E">
      <w:pPr>
        <w:spacing w:line="320" w:lineRule="atLeast"/>
        <w:ind w:firstLine="300"/>
        <w:rPr>
          <w:rFonts w:ascii="ＭＳ 明朝" w:eastAsia="ＭＳ 明朝" w:hAnsi="ＭＳ 明朝" w:cs="?lＳ 明朝"/>
          <w:sz w:val="20"/>
          <w:szCs w:val="20"/>
        </w:rPr>
      </w:pPr>
    </w:p>
    <w:p w14:paraId="15EFAB9B" w14:textId="504FB5A6" w:rsidR="00F87BA7" w:rsidRPr="006E0F6C" w:rsidRDefault="00C71F61" w:rsidP="00C71F61">
      <w:pPr>
        <w:spacing w:line="320" w:lineRule="atLeast"/>
        <w:ind w:firstLine="300"/>
        <w:rPr>
          <w:rFonts w:ascii="ＭＳ 明朝" w:eastAsia="ＭＳ 明朝" w:hAnsi="ＭＳ 明朝" w:cs="Mangal"/>
          <w:b/>
          <w:color w:val="auto"/>
          <w:sz w:val="20"/>
          <w:szCs w:val="20"/>
        </w:rPr>
      </w:pPr>
      <w:r w:rsidRPr="006E0F6C">
        <w:rPr>
          <w:rFonts w:ascii="ＭＳ 明朝" w:eastAsia="ＭＳ 明朝" w:hAnsi="ＭＳ 明朝" w:cs="Mangal" w:hint="eastAsia"/>
          <w:color w:val="auto"/>
          <w:sz w:val="20"/>
          <w:szCs w:val="20"/>
        </w:rPr>
        <w:lastRenderedPageBreak/>
        <w:t>■</w:t>
      </w:r>
      <w:r w:rsidRPr="006E0F6C">
        <w:rPr>
          <w:rFonts w:ascii="ＭＳ 明朝" w:eastAsia="ＭＳ 明朝" w:hAnsi="ＭＳ 明朝" w:cs="Mangal" w:hint="eastAsia"/>
          <w:b/>
          <w:color w:val="auto"/>
          <w:sz w:val="20"/>
          <w:szCs w:val="20"/>
        </w:rPr>
        <w:t>資格</w:t>
      </w:r>
      <w:r w:rsidR="0032128E" w:rsidRPr="006E0F6C">
        <w:rPr>
          <w:rFonts w:ascii="ＭＳ 明朝" w:eastAsia="ＭＳ 明朝" w:hAnsi="ＭＳ 明朝" w:cs="Mangal" w:hint="eastAsia"/>
          <w:b/>
          <w:color w:val="auto"/>
          <w:sz w:val="20"/>
          <w:szCs w:val="20"/>
        </w:rPr>
        <w:t>・語学・ITスキル</w:t>
      </w:r>
    </w:p>
    <w:p w14:paraId="26971028" w14:textId="554045AA" w:rsidR="00C71F61" w:rsidRPr="006E0F6C" w:rsidRDefault="00C71F61" w:rsidP="00C71F61">
      <w:pPr>
        <w:spacing w:line="320" w:lineRule="atLeast"/>
        <w:ind w:firstLine="300"/>
        <w:rPr>
          <w:rFonts w:ascii="ＭＳ 明朝" w:eastAsia="ＭＳ 明朝" w:hAnsi="ＭＳ 明朝" w:cs="ＭＳ Ｐゴシック"/>
          <w:sz w:val="20"/>
          <w:szCs w:val="20"/>
        </w:rPr>
      </w:pPr>
      <w:r w:rsidRPr="006E0F6C">
        <w:rPr>
          <w:rFonts w:ascii="ＭＳ 明朝" w:eastAsia="ＭＳ 明朝" w:hAnsi="ＭＳ 明朝" w:cs="ＭＳ Ｐゴシック" w:hint="eastAsia"/>
          <w:sz w:val="20"/>
          <w:szCs w:val="20"/>
        </w:rPr>
        <w:t>・普通自動車免許第一種</w:t>
      </w:r>
      <w:r w:rsidR="0032128E" w:rsidRPr="006E0F6C">
        <w:rPr>
          <w:rFonts w:ascii="ＭＳ 明朝" w:eastAsia="ＭＳ 明朝" w:hAnsi="ＭＳ 明朝" w:cs="ＭＳ Ｐゴシック" w:hint="eastAsia"/>
          <w:sz w:val="20"/>
          <w:szCs w:val="20"/>
        </w:rPr>
        <w:t>（</w:t>
      </w:r>
      <w:r w:rsidR="00B83D61" w:rsidRPr="006E0F6C">
        <w:rPr>
          <w:rFonts w:ascii="ＭＳ 明朝" w:eastAsia="ＭＳ 明朝" w:hAnsi="ＭＳ 明朝" w:cs="ＭＳ Ｐゴシック" w:hint="eastAsia"/>
          <w:sz w:val="20"/>
          <w:szCs w:val="20"/>
        </w:rPr>
        <w:t>2015</w:t>
      </w:r>
      <w:r w:rsidR="0032128E" w:rsidRPr="006E0F6C">
        <w:rPr>
          <w:rFonts w:ascii="ＭＳ 明朝" w:eastAsia="ＭＳ 明朝" w:hAnsi="ＭＳ 明朝" w:cs="ＭＳ Ｐゴシック" w:hint="eastAsia"/>
          <w:sz w:val="20"/>
          <w:szCs w:val="20"/>
        </w:rPr>
        <w:t>年</w:t>
      </w:r>
      <w:r w:rsidR="00EF2D44" w:rsidRPr="006E0F6C">
        <w:rPr>
          <w:rFonts w:ascii="ＭＳ 明朝" w:eastAsia="ＭＳ 明朝" w:hAnsi="ＭＳ 明朝" w:cs="ＭＳ Ｐゴシック" w:hint="eastAsia"/>
          <w:sz w:val="20"/>
          <w:szCs w:val="20"/>
        </w:rPr>
        <w:t>12</w:t>
      </w:r>
      <w:r w:rsidR="0032128E" w:rsidRPr="006E0F6C">
        <w:rPr>
          <w:rFonts w:ascii="ＭＳ 明朝" w:eastAsia="ＭＳ 明朝" w:hAnsi="ＭＳ 明朝" w:cs="ＭＳ Ｐゴシック" w:hint="eastAsia"/>
          <w:sz w:val="20"/>
          <w:szCs w:val="20"/>
        </w:rPr>
        <w:t>月取得）</w:t>
      </w:r>
    </w:p>
    <w:p w14:paraId="0C53A6E0" w14:textId="3EC1ABC6" w:rsidR="00C71F61" w:rsidRPr="006E0F6C" w:rsidRDefault="0032128E" w:rsidP="00C71F61">
      <w:pPr>
        <w:spacing w:line="320" w:lineRule="atLeast"/>
        <w:ind w:firstLine="300"/>
        <w:rPr>
          <w:rFonts w:ascii="ＭＳ 明朝" w:eastAsia="ＭＳ 明朝" w:hAnsi="ＭＳ 明朝" w:cs="?lＳ 明朝"/>
          <w:sz w:val="20"/>
          <w:szCs w:val="20"/>
        </w:rPr>
      </w:pPr>
      <w:r w:rsidRPr="006E0F6C">
        <w:rPr>
          <w:rFonts w:ascii="ＭＳ 明朝" w:eastAsia="ＭＳ 明朝" w:hAnsi="ＭＳ 明朝" w:cs="?lＳ 明朝" w:hint="eastAsia"/>
          <w:sz w:val="20"/>
          <w:szCs w:val="20"/>
        </w:rPr>
        <w:t>・</w:t>
      </w:r>
      <w:r w:rsidR="00B83D61" w:rsidRPr="006E0F6C">
        <w:rPr>
          <w:rFonts w:ascii="ＭＳ 明朝" w:eastAsia="ＭＳ 明朝" w:hAnsi="ＭＳ 明朝" w:cs="?lＳ 明朝" w:hint="eastAsia"/>
          <w:sz w:val="20"/>
          <w:szCs w:val="20"/>
        </w:rPr>
        <w:t>簿記能力検定</w:t>
      </w:r>
      <w:r w:rsidRPr="006E0F6C">
        <w:rPr>
          <w:rFonts w:ascii="ＭＳ 明朝" w:eastAsia="ＭＳ 明朝" w:hAnsi="ＭＳ 明朝" w:cs="?lＳ 明朝" w:hint="eastAsia"/>
          <w:sz w:val="20"/>
          <w:szCs w:val="20"/>
        </w:rPr>
        <w:t>：</w:t>
      </w:r>
      <w:r w:rsidR="00B83D61" w:rsidRPr="006E0F6C">
        <w:rPr>
          <w:rFonts w:ascii="ＭＳ 明朝" w:eastAsia="ＭＳ 明朝" w:hAnsi="ＭＳ 明朝" w:cs="?lＳ 明朝" w:hint="eastAsia"/>
          <w:sz w:val="20"/>
          <w:szCs w:val="20"/>
        </w:rPr>
        <w:t>3級</w:t>
      </w:r>
      <w:r w:rsidRPr="006E0F6C">
        <w:rPr>
          <w:rFonts w:ascii="ＭＳ 明朝" w:eastAsia="ＭＳ 明朝" w:hAnsi="ＭＳ 明朝" w:cs="?lＳ 明朝" w:hint="eastAsia"/>
          <w:sz w:val="20"/>
          <w:szCs w:val="20"/>
        </w:rPr>
        <w:t>（</w:t>
      </w:r>
      <w:r w:rsidR="003956AF" w:rsidRPr="006E0F6C">
        <w:rPr>
          <w:rFonts w:ascii="ＭＳ 明朝" w:eastAsia="ＭＳ 明朝" w:hAnsi="ＭＳ 明朝" w:cs="?lＳ 明朝" w:hint="eastAsia"/>
          <w:sz w:val="20"/>
          <w:szCs w:val="20"/>
        </w:rPr>
        <w:t>2019</w:t>
      </w:r>
      <w:r w:rsidRPr="006E0F6C">
        <w:rPr>
          <w:rFonts w:ascii="ＭＳ 明朝" w:eastAsia="ＭＳ 明朝" w:hAnsi="ＭＳ 明朝" w:cs="?lＳ 明朝" w:hint="eastAsia"/>
          <w:sz w:val="20"/>
          <w:szCs w:val="20"/>
        </w:rPr>
        <w:t>年</w:t>
      </w:r>
      <w:r w:rsidR="003956AF" w:rsidRPr="006E0F6C">
        <w:rPr>
          <w:rFonts w:ascii="ＭＳ 明朝" w:eastAsia="ＭＳ 明朝" w:hAnsi="ＭＳ 明朝" w:cs="?lＳ 明朝" w:hint="eastAsia"/>
          <w:sz w:val="20"/>
          <w:szCs w:val="20"/>
        </w:rPr>
        <w:t>1</w:t>
      </w:r>
      <w:r w:rsidR="00FC01D8" w:rsidRPr="006E0F6C">
        <w:rPr>
          <w:rFonts w:ascii="ＭＳ 明朝" w:eastAsia="ＭＳ 明朝" w:hAnsi="ＭＳ 明朝" w:cs="?lＳ 明朝" w:hint="eastAsia"/>
          <w:sz w:val="20"/>
          <w:szCs w:val="20"/>
        </w:rPr>
        <w:t>1</w:t>
      </w:r>
      <w:r w:rsidRPr="006E0F6C">
        <w:rPr>
          <w:rFonts w:ascii="ＭＳ 明朝" w:eastAsia="ＭＳ 明朝" w:hAnsi="ＭＳ 明朝" w:cs="?lＳ 明朝" w:hint="eastAsia"/>
          <w:sz w:val="20"/>
          <w:szCs w:val="20"/>
        </w:rPr>
        <w:t>月</w:t>
      </w:r>
      <w:r w:rsidR="003956AF" w:rsidRPr="006E0F6C">
        <w:rPr>
          <w:rFonts w:ascii="ＭＳ 明朝" w:eastAsia="ＭＳ 明朝" w:hAnsi="ＭＳ 明朝" w:cs="?lＳ 明朝" w:hint="eastAsia"/>
          <w:sz w:val="20"/>
          <w:szCs w:val="20"/>
        </w:rPr>
        <w:t>取得</w:t>
      </w:r>
      <w:r w:rsidRPr="006E0F6C">
        <w:rPr>
          <w:rFonts w:ascii="ＭＳ 明朝" w:eastAsia="ＭＳ 明朝" w:hAnsi="ＭＳ 明朝" w:cs="?lＳ 明朝" w:hint="eastAsia"/>
          <w:sz w:val="20"/>
          <w:szCs w:val="20"/>
        </w:rPr>
        <w:t>）</w:t>
      </w:r>
    </w:p>
    <w:p w14:paraId="003598C6" w14:textId="25154DE3" w:rsidR="0032128E" w:rsidRPr="006E0F6C" w:rsidRDefault="0032128E" w:rsidP="00FC01D8">
      <w:pPr>
        <w:spacing w:line="320" w:lineRule="atLeast"/>
        <w:ind w:firstLine="300"/>
        <w:rPr>
          <w:rFonts w:ascii="ＭＳ 明朝" w:eastAsia="ＭＳ 明朝" w:hAnsi="ＭＳ 明朝" w:cs="?lＳ 明朝"/>
          <w:sz w:val="20"/>
          <w:szCs w:val="20"/>
        </w:rPr>
      </w:pPr>
      <w:r w:rsidRPr="006E0F6C">
        <w:rPr>
          <w:rFonts w:ascii="ＭＳ 明朝" w:eastAsia="ＭＳ 明朝" w:hAnsi="ＭＳ 明朝" w:cs="?lＳ 明朝" w:hint="eastAsia"/>
          <w:sz w:val="20"/>
          <w:szCs w:val="20"/>
        </w:rPr>
        <w:t>・Excel</w:t>
      </w:r>
      <w:r w:rsidR="00FC01D8" w:rsidRPr="006E0F6C">
        <w:rPr>
          <w:rFonts w:ascii="ＭＳ 明朝" w:eastAsia="ＭＳ 明朝" w:hAnsi="ＭＳ 明朝" w:cs="?lＳ 明朝" w:hint="eastAsia"/>
          <w:sz w:val="20"/>
          <w:szCs w:val="20"/>
        </w:rPr>
        <w:t>、Word</w:t>
      </w:r>
      <w:r w:rsidR="00AA62B8" w:rsidRPr="006E0F6C">
        <w:rPr>
          <w:rFonts w:ascii="ＭＳ 明朝" w:eastAsia="ＭＳ 明朝" w:hAnsi="ＭＳ 明朝" w:cs="?lＳ 明朝" w:hint="eastAsia"/>
          <w:sz w:val="20"/>
          <w:szCs w:val="20"/>
        </w:rPr>
        <w:t>、PowerPoint</w:t>
      </w:r>
      <w:r w:rsidRPr="006E0F6C">
        <w:rPr>
          <w:rFonts w:ascii="ＭＳ 明朝" w:eastAsia="ＭＳ 明朝" w:hAnsi="ＭＳ 明朝" w:cs="?lＳ 明朝" w:hint="eastAsia"/>
          <w:sz w:val="20"/>
          <w:szCs w:val="20"/>
        </w:rPr>
        <w:t>使用実績あり</w:t>
      </w:r>
    </w:p>
    <w:p w14:paraId="23329CA7" w14:textId="165543B2" w:rsidR="0032128E" w:rsidRPr="006E0F6C" w:rsidRDefault="00AA62B8" w:rsidP="00C71F61">
      <w:pPr>
        <w:spacing w:line="320" w:lineRule="atLeast"/>
        <w:ind w:firstLine="300"/>
        <w:rPr>
          <w:rFonts w:ascii="ＭＳ 明朝" w:eastAsia="ＭＳ 明朝" w:hAnsi="ＭＳ 明朝" w:cs="?lＳ 明朝"/>
          <w:sz w:val="20"/>
          <w:szCs w:val="20"/>
        </w:rPr>
      </w:pPr>
      <w:r w:rsidRPr="006E0F6C">
        <w:rPr>
          <w:rFonts w:ascii="ＭＳ 明朝" w:eastAsia="ＭＳ 明朝" w:hAnsi="ＭＳ 明朝" w:cs="?lＳ 明朝" w:hint="eastAsia"/>
          <w:sz w:val="20"/>
          <w:szCs w:val="20"/>
        </w:rPr>
        <w:t>・ITスキル</w:t>
      </w:r>
      <w:r w:rsidR="00164E9C" w:rsidRPr="006E0F6C">
        <w:rPr>
          <w:rFonts w:ascii="ＭＳ 明朝" w:eastAsia="ＭＳ 明朝" w:hAnsi="ＭＳ 明朝" w:cs="?lＳ 明朝" w:hint="eastAsia"/>
          <w:sz w:val="20"/>
          <w:szCs w:val="20"/>
        </w:rPr>
        <w:t>：HTML、CSS、JavaSc</w:t>
      </w:r>
      <w:r w:rsidR="008929F4" w:rsidRPr="006E0F6C">
        <w:rPr>
          <w:rFonts w:ascii="ＭＳ 明朝" w:eastAsia="ＭＳ 明朝" w:hAnsi="ＭＳ 明朝" w:cs="?lＳ 明朝" w:hint="eastAsia"/>
          <w:sz w:val="20"/>
          <w:szCs w:val="20"/>
        </w:rPr>
        <w:t>ript、jQuery、Bootstrap</w:t>
      </w:r>
      <w:r w:rsidR="005A31F1" w:rsidRPr="006E0F6C">
        <w:rPr>
          <w:rFonts w:ascii="ＭＳ 明朝" w:eastAsia="ＭＳ 明朝" w:hAnsi="ＭＳ 明朝" w:cs="?lＳ 明朝" w:hint="eastAsia"/>
          <w:sz w:val="20"/>
          <w:szCs w:val="20"/>
        </w:rPr>
        <w:t xml:space="preserve">　使用経験あり(プログラミング教室　約6か月)</w:t>
      </w:r>
    </w:p>
    <w:p w14:paraId="35EE5353" w14:textId="77777777" w:rsidR="00AA62B8" w:rsidRPr="006E0F6C" w:rsidRDefault="00AA62B8" w:rsidP="00C71F61">
      <w:pPr>
        <w:spacing w:line="320" w:lineRule="atLeast"/>
        <w:ind w:firstLine="300"/>
        <w:rPr>
          <w:rFonts w:ascii="ＭＳ 明朝" w:eastAsia="ＭＳ 明朝" w:hAnsi="ＭＳ 明朝" w:cs="?lＳ 明朝"/>
          <w:sz w:val="20"/>
          <w:szCs w:val="20"/>
        </w:rPr>
      </w:pPr>
    </w:p>
    <w:p w14:paraId="67B07966" w14:textId="7D697E31" w:rsidR="00C71F61" w:rsidRPr="006E0F6C" w:rsidRDefault="00C71F61" w:rsidP="00C71F61">
      <w:pPr>
        <w:spacing w:line="320" w:lineRule="atLeast"/>
        <w:ind w:firstLine="300"/>
        <w:rPr>
          <w:rFonts w:ascii="ＭＳ 明朝" w:eastAsia="ＭＳ 明朝" w:hAnsi="ＭＳ 明朝" w:cs="Mangal"/>
          <w:color w:val="auto"/>
          <w:sz w:val="20"/>
          <w:szCs w:val="20"/>
        </w:rPr>
      </w:pPr>
      <w:r w:rsidRPr="006E0F6C">
        <w:rPr>
          <w:rFonts w:ascii="ＭＳ 明朝" w:eastAsia="ＭＳ 明朝" w:hAnsi="ＭＳ 明朝" w:cs="Mangal" w:hint="eastAsia"/>
          <w:color w:val="auto"/>
          <w:sz w:val="20"/>
          <w:szCs w:val="20"/>
        </w:rPr>
        <w:t>■</w:t>
      </w:r>
      <w:r w:rsidRPr="006E0F6C">
        <w:rPr>
          <w:rFonts w:ascii="ＭＳ 明朝" w:eastAsia="ＭＳ 明朝" w:hAnsi="ＭＳ 明朝" w:cs="Mangal" w:hint="eastAsia"/>
          <w:b/>
          <w:color w:val="auto"/>
          <w:sz w:val="20"/>
          <w:szCs w:val="20"/>
        </w:rPr>
        <w:t>自己ＰＲ</w:t>
      </w:r>
    </w:p>
    <w:p w14:paraId="553FC62F" w14:textId="1E0CC3F5" w:rsidR="009B3C8C" w:rsidRPr="006E0F6C" w:rsidRDefault="00D0217A" w:rsidP="00E85851">
      <w:pPr>
        <w:spacing w:line="320" w:lineRule="atLeast"/>
        <w:ind w:leftChars="150" w:left="360"/>
        <w:rPr>
          <w:rFonts w:ascii="ＭＳ 明朝" w:eastAsia="ＭＳ 明朝" w:hAnsi="ＭＳ 明朝" w:cs="ＭＳ Ｐゴシック"/>
          <w:sz w:val="20"/>
          <w:szCs w:val="20"/>
        </w:rPr>
      </w:pPr>
      <w:r w:rsidRPr="006E0F6C">
        <w:rPr>
          <w:rFonts w:ascii="ＭＳ 明朝" w:eastAsia="ＭＳ 明朝" w:hAnsi="ＭＳ 明朝" w:cs="ＭＳ Ｐゴシック" w:hint="eastAsia"/>
          <w:sz w:val="20"/>
          <w:szCs w:val="20"/>
        </w:rPr>
        <w:t xml:space="preserve">　</w:t>
      </w:r>
      <w:r w:rsidR="009B3C8C" w:rsidRPr="006E0F6C">
        <w:rPr>
          <w:rFonts w:ascii="ＭＳ 明朝" w:eastAsia="ＭＳ 明朝" w:hAnsi="ＭＳ 明朝" w:cs="ＭＳ Ｐゴシック" w:hint="eastAsia"/>
          <w:sz w:val="20"/>
          <w:szCs w:val="20"/>
        </w:rPr>
        <w:t>私が仕事で大切にしていることは向上心です。お客様に対して貢献するために、営業関連の書籍を何十冊も読む、簿記</w:t>
      </w:r>
      <w:r w:rsidR="009B3C8C" w:rsidRPr="006E0F6C">
        <w:rPr>
          <w:rFonts w:ascii="ＭＳ 明朝" w:eastAsia="ＭＳ 明朝" w:hAnsi="ＭＳ 明朝" w:cs="ＭＳ Ｐゴシック"/>
          <w:sz w:val="20"/>
          <w:szCs w:val="20"/>
        </w:rPr>
        <w:t>3級を取得する等、向上心を持ち仕事をすることを心掛けています。向上心を持つことで仕事に対する責任感が出来、お客様と高い信頼関係を築きやすくなると思っております。</w:t>
      </w:r>
      <w:r w:rsidR="009B3C8C" w:rsidRPr="006E0F6C">
        <w:rPr>
          <w:rFonts w:ascii="ＭＳ 明朝" w:eastAsia="ＭＳ 明朝" w:hAnsi="ＭＳ 明朝" w:cs="ＭＳ Ｐゴシック" w:hint="eastAsia"/>
          <w:sz w:val="20"/>
          <w:szCs w:val="20"/>
        </w:rPr>
        <w:t>その成果として昨年には大型案件も受注し売上目標を</w:t>
      </w:r>
      <w:r w:rsidR="009B3C8C" w:rsidRPr="006E0F6C">
        <w:rPr>
          <w:rFonts w:ascii="ＭＳ 明朝" w:eastAsia="ＭＳ 明朝" w:hAnsi="ＭＳ 明朝" w:cs="ＭＳ Ｐゴシック"/>
          <w:sz w:val="20"/>
          <w:szCs w:val="20"/>
        </w:rPr>
        <w:t>175％達成しました。</w:t>
      </w:r>
    </w:p>
    <w:p w14:paraId="4CC7BB81" w14:textId="574C03FA" w:rsidR="009B3C8C" w:rsidRPr="006E0F6C" w:rsidRDefault="00821D01" w:rsidP="00E85851">
      <w:pPr>
        <w:spacing w:line="320" w:lineRule="atLeast"/>
        <w:ind w:leftChars="150" w:left="360" w:firstLineChars="100" w:firstLine="200"/>
        <w:rPr>
          <w:rFonts w:ascii="ＭＳ 明朝" w:eastAsia="ＭＳ 明朝" w:hAnsi="ＭＳ 明朝" w:cs="ＭＳ Ｐゴシック"/>
          <w:sz w:val="20"/>
          <w:szCs w:val="20"/>
        </w:rPr>
      </w:pPr>
      <w:r w:rsidRPr="006E0F6C">
        <w:rPr>
          <w:rFonts w:ascii="ＭＳ 明朝" w:eastAsia="ＭＳ 明朝" w:hAnsi="ＭＳ 明朝" w:hint="eastAsia"/>
          <w:sz w:val="20"/>
          <w:szCs w:val="20"/>
        </w:rPr>
        <w:t>この強みを御社でさらに磨き上げ、</w:t>
      </w:r>
      <w:r w:rsidR="009B3C8C" w:rsidRPr="006E0F6C">
        <w:rPr>
          <w:rFonts w:ascii="ＭＳ 明朝" w:eastAsia="ＭＳ 明朝" w:hAnsi="ＭＳ 明朝" w:cs="ＭＳ Ｐゴシック" w:hint="eastAsia"/>
          <w:sz w:val="20"/>
          <w:szCs w:val="20"/>
        </w:rPr>
        <w:t>向上心と責任感より信頼される</w:t>
      </w:r>
      <w:r w:rsidR="00505C20" w:rsidRPr="006E0F6C">
        <w:rPr>
          <w:rFonts w:ascii="ＭＳ 明朝" w:eastAsia="ＭＳ 明朝" w:hAnsi="ＭＳ 明朝" w:cs="ＭＳ Ｐゴシック" w:hint="eastAsia"/>
          <w:sz w:val="20"/>
          <w:szCs w:val="20"/>
        </w:rPr>
        <w:t>人物</w:t>
      </w:r>
      <w:r w:rsidR="009B3C8C" w:rsidRPr="006E0F6C">
        <w:rPr>
          <w:rFonts w:ascii="ＭＳ 明朝" w:eastAsia="ＭＳ 明朝" w:hAnsi="ＭＳ 明朝" w:cs="ＭＳ Ｐゴシック" w:hint="eastAsia"/>
          <w:sz w:val="20"/>
          <w:szCs w:val="20"/>
        </w:rPr>
        <w:t>として働きたいと考えております。</w:t>
      </w:r>
    </w:p>
    <w:p w14:paraId="1D571198" w14:textId="35A51D36" w:rsidR="00A82934" w:rsidRPr="006E0F6C" w:rsidRDefault="00A82934" w:rsidP="004A1C57">
      <w:pPr>
        <w:spacing w:line="320" w:lineRule="atLeast"/>
        <w:ind w:leftChars="150" w:left="360"/>
        <w:rPr>
          <w:rFonts w:ascii="ＭＳ 明朝" w:eastAsia="ＭＳ 明朝" w:hAnsi="ＭＳ 明朝" w:cs="ＭＳ Ｐゴシック"/>
          <w:sz w:val="20"/>
          <w:szCs w:val="20"/>
        </w:rPr>
      </w:pPr>
    </w:p>
    <w:p w14:paraId="4CA1B5C4" w14:textId="77777777" w:rsidR="00EA73BF" w:rsidRPr="006E0F6C" w:rsidRDefault="00EA73BF" w:rsidP="004A1C57">
      <w:pPr>
        <w:spacing w:line="320" w:lineRule="atLeast"/>
        <w:ind w:leftChars="150" w:left="360"/>
        <w:rPr>
          <w:rFonts w:ascii="ＭＳ 明朝" w:eastAsia="ＭＳ 明朝" w:hAnsi="ＭＳ 明朝" w:cs="ＭＳ Ｐゴシック"/>
          <w:sz w:val="20"/>
          <w:szCs w:val="20"/>
        </w:rPr>
      </w:pPr>
    </w:p>
    <w:p w14:paraId="304AB269" w14:textId="77777777" w:rsidR="00C71F61" w:rsidRDefault="002B0FD5" w:rsidP="00213757">
      <w:pPr>
        <w:pStyle w:val="a5"/>
      </w:pPr>
      <w:proofErr w:type="spellStart"/>
      <w:r w:rsidRPr="00F87BA7">
        <w:rPr>
          <w:rFonts w:hint="eastAsia"/>
        </w:rPr>
        <w:t>以上</w:t>
      </w:r>
      <w:proofErr w:type="spellEnd"/>
    </w:p>
    <w:sectPr w:rsidR="00C71F61" w:rsidSect="00C71F61">
      <w:footerReference w:type="default" r:id="rId7"/>
      <w:pgSz w:w="11907" w:h="16840"/>
      <w:pgMar w:top="565" w:right="851" w:bottom="104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A274" w14:textId="77777777" w:rsidR="00B35707" w:rsidRDefault="00B35707">
      <w:r>
        <w:separator/>
      </w:r>
    </w:p>
  </w:endnote>
  <w:endnote w:type="continuationSeparator" w:id="0">
    <w:p w14:paraId="0849D7EF" w14:textId="77777777" w:rsidR="00B35707" w:rsidRDefault="00B3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?lＳ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0701" w14:textId="77777777" w:rsidR="002B0FD5" w:rsidRPr="002D0F3B" w:rsidRDefault="002B0FD5" w:rsidP="002D0F3B">
    <w:pPr>
      <w:spacing w:line="320" w:lineRule="atLeast"/>
      <w:rPr>
        <w:rFonts w:eastAsia="ＭＳ 明朝"/>
      </w:rPr>
    </w:pPr>
    <w:r>
      <w:fldChar w:fldCharType="begin"/>
    </w:r>
    <w:r>
      <w:instrText>\page\* ARABIC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7E9C" w14:textId="77777777" w:rsidR="00B35707" w:rsidRDefault="00B35707">
      <w:r>
        <w:separator/>
      </w:r>
    </w:p>
  </w:footnote>
  <w:footnote w:type="continuationSeparator" w:id="0">
    <w:p w14:paraId="579783FC" w14:textId="77777777" w:rsidR="00B35707" w:rsidRDefault="00B35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757D6"/>
    <w:multiLevelType w:val="hybridMultilevel"/>
    <w:tmpl w:val="602E25D6"/>
    <w:lvl w:ilvl="0" w:tplc="CD3AE5FA"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?lＳ 明朝" w:eastAsia="?lＳ 明朝" w:hAnsi="?lＳ 明朝" w:cs="?l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44DB4BDB"/>
    <w:multiLevelType w:val="hybridMultilevel"/>
    <w:tmpl w:val="04AEEC36"/>
    <w:lvl w:ilvl="0" w:tplc="1ECCB8DA">
      <w:numFmt w:val="bullet"/>
      <w:lvlText w:val="・"/>
      <w:lvlJc w:val="left"/>
      <w:pPr>
        <w:tabs>
          <w:tab w:val="num" w:pos="758"/>
        </w:tabs>
        <w:ind w:left="758" w:hanging="360"/>
      </w:pPr>
      <w:rPr>
        <w:rFonts w:ascii="?lＳ 明朝" w:eastAsia="?lＳ 明朝" w:hAnsi="?lＳ 明朝" w:cs="?l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8"/>
        </w:tabs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</w:abstractNum>
  <w:abstractNum w:abstractNumId="2" w15:restartNumberingAfterBreak="0">
    <w:nsid w:val="79366B3A"/>
    <w:multiLevelType w:val="hybridMultilevel"/>
    <w:tmpl w:val="6096D186"/>
    <w:lvl w:ilvl="0" w:tplc="69D6CAB6"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?lＳ 明朝" w:eastAsia="?lＳ 明朝" w:hAnsi="?lＳ 明朝" w:cs="?l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61"/>
    <w:rsid w:val="000000C5"/>
    <w:rsid w:val="00002329"/>
    <w:rsid w:val="00010FBA"/>
    <w:rsid w:val="00012C2D"/>
    <w:rsid w:val="00020D68"/>
    <w:rsid w:val="00054D07"/>
    <w:rsid w:val="00072D4C"/>
    <w:rsid w:val="00076B63"/>
    <w:rsid w:val="00083892"/>
    <w:rsid w:val="00091384"/>
    <w:rsid w:val="000A2ECF"/>
    <w:rsid w:val="000A3A6F"/>
    <w:rsid w:val="000B35F0"/>
    <w:rsid w:val="000B3A78"/>
    <w:rsid w:val="000C39F2"/>
    <w:rsid w:val="000F3E19"/>
    <w:rsid w:val="0012618A"/>
    <w:rsid w:val="00163DE7"/>
    <w:rsid w:val="00164E9C"/>
    <w:rsid w:val="00181756"/>
    <w:rsid w:val="001834A3"/>
    <w:rsid w:val="001A528E"/>
    <w:rsid w:val="001A5A89"/>
    <w:rsid w:val="001C1116"/>
    <w:rsid w:val="001C5B38"/>
    <w:rsid w:val="001D6D2B"/>
    <w:rsid w:val="001E7391"/>
    <w:rsid w:val="00204DC0"/>
    <w:rsid w:val="00205B73"/>
    <w:rsid w:val="00213757"/>
    <w:rsid w:val="00215869"/>
    <w:rsid w:val="00242641"/>
    <w:rsid w:val="00244FA8"/>
    <w:rsid w:val="00245D1A"/>
    <w:rsid w:val="00253090"/>
    <w:rsid w:val="00261176"/>
    <w:rsid w:val="00263017"/>
    <w:rsid w:val="002660BE"/>
    <w:rsid w:val="002662BB"/>
    <w:rsid w:val="00273F7F"/>
    <w:rsid w:val="002929FB"/>
    <w:rsid w:val="002A0FE9"/>
    <w:rsid w:val="002A229B"/>
    <w:rsid w:val="002A36C5"/>
    <w:rsid w:val="002A78D7"/>
    <w:rsid w:val="002B0053"/>
    <w:rsid w:val="002B0FD5"/>
    <w:rsid w:val="002C493C"/>
    <w:rsid w:val="002D06D2"/>
    <w:rsid w:val="002D0F3B"/>
    <w:rsid w:val="002D773D"/>
    <w:rsid w:val="002E07BB"/>
    <w:rsid w:val="002E5D41"/>
    <w:rsid w:val="002F3229"/>
    <w:rsid w:val="003032AF"/>
    <w:rsid w:val="003068C1"/>
    <w:rsid w:val="00310395"/>
    <w:rsid w:val="0032128E"/>
    <w:rsid w:val="00330692"/>
    <w:rsid w:val="00332D39"/>
    <w:rsid w:val="00353866"/>
    <w:rsid w:val="0036317E"/>
    <w:rsid w:val="00382820"/>
    <w:rsid w:val="003956AF"/>
    <w:rsid w:val="003A256C"/>
    <w:rsid w:val="003C014D"/>
    <w:rsid w:val="003C502A"/>
    <w:rsid w:val="003D7B32"/>
    <w:rsid w:val="0040508D"/>
    <w:rsid w:val="00406298"/>
    <w:rsid w:val="00406794"/>
    <w:rsid w:val="004206DD"/>
    <w:rsid w:val="00426E82"/>
    <w:rsid w:val="00447E77"/>
    <w:rsid w:val="00453000"/>
    <w:rsid w:val="00455F29"/>
    <w:rsid w:val="00496A9F"/>
    <w:rsid w:val="004A1C57"/>
    <w:rsid w:val="004A542B"/>
    <w:rsid w:val="004B00C9"/>
    <w:rsid w:val="004B6426"/>
    <w:rsid w:val="004C364B"/>
    <w:rsid w:val="004E7C5B"/>
    <w:rsid w:val="004E7E86"/>
    <w:rsid w:val="004F6139"/>
    <w:rsid w:val="0050212A"/>
    <w:rsid w:val="005032C4"/>
    <w:rsid w:val="00505C20"/>
    <w:rsid w:val="00525EE3"/>
    <w:rsid w:val="00546523"/>
    <w:rsid w:val="00565854"/>
    <w:rsid w:val="0057637D"/>
    <w:rsid w:val="005849CB"/>
    <w:rsid w:val="005A31F1"/>
    <w:rsid w:val="005B64FA"/>
    <w:rsid w:val="005E03B7"/>
    <w:rsid w:val="005E0C47"/>
    <w:rsid w:val="00617FD5"/>
    <w:rsid w:val="00620965"/>
    <w:rsid w:val="0063266B"/>
    <w:rsid w:val="00681CF6"/>
    <w:rsid w:val="0069137B"/>
    <w:rsid w:val="00695585"/>
    <w:rsid w:val="006A46B6"/>
    <w:rsid w:val="006A5E45"/>
    <w:rsid w:val="006D74C7"/>
    <w:rsid w:val="006E0F6C"/>
    <w:rsid w:val="006E54A6"/>
    <w:rsid w:val="006F067B"/>
    <w:rsid w:val="006F0A35"/>
    <w:rsid w:val="00757A9D"/>
    <w:rsid w:val="00764CF3"/>
    <w:rsid w:val="00770922"/>
    <w:rsid w:val="00771B77"/>
    <w:rsid w:val="00786385"/>
    <w:rsid w:val="007B278E"/>
    <w:rsid w:val="007C09A1"/>
    <w:rsid w:val="007C50CF"/>
    <w:rsid w:val="007D3CE0"/>
    <w:rsid w:val="007E38B4"/>
    <w:rsid w:val="007F6763"/>
    <w:rsid w:val="00817CA5"/>
    <w:rsid w:val="00821D01"/>
    <w:rsid w:val="008273A4"/>
    <w:rsid w:val="008567A8"/>
    <w:rsid w:val="00856FC1"/>
    <w:rsid w:val="00860DED"/>
    <w:rsid w:val="00874FE5"/>
    <w:rsid w:val="0087731C"/>
    <w:rsid w:val="0088212C"/>
    <w:rsid w:val="0088356F"/>
    <w:rsid w:val="008919B9"/>
    <w:rsid w:val="008929F4"/>
    <w:rsid w:val="008A7405"/>
    <w:rsid w:val="008B2223"/>
    <w:rsid w:val="008B2A92"/>
    <w:rsid w:val="008D306D"/>
    <w:rsid w:val="008D5E6F"/>
    <w:rsid w:val="008F6BB7"/>
    <w:rsid w:val="0091292B"/>
    <w:rsid w:val="0091738E"/>
    <w:rsid w:val="00923C53"/>
    <w:rsid w:val="00932E1E"/>
    <w:rsid w:val="009410DB"/>
    <w:rsid w:val="00942702"/>
    <w:rsid w:val="00947825"/>
    <w:rsid w:val="00954D86"/>
    <w:rsid w:val="009620C2"/>
    <w:rsid w:val="009A1BA2"/>
    <w:rsid w:val="009A339F"/>
    <w:rsid w:val="009B3C8C"/>
    <w:rsid w:val="009E0788"/>
    <w:rsid w:val="009E11FC"/>
    <w:rsid w:val="009F0977"/>
    <w:rsid w:val="009F6FB0"/>
    <w:rsid w:val="009F75AF"/>
    <w:rsid w:val="00A05A2C"/>
    <w:rsid w:val="00A16E89"/>
    <w:rsid w:val="00A439FC"/>
    <w:rsid w:val="00A47C65"/>
    <w:rsid w:val="00A75723"/>
    <w:rsid w:val="00A82934"/>
    <w:rsid w:val="00AA62B8"/>
    <w:rsid w:val="00AB248C"/>
    <w:rsid w:val="00AD0E28"/>
    <w:rsid w:val="00B1034F"/>
    <w:rsid w:val="00B10A91"/>
    <w:rsid w:val="00B169B1"/>
    <w:rsid w:val="00B35707"/>
    <w:rsid w:val="00B70712"/>
    <w:rsid w:val="00B77D0B"/>
    <w:rsid w:val="00B8171F"/>
    <w:rsid w:val="00B8225F"/>
    <w:rsid w:val="00B83D61"/>
    <w:rsid w:val="00B84041"/>
    <w:rsid w:val="00BA5CF7"/>
    <w:rsid w:val="00BE0F90"/>
    <w:rsid w:val="00BE6475"/>
    <w:rsid w:val="00C34A7B"/>
    <w:rsid w:val="00C53C8C"/>
    <w:rsid w:val="00C6117B"/>
    <w:rsid w:val="00C71F61"/>
    <w:rsid w:val="00CC27C6"/>
    <w:rsid w:val="00CC4658"/>
    <w:rsid w:val="00CD12D1"/>
    <w:rsid w:val="00CD785F"/>
    <w:rsid w:val="00CE220B"/>
    <w:rsid w:val="00CE2B87"/>
    <w:rsid w:val="00CE4614"/>
    <w:rsid w:val="00CF0F6F"/>
    <w:rsid w:val="00CF7E03"/>
    <w:rsid w:val="00D0217A"/>
    <w:rsid w:val="00D145D6"/>
    <w:rsid w:val="00D27C91"/>
    <w:rsid w:val="00D30AD4"/>
    <w:rsid w:val="00D414F4"/>
    <w:rsid w:val="00D5156B"/>
    <w:rsid w:val="00D56B77"/>
    <w:rsid w:val="00D6023C"/>
    <w:rsid w:val="00D70422"/>
    <w:rsid w:val="00D77E61"/>
    <w:rsid w:val="00DA4BB8"/>
    <w:rsid w:val="00DB275C"/>
    <w:rsid w:val="00DB4605"/>
    <w:rsid w:val="00DD1D0C"/>
    <w:rsid w:val="00DE132B"/>
    <w:rsid w:val="00DF4DEA"/>
    <w:rsid w:val="00E002DC"/>
    <w:rsid w:val="00E17E01"/>
    <w:rsid w:val="00E268E5"/>
    <w:rsid w:val="00E32B43"/>
    <w:rsid w:val="00E430B6"/>
    <w:rsid w:val="00E55726"/>
    <w:rsid w:val="00E60190"/>
    <w:rsid w:val="00E75466"/>
    <w:rsid w:val="00E77F40"/>
    <w:rsid w:val="00E85851"/>
    <w:rsid w:val="00E8643A"/>
    <w:rsid w:val="00EA73BF"/>
    <w:rsid w:val="00EC215C"/>
    <w:rsid w:val="00ED3B78"/>
    <w:rsid w:val="00EE5BFF"/>
    <w:rsid w:val="00EF1A6F"/>
    <w:rsid w:val="00EF2D44"/>
    <w:rsid w:val="00F04284"/>
    <w:rsid w:val="00F1574B"/>
    <w:rsid w:val="00F463AC"/>
    <w:rsid w:val="00F723F5"/>
    <w:rsid w:val="00F81218"/>
    <w:rsid w:val="00F87BA7"/>
    <w:rsid w:val="00FA2528"/>
    <w:rsid w:val="00FB0E7A"/>
    <w:rsid w:val="00FB7745"/>
    <w:rsid w:val="00FC01D8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D4D26"/>
  <w15:chartTrackingRefBased/>
  <w15:docId w15:val="{54C16C82-479B-4CA5-BC6E-A2D3CEB8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1F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0F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D0F3B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link w:val="a6"/>
    <w:rsid w:val="00213757"/>
    <w:pPr>
      <w:jc w:val="right"/>
    </w:pPr>
    <w:rPr>
      <w:rFonts w:ascii="ＭＳ Ｐゴシック" w:eastAsia="?lＳ 明朝" w:hAnsi="ＭＳ Ｐゴシック" w:cs="ＭＳ Ｐゴシック"/>
      <w:sz w:val="20"/>
      <w:szCs w:val="20"/>
      <w:lang w:val="x-none" w:eastAsia="x-none"/>
    </w:rPr>
  </w:style>
  <w:style w:type="character" w:customStyle="1" w:styleId="a6">
    <w:name w:val="結語 (文字)"/>
    <w:link w:val="a5"/>
    <w:rsid w:val="00213757"/>
    <w:rPr>
      <w:rFonts w:ascii="ＭＳ Ｐゴシック" w:eastAsia="?lＳ 明朝" w:hAnsi="ＭＳ Ｐゴシック" w:cs="ＭＳ Ｐゴシック"/>
      <w:color w:val="00000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　務　経　歴　書</vt:lpstr>
      <vt:lpstr>職　務　経　歴　書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　務　経　歴　書</dc:title>
  <dc:subject/>
  <dc:creator>dnp</dc:creator>
  <cp:keywords/>
  <cp:lastModifiedBy>比嘉 政人</cp:lastModifiedBy>
  <cp:revision>2</cp:revision>
  <cp:lastPrinted>2021-07-01T12:47:00Z</cp:lastPrinted>
  <dcterms:created xsi:type="dcterms:W3CDTF">2021-11-04T08:27:00Z</dcterms:created>
  <dcterms:modified xsi:type="dcterms:W3CDTF">2021-11-04T08:27:00Z</dcterms:modified>
</cp:coreProperties>
</file>