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BF54" w14:textId="77777777" w:rsidR="00E608AA" w:rsidRPr="00AB5170" w:rsidRDefault="00B83067">
      <w:pPr>
        <w:spacing w:line="300" w:lineRule="exact"/>
        <w:jc w:val="center"/>
        <w:rPr>
          <w:rFonts w:ascii="ＭＳ 明朝" w:hAnsi="ＭＳ 明朝"/>
          <w:b/>
          <w:sz w:val="28"/>
          <w:szCs w:val="28"/>
        </w:rPr>
      </w:pPr>
      <w:r w:rsidRPr="00AB5170">
        <w:rPr>
          <w:rFonts w:ascii="ＭＳ 明朝" w:hAnsi="ＭＳ 明朝" w:hint="eastAsia"/>
          <w:b/>
          <w:sz w:val="28"/>
          <w:szCs w:val="28"/>
        </w:rPr>
        <w:t>職　務　経　歴　書</w:t>
      </w:r>
    </w:p>
    <w:p w14:paraId="1876F893" w14:textId="77777777" w:rsidR="00AB5170" w:rsidRPr="00943434" w:rsidRDefault="00AB5170" w:rsidP="00AB5170">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0C3EB29D" w14:textId="7FD33E93" w:rsidR="00AB5170" w:rsidRPr="00943434" w:rsidRDefault="00B83067" w:rsidP="00AB5170">
      <w:pPr>
        <w:wordWrap w:val="0"/>
        <w:spacing w:line="320" w:lineRule="atLeast"/>
        <w:jc w:val="right"/>
        <w:rPr>
          <w:rFonts w:ascii="ＭＳ 明朝" w:hAnsi="ＭＳ 明朝"/>
          <w:szCs w:val="21"/>
        </w:rPr>
      </w:pPr>
      <w:r w:rsidRPr="002830E6">
        <w:rPr>
          <w:rFonts w:ascii="ＭＳ 明朝" w:hAnsi="ＭＳ 明朝" w:hint="eastAsia"/>
          <w:szCs w:val="21"/>
        </w:rPr>
        <w:t xml:space="preserve">                                      </w:t>
      </w:r>
      <w:r w:rsidR="00AB5170" w:rsidRPr="00943434">
        <w:rPr>
          <w:rFonts w:ascii="ＭＳ 明朝" w:hAnsi="ＭＳ 明朝" w:cs="ＭＳ 明朝"/>
          <w:szCs w:val="21"/>
          <w:u w:val="single"/>
        </w:rPr>
        <w:t xml:space="preserve">氏名　</w:t>
      </w:r>
      <w:r w:rsidR="00AB5170" w:rsidRPr="00943434">
        <w:rPr>
          <w:rFonts w:ascii="ＭＳ 明朝" w:hAnsi="ＭＳ 明朝" w:cs="ＭＳ 明朝" w:hint="eastAsia"/>
          <w:szCs w:val="21"/>
          <w:u w:val="single"/>
        </w:rPr>
        <w:t>いい求人　太郎</w:t>
      </w:r>
    </w:p>
    <w:p w14:paraId="64714FFA" w14:textId="77777777" w:rsidR="00E608AA" w:rsidRPr="002830E6" w:rsidRDefault="00B83067">
      <w:pPr>
        <w:spacing w:line="380" w:lineRule="exact"/>
        <w:rPr>
          <w:rFonts w:ascii="ＭＳ 明朝" w:hAnsi="ＭＳ 明朝"/>
          <w:spacing w:val="10"/>
          <w:szCs w:val="21"/>
        </w:rPr>
      </w:pPr>
      <w:r w:rsidRPr="002830E6">
        <w:rPr>
          <w:rFonts w:ascii="ＭＳ 明朝" w:hAnsi="ＭＳ 明朝" w:hint="eastAsia"/>
          <w:b/>
          <w:spacing w:val="10"/>
          <w:szCs w:val="21"/>
        </w:rPr>
        <w:t>■職務要約</w:t>
      </w:r>
    </w:p>
    <w:p w14:paraId="6A160F32" w14:textId="44CE6C91" w:rsidR="00E608AA" w:rsidRPr="002830E6" w:rsidRDefault="00B83067">
      <w:pPr>
        <w:kinsoku w:val="0"/>
        <w:overflowPunct w:val="0"/>
        <w:autoSpaceDE w:val="0"/>
        <w:autoSpaceDN w:val="0"/>
        <w:spacing w:line="380" w:lineRule="exact"/>
        <w:ind w:leftChars="73" w:left="138"/>
        <w:jc w:val="left"/>
        <w:rPr>
          <w:rFonts w:ascii="ＭＳ 明朝" w:hAnsi="ＭＳ 明朝"/>
          <w:spacing w:val="10"/>
          <w:szCs w:val="21"/>
        </w:rPr>
      </w:pPr>
      <w:r w:rsidRPr="002830E6">
        <w:rPr>
          <w:rFonts w:ascii="ＭＳ 明朝" w:hAnsi="ＭＳ 明朝" w:hint="eastAsia"/>
          <w:spacing w:val="10"/>
          <w:szCs w:val="21"/>
        </w:rPr>
        <w:t>2019 年 4 月に入社し営業課に配属後は対法人、リテールをメインに決済・配車サービスの営業を行ってきました。契約、登録、アフターフォローも含め、新規、既存のお客様といった様々な方々と向き合ってまいりました。また、今年7月に採用課に異動後は、営業経験を活かし学内会社説明会への参加資格取得、並びに学生の紹介斡旋を目的とした学校法人</w:t>
      </w:r>
      <w:r w:rsidR="00DC4323" w:rsidRPr="002830E6">
        <w:rPr>
          <w:rFonts w:ascii="ＭＳ 明朝" w:hAnsi="ＭＳ 明朝" w:hint="eastAsia"/>
          <w:spacing w:val="10"/>
          <w:szCs w:val="21"/>
        </w:rPr>
        <w:t>営業</w:t>
      </w:r>
      <w:r w:rsidRPr="002830E6">
        <w:rPr>
          <w:rFonts w:ascii="ＭＳ 明朝" w:hAnsi="ＭＳ 明朝" w:hint="eastAsia"/>
          <w:spacing w:val="10"/>
          <w:szCs w:val="21"/>
        </w:rPr>
        <w:t>を主に行っております。</w:t>
      </w:r>
    </w:p>
    <w:p w14:paraId="6B51E826" w14:textId="77777777" w:rsidR="00E608AA" w:rsidRPr="002830E6" w:rsidRDefault="00E608AA">
      <w:pPr>
        <w:spacing w:line="380" w:lineRule="exact"/>
        <w:ind w:leftChars="73" w:left="138"/>
        <w:jc w:val="left"/>
        <w:rPr>
          <w:rFonts w:ascii="ＭＳ 明朝" w:hAnsi="ＭＳ 明朝"/>
          <w:spacing w:val="10"/>
          <w:szCs w:val="21"/>
        </w:rPr>
      </w:pPr>
    </w:p>
    <w:p w14:paraId="4043E4BA" w14:textId="77777777" w:rsidR="00E608AA" w:rsidRPr="002830E6" w:rsidRDefault="00B83067">
      <w:pPr>
        <w:spacing w:line="380" w:lineRule="exact"/>
        <w:rPr>
          <w:rFonts w:ascii="ＭＳ 明朝" w:hAnsi="ＭＳ 明朝"/>
          <w:b/>
          <w:spacing w:val="10"/>
          <w:szCs w:val="21"/>
        </w:rPr>
      </w:pPr>
      <w:r w:rsidRPr="002830E6">
        <w:rPr>
          <w:rFonts w:ascii="ＭＳ 明朝" w:hAnsi="ＭＳ 明朝" w:hint="eastAsia"/>
          <w:b/>
          <w:spacing w:val="10"/>
          <w:szCs w:val="21"/>
        </w:rPr>
        <w:t>■職務経歴</w:t>
      </w:r>
    </w:p>
    <w:p w14:paraId="07AA9535" w14:textId="50D441CA" w:rsidR="00E608AA" w:rsidRPr="002830E6" w:rsidRDefault="00B83067">
      <w:pPr>
        <w:kinsoku w:val="0"/>
        <w:overflowPunct w:val="0"/>
        <w:autoSpaceDE w:val="0"/>
        <w:autoSpaceDN w:val="0"/>
        <w:spacing w:line="380" w:lineRule="exact"/>
        <w:ind w:firstLineChars="100" w:firstLine="210"/>
        <w:jc w:val="left"/>
        <w:rPr>
          <w:rFonts w:ascii="ＭＳ 明朝" w:hAnsi="ＭＳ 明朝"/>
          <w:spacing w:val="10"/>
          <w:szCs w:val="21"/>
        </w:rPr>
      </w:pPr>
      <w:r w:rsidRPr="002830E6">
        <w:rPr>
          <w:rFonts w:ascii="ＭＳ 明朝" w:hAnsi="ＭＳ 明朝" w:hint="eastAsia"/>
          <w:spacing w:val="10"/>
          <w:szCs w:val="21"/>
        </w:rPr>
        <w:t xml:space="preserve">□2019年04月～現在まで </w:t>
      </w:r>
      <w:r w:rsidR="00AB5170" w:rsidRPr="00943434">
        <w:rPr>
          <w:rFonts w:ascii="ＭＳ 明朝" w:hAnsi="ＭＳ 明朝" w:cs="ＭＳ 明朝" w:hint="eastAsia"/>
          <w:szCs w:val="21"/>
        </w:rPr>
        <w:t>●●</w:t>
      </w:r>
      <w:r w:rsidRPr="002830E6">
        <w:rPr>
          <w:rFonts w:ascii="ＭＳ 明朝" w:hAnsi="ＭＳ 明朝" w:hint="eastAsia"/>
          <w:spacing w:val="10"/>
          <w:szCs w:val="21"/>
        </w:rPr>
        <w:t>株式会社</w:t>
      </w:r>
    </w:p>
    <w:p w14:paraId="362AB95E" w14:textId="1F124356" w:rsidR="00E608AA" w:rsidRPr="002830E6" w:rsidRDefault="00B83067" w:rsidP="00F25717">
      <w:pPr>
        <w:kinsoku w:val="0"/>
        <w:overflowPunct w:val="0"/>
        <w:autoSpaceDE w:val="0"/>
        <w:autoSpaceDN w:val="0"/>
        <w:spacing w:line="380" w:lineRule="exact"/>
        <w:ind w:leftChars="224" w:left="425"/>
        <w:jc w:val="left"/>
        <w:rPr>
          <w:rFonts w:ascii="ＭＳ 明朝" w:hAnsi="ＭＳ 明朝"/>
          <w:szCs w:val="21"/>
        </w:rPr>
      </w:pPr>
      <w:r w:rsidRPr="002830E6">
        <w:rPr>
          <w:rFonts w:ascii="ＭＳ 明朝" w:hAnsi="ＭＳ 明朝" w:hint="eastAsia"/>
          <w:spacing w:val="10"/>
          <w:szCs w:val="21"/>
        </w:rPr>
        <w:t>◆事業内容：旅客運送事業</w:t>
      </w:r>
      <w:r w:rsidR="00F25717" w:rsidRPr="002830E6">
        <w:rPr>
          <w:rFonts w:ascii="ＭＳ 明朝" w:hAnsi="ＭＳ 明朝" w:hint="eastAsia"/>
          <w:spacing w:val="10"/>
          <w:szCs w:val="21"/>
        </w:rPr>
        <w:t xml:space="preserve">　</w:t>
      </w:r>
      <w:r w:rsidRPr="002830E6">
        <w:rPr>
          <w:rFonts w:ascii="ＭＳ 明朝" w:hAnsi="ＭＳ 明朝" w:hint="eastAsia"/>
          <w:spacing w:val="10"/>
          <w:szCs w:val="21"/>
        </w:rPr>
        <w:t>◆資本金：</w:t>
      </w:r>
      <w:r w:rsidR="00EA4574" w:rsidRPr="00943434">
        <w:rPr>
          <w:rFonts w:ascii="ＭＳ 明朝" w:hAnsi="ＭＳ 明朝" w:cs="ＭＳ 明朝"/>
          <w:szCs w:val="21"/>
        </w:rPr>
        <w:t>○○</w:t>
      </w:r>
      <w:r w:rsidRPr="002830E6">
        <w:rPr>
          <w:rFonts w:ascii="ＭＳ 明朝" w:hAnsi="ＭＳ 明朝" w:hint="eastAsia"/>
          <w:spacing w:val="10"/>
          <w:szCs w:val="21"/>
        </w:rPr>
        <w:t>億円 売上高：</w:t>
      </w:r>
      <w:r w:rsidR="00EA4574" w:rsidRPr="00943434">
        <w:rPr>
          <w:rFonts w:ascii="ＭＳ 明朝" w:hAnsi="ＭＳ 明朝" w:cs="ＭＳ 明朝"/>
          <w:szCs w:val="21"/>
        </w:rPr>
        <w:t>○○</w:t>
      </w:r>
      <w:r w:rsidRPr="002830E6">
        <w:rPr>
          <w:rFonts w:ascii="ＭＳ 明朝" w:hAnsi="ＭＳ 明朝" w:hint="eastAsia"/>
          <w:spacing w:val="10"/>
          <w:szCs w:val="21"/>
        </w:rPr>
        <w:t>億円 従業員数：</w:t>
      </w:r>
      <w:r w:rsidR="00EA4574" w:rsidRPr="00943434">
        <w:rPr>
          <w:rFonts w:ascii="ＭＳ 明朝" w:hAnsi="ＭＳ 明朝" w:cs="ＭＳ 明朝"/>
          <w:szCs w:val="21"/>
        </w:rPr>
        <w:t>○○</w:t>
      </w:r>
      <w:r w:rsidRPr="002830E6">
        <w:rPr>
          <w:rFonts w:ascii="ＭＳ 明朝" w:hAnsi="ＭＳ 明朝" w:hint="eastAsia"/>
          <w:spacing w:val="10"/>
          <w:szCs w:val="21"/>
        </w:rPr>
        <w:t>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E608AA" w:rsidRPr="002830E6" w14:paraId="6C6E7ECB" w14:textId="77777777" w:rsidTr="00F25717">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20161DF2" w14:textId="77777777" w:rsidR="00E608AA" w:rsidRPr="002830E6" w:rsidRDefault="00B83067">
            <w:pPr>
              <w:spacing w:line="240" w:lineRule="exact"/>
              <w:jc w:val="center"/>
              <w:rPr>
                <w:rFonts w:ascii="ＭＳ 明朝" w:hAnsi="ＭＳ 明朝"/>
                <w:szCs w:val="21"/>
              </w:rPr>
            </w:pPr>
            <w:r w:rsidRPr="002830E6">
              <w:rPr>
                <w:rFonts w:ascii="ＭＳ 明朝" w:hAnsi="ＭＳ 明朝" w:hint="eastAsia"/>
                <w:szCs w:val="21"/>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0B879BBE" w14:textId="77777777" w:rsidR="00E608AA" w:rsidRPr="002830E6" w:rsidRDefault="00B83067">
            <w:pPr>
              <w:spacing w:line="240" w:lineRule="exact"/>
              <w:jc w:val="center"/>
              <w:rPr>
                <w:rFonts w:ascii="ＭＳ 明朝" w:hAnsi="ＭＳ 明朝"/>
                <w:szCs w:val="21"/>
              </w:rPr>
            </w:pPr>
            <w:r w:rsidRPr="002830E6">
              <w:rPr>
                <w:rFonts w:ascii="ＭＳ 明朝" w:hAnsi="ＭＳ 明朝" w:hint="eastAsia"/>
                <w:szCs w:val="21"/>
              </w:rPr>
              <w:t>業務内容</w:t>
            </w:r>
          </w:p>
        </w:tc>
      </w:tr>
      <w:tr w:rsidR="00E608AA" w:rsidRPr="002830E6" w14:paraId="4B826ACB" w14:textId="77777777" w:rsidTr="00F25717">
        <w:trPr>
          <w:jc w:val="center"/>
        </w:trPr>
        <w:tc>
          <w:tcPr>
            <w:tcW w:w="1407" w:type="dxa"/>
            <w:vMerge w:val="restart"/>
            <w:tcBorders>
              <w:top w:val="nil"/>
              <w:left w:val="single" w:sz="12" w:space="0" w:color="auto"/>
            </w:tcBorders>
          </w:tcPr>
          <w:p w14:paraId="6603297B" w14:textId="77777777" w:rsidR="00E608AA" w:rsidRPr="002830E6" w:rsidRDefault="00B83067">
            <w:pPr>
              <w:kinsoku w:val="0"/>
              <w:overflowPunct w:val="0"/>
              <w:autoSpaceDE w:val="0"/>
              <w:autoSpaceDN w:val="0"/>
              <w:spacing w:line="200" w:lineRule="exact"/>
              <w:jc w:val="left"/>
              <w:rPr>
                <w:rFonts w:ascii="ＭＳ 明朝" w:hAnsi="ＭＳ 明朝"/>
                <w:szCs w:val="21"/>
              </w:rPr>
            </w:pPr>
            <w:r w:rsidRPr="002830E6">
              <w:rPr>
                <w:rFonts w:ascii="ＭＳ 明朝" w:hAnsi="ＭＳ 明朝" w:hint="eastAsia"/>
                <w:szCs w:val="21"/>
              </w:rPr>
              <w:t>2019年04月</w:t>
            </w:r>
          </w:p>
          <w:p w14:paraId="225B37B7" w14:textId="77777777" w:rsidR="00E608AA" w:rsidRPr="002830E6" w:rsidRDefault="00B83067">
            <w:pPr>
              <w:kinsoku w:val="0"/>
              <w:overflowPunct w:val="0"/>
              <w:autoSpaceDE w:val="0"/>
              <w:autoSpaceDN w:val="0"/>
              <w:spacing w:line="200" w:lineRule="exact"/>
              <w:rPr>
                <w:rFonts w:ascii="ＭＳ 明朝" w:hAnsi="ＭＳ 明朝"/>
                <w:szCs w:val="21"/>
              </w:rPr>
            </w:pPr>
            <w:r w:rsidRPr="002830E6">
              <w:rPr>
                <w:rFonts w:ascii="ＭＳ 明朝" w:hAnsi="ＭＳ 明朝" w:hint="eastAsia"/>
                <w:szCs w:val="21"/>
              </w:rPr>
              <w:t>～</w:t>
            </w:r>
          </w:p>
          <w:p w14:paraId="20752DC4" w14:textId="77777777" w:rsidR="00E608AA" w:rsidRPr="002830E6" w:rsidRDefault="00B83067">
            <w:pPr>
              <w:kinsoku w:val="0"/>
              <w:overflowPunct w:val="0"/>
              <w:autoSpaceDE w:val="0"/>
              <w:autoSpaceDN w:val="0"/>
              <w:spacing w:line="200" w:lineRule="exact"/>
              <w:jc w:val="left"/>
              <w:rPr>
                <w:rFonts w:ascii="ＭＳ 明朝" w:hAnsi="ＭＳ 明朝"/>
                <w:szCs w:val="21"/>
              </w:rPr>
            </w:pPr>
            <w:r w:rsidRPr="002830E6">
              <w:rPr>
                <w:rFonts w:ascii="ＭＳ 明朝" w:hAnsi="ＭＳ 明朝" w:hint="eastAsia"/>
                <w:szCs w:val="21"/>
              </w:rPr>
              <w:t>2020年07月</w:t>
            </w:r>
          </w:p>
        </w:tc>
        <w:tc>
          <w:tcPr>
            <w:tcW w:w="8686" w:type="dxa"/>
            <w:tcBorders>
              <w:top w:val="nil"/>
              <w:bottom w:val="dotted" w:sz="4" w:space="0" w:color="auto"/>
              <w:right w:val="single" w:sz="12" w:space="0" w:color="auto"/>
            </w:tcBorders>
            <w:vAlign w:val="center"/>
          </w:tcPr>
          <w:p w14:paraId="4A697A37" w14:textId="373B1BE6" w:rsidR="00E608AA" w:rsidRPr="002830E6" w:rsidRDefault="00B83067">
            <w:pPr>
              <w:spacing w:line="200" w:lineRule="exact"/>
              <w:rPr>
                <w:rFonts w:ascii="ＭＳ 明朝" w:hAnsi="ＭＳ 明朝"/>
                <w:spacing w:val="10"/>
                <w:szCs w:val="21"/>
              </w:rPr>
            </w:pPr>
            <w:r w:rsidRPr="002830E6">
              <w:rPr>
                <w:rFonts w:ascii="ＭＳ 明朝" w:hAnsi="ＭＳ 明朝" w:hint="eastAsia"/>
                <w:spacing w:val="10"/>
                <w:szCs w:val="21"/>
              </w:rPr>
              <w:t>タクシー事業部（現：</w:t>
            </w:r>
            <w:r w:rsidR="00A0397A" w:rsidRPr="00943434">
              <w:rPr>
                <w:rFonts w:ascii="ＭＳ 明朝" w:hAnsi="ＭＳ 明朝" w:cs="ＭＳ 明朝" w:hint="eastAsia"/>
                <w:szCs w:val="21"/>
              </w:rPr>
              <w:t>●●</w:t>
            </w:r>
            <w:r w:rsidRPr="002830E6">
              <w:rPr>
                <w:rFonts w:ascii="ＭＳ 明朝" w:hAnsi="ＭＳ 明朝" w:hint="eastAsia"/>
                <w:spacing w:val="10"/>
                <w:szCs w:val="21"/>
              </w:rPr>
              <w:t>推進部）営業課</w:t>
            </w:r>
          </w:p>
        </w:tc>
      </w:tr>
      <w:tr w:rsidR="00E608AA" w:rsidRPr="002830E6" w14:paraId="3E0C69C1" w14:textId="77777777" w:rsidTr="00F25717">
        <w:trPr>
          <w:trHeight w:val="490"/>
          <w:jc w:val="center"/>
        </w:trPr>
        <w:tc>
          <w:tcPr>
            <w:tcW w:w="1407" w:type="dxa"/>
            <w:vMerge/>
            <w:tcBorders>
              <w:left w:val="single" w:sz="12" w:space="0" w:color="auto"/>
              <w:tr2bl w:val="single" w:sz="8" w:space="0" w:color="auto"/>
            </w:tcBorders>
          </w:tcPr>
          <w:p w14:paraId="6547CD47" w14:textId="77777777" w:rsidR="00E608AA" w:rsidRPr="002830E6" w:rsidRDefault="00E608AA">
            <w:pPr>
              <w:rPr>
                <w:rFonts w:ascii="ＭＳ 明朝" w:hAnsi="ＭＳ 明朝"/>
                <w:szCs w:val="21"/>
              </w:rPr>
            </w:pPr>
          </w:p>
        </w:tc>
        <w:tc>
          <w:tcPr>
            <w:tcW w:w="8686" w:type="dxa"/>
            <w:tcBorders>
              <w:top w:val="nil"/>
              <w:bottom w:val="dotted" w:sz="4" w:space="0" w:color="auto"/>
              <w:right w:val="single" w:sz="12" w:space="0" w:color="auto"/>
            </w:tcBorders>
          </w:tcPr>
          <w:p w14:paraId="0E9B0D57" w14:textId="77777777" w:rsidR="00731E79" w:rsidRPr="002830E6" w:rsidRDefault="00731E79" w:rsidP="00731E79">
            <w:pPr>
              <w:spacing w:line="280" w:lineRule="exact"/>
              <w:jc w:val="left"/>
              <w:rPr>
                <w:rFonts w:ascii="ＭＳ 明朝" w:hAnsi="ＭＳ 明朝"/>
                <w:spacing w:val="10"/>
                <w:szCs w:val="21"/>
              </w:rPr>
            </w:pPr>
            <w:r w:rsidRPr="002830E6">
              <w:rPr>
                <w:rFonts w:ascii="ＭＳ 明朝" w:hAnsi="ＭＳ 明朝" w:hint="eastAsia"/>
                <w:spacing w:val="10"/>
                <w:szCs w:val="21"/>
              </w:rPr>
              <w:t>【営業スタイル】</w:t>
            </w:r>
          </w:p>
          <w:p w14:paraId="6D5B6F56" w14:textId="3E27DA42" w:rsidR="00731E79" w:rsidRPr="002830E6" w:rsidRDefault="00731E79" w:rsidP="00311EFC">
            <w:pPr>
              <w:spacing w:line="280" w:lineRule="exact"/>
              <w:jc w:val="left"/>
              <w:rPr>
                <w:rFonts w:ascii="ＭＳ 明朝" w:hAnsi="ＭＳ 明朝"/>
                <w:color w:val="FF0000"/>
                <w:spacing w:val="10"/>
                <w:szCs w:val="21"/>
              </w:rPr>
            </w:pPr>
            <w:r w:rsidRPr="002830E6">
              <w:rPr>
                <w:rFonts w:ascii="ＭＳ 明朝" w:hAnsi="ＭＳ 明朝" w:hint="eastAsia"/>
                <w:spacing w:val="10"/>
                <w:szCs w:val="21"/>
              </w:rPr>
              <w:t>・法人営業</w:t>
            </w:r>
          </w:p>
          <w:p w14:paraId="67CB20F0" w14:textId="77777777" w:rsidR="00731E79" w:rsidRPr="002830E6" w:rsidRDefault="00731E79" w:rsidP="00731E79">
            <w:pPr>
              <w:spacing w:line="280" w:lineRule="exact"/>
              <w:jc w:val="left"/>
              <w:rPr>
                <w:rFonts w:ascii="ＭＳ 明朝" w:hAnsi="ＭＳ 明朝"/>
                <w:color w:val="FF0000"/>
                <w:spacing w:val="10"/>
                <w:szCs w:val="21"/>
              </w:rPr>
            </w:pPr>
          </w:p>
          <w:p w14:paraId="76BB8A33" w14:textId="77777777" w:rsidR="00731E79" w:rsidRPr="002830E6" w:rsidRDefault="00731E79">
            <w:pPr>
              <w:spacing w:line="280" w:lineRule="exact"/>
              <w:jc w:val="left"/>
              <w:rPr>
                <w:rFonts w:ascii="ＭＳ 明朝" w:hAnsi="ＭＳ 明朝"/>
                <w:spacing w:val="10"/>
                <w:szCs w:val="21"/>
              </w:rPr>
            </w:pPr>
            <w:r w:rsidRPr="002830E6">
              <w:rPr>
                <w:rFonts w:ascii="ＭＳ 明朝" w:hAnsi="ＭＳ 明朝" w:hint="eastAsia"/>
                <w:spacing w:val="10"/>
                <w:szCs w:val="21"/>
              </w:rPr>
              <w:t>【業務詳細】</w:t>
            </w:r>
          </w:p>
          <w:p w14:paraId="13B1BFC4" w14:textId="4A5A351F"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・新規法人</w:t>
            </w:r>
            <w:r w:rsidR="008F3499" w:rsidRPr="002830E6">
              <w:rPr>
                <w:rFonts w:ascii="ＭＳ 明朝" w:hAnsi="ＭＳ 明朝" w:hint="eastAsia"/>
                <w:spacing w:val="10"/>
                <w:szCs w:val="21"/>
              </w:rPr>
              <w:t>営業</w:t>
            </w:r>
            <w:r w:rsidRPr="002830E6">
              <w:rPr>
                <w:rFonts w:ascii="ＭＳ 明朝" w:hAnsi="ＭＳ 明朝" w:hint="eastAsia"/>
                <w:spacing w:val="10"/>
                <w:szCs w:val="21"/>
              </w:rPr>
              <w:t>（お問い合わせフォームへの連絡や電話でセールス、アポイント獲得、訪問、</w:t>
            </w:r>
            <w:r w:rsidR="00FD6E69" w:rsidRPr="002830E6">
              <w:rPr>
                <w:rFonts w:ascii="ＭＳ 明朝" w:hAnsi="ＭＳ 明朝" w:hint="eastAsia"/>
                <w:spacing w:val="10"/>
                <w:szCs w:val="21"/>
              </w:rPr>
              <w:t>ヒアリング</w:t>
            </w:r>
            <w:r w:rsidRPr="002830E6">
              <w:rPr>
                <w:rFonts w:ascii="ＭＳ 明朝" w:hAnsi="ＭＳ 明朝" w:hint="eastAsia"/>
                <w:spacing w:val="10"/>
                <w:szCs w:val="21"/>
              </w:rPr>
              <w:t>、提案、契約）</w:t>
            </w:r>
          </w:p>
          <w:p w14:paraId="251671C9" w14:textId="12A6B33F"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・既存法人</w:t>
            </w:r>
            <w:r w:rsidR="008F3499" w:rsidRPr="002830E6">
              <w:rPr>
                <w:rFonts w:ascii="ＭＳ 明朝" w:hAnsi="ＭＳ 明朝" w:hint="eastAsia"/>
                <w:spacing w:val="10"/>
                <w:szCs w:val="21"/>
              </w:rPr>
              <w:t>営業</w:t>
            </w:r>
            <w:r w:rsidRPr="002830E6">
              <w:rPr>
                <w:rFonts w:ascii="ＭＳ 明朝" w:hAnsi="ＭＳ 明朝" w:hint="eastAsia"/>
                <w:spacing w:val="10"/>
                <w:szCs w:val="21"/>
              </w:rPr>
              <w:t>（現状の確認、新商品の提案、イベント対応）</w:t>
            </w:r>
          </w:p>
          <w:p w14:paraId="6917EC9B" w14:textId="7ED4643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・新規リテール</w:t>
            </w:r>
            <w:r w:rsidR="008F3499" w:rsidRPr="002830E6">
              <w:rPr>
                <w:rFonts w:ascii="ＭＳ 明朝" w:hAnsi="ＭＳ 明朝" w:hint="eastAsia"/>
                <w:spacing w:val="10"/>
                <w:szCs w:val="21"/>
              </w:rPr>
              <w:t>営業</w:t>
            </w:r>
            <w:r w:rsidRPr="002830E6">
              <w:rPr>
                <w:rFonts w:ascii="ＭＳ 明朝" w:hAnsi="ＭＳ 明朝" w:hint="eastAsia"/>
                <w:spacing w:val="10"/>
                <w:szCs w:val="21"/>
              </w:rPr>
              <w:t>（訪問、</w:t>
            </w:r>
            <w:r w:rsidR="00FD6E69" w:rsidRPr="002830E6">
              <w:rPr>
                <w:rFonts w:ascii="ＭＳ 明朝" w:hAnsi="ＭＳ 明朝" w:hint="eastAsia"/>
                <w:spacing w:val="10"/>
                <w:szCs w:val="21"/>
              </w:rPr>
              <w:t>ヒアリング</w:t>
            </w:r>
            <w:r w:rsidRPr="002830E6">
              <w:rPr>
                <w:rFonts w:ascii="ＭＳ 明朝" w:hAnsi="ＭＳ 明朝" w:hint="eastAsia"/>
                <w:spacing w:val="10"/>
                <w:szCs w:val="21"/>
              </w:rPr>
              <w:t>、提案、登録）</w:t>
            </w:r>
          </w:p>
          <w:p w14:paraId="55DCE62D"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・新セールス提案</w:t>
            </w:r>
          </w:p>
          <w:p w14:paraId="16772D75"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・イベント対応（打ち合わせ、車両手配、当日現場対応、アフターフォロー）</w:t>
            </w:r>
          </w:p>
          <w:p w14:paraId="7517A490"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・見積り作成</w:t>
            </w:r>
          </w:p>
          <w:p w14:paraId="271117F5"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・請求処理</w:t>
            </w:r>
          </w:p>
          <w:p w14:paraId="55D0DE5B"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・担当乗り場の運営ならびに管理</w:t>
            </w:r>
          </w:p>
          <w:p w14:paraId="48EF266B" w14:textId="77777777" w:rsidR="00731E79" w:rsidRPr="002830E6" w:rsidRDefault="00731E79">
            <w:pPr>
              <w:spacing w:line="280" w:lineRule="exact"/>
              <w:jc w:val="left"/>
              <w:rPr>
                <w:rFonts w:ascii="ＭＳ 明朝" w:hAnsi="ＭＳ 明朝"/>
                <w:spacing w:val="10"/>
                <w:szCs w:val="21"/>
              </w:rPr>
            </w:pPr>
          </w:p>
          <w:p w14:paraId="19A1BD27" w14:textId="77777777" w:rsidR="00731E79"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【担当地域】</w:t>
            </w:r>
          </w:p>
          <w:p w14:paraId="6CE23252"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東京都内（中央区、目黒区、台東区、文京区）</w:t>
            </w:r>
          </w:p>
          <w:p w14:paraId="3CB1539F" w14:textId="77777777" w:rsidR="00731E79" w:rsidRPr="002830E6" w:rsidRDefault="00731E79">
            <w:pPr>
              <w:spacing w:line="280" w:lineRule="exact"/>
              <w:jc w:val="left"/>
              <w:rPr>
                <w:rFonts w:ascii="ＭＳ 明朝" w:hAnsi="ＭＳ 明朝"/>
                <w:spacing w:val="10"/>
                <w:szCs w:val="21"/>
              </w:rPr>
            </w:pPr>
          </w:p>
          <w:p w14:paraId="79E1E0E3" w14:textId="77777777" w:rsidR="00731E79"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【取引顧客】</w:t>
            </w:r>
          </w:p>
          <w:p w14:paraId="697D5468" w14:textId="0AEEAFA2" w:rsidR="00E608AA" w:rsidRPr="002830E6" w:rsidRDefault="00AE1093">
            <w:pPr>
              <w:spacing w:line="280" w:lineRule="exact"/>
              <w:jc w:val="left"/>
              <w:rPr>
                <w:rFonts w:ascii="ＭＳ 明朝" w:hAnsi="ＭＳ 明朝"/>
                <w:spacing w:val="10"/>
                <w:szCs w:val="21"/>
              </w:rPr>
            </w:pPr>
            <w:r w:rsidRPr="002830E6">
              <w:rPr>
                <w:rFonts w:ascii="ＭＳ 明朝" w:hAnsi="ＭＳ 明朝" w:hint="eastAsia"/>
                <w:spacing w:val="10"/>
                <w:szCs w:val="21"/>
              </w:rPr>
              <w:t>法人</w:t>
            </w:r>
            <w:r w:rsidR="00B83067" w:rsidRPr="002830E6">
              <w:rPr>
                <w:rFonts w:ascii="ＭＳ 明朝" w:hAnsi="ＭＳ 明朝" w:hint="eastAsia"/>
                <w:spacing w:val="10"/>
                <w:szCs w:val="21"/>
              </w:rPr>
              <w:t>全般</w:t>
            </w:r>
            <w:r w:rsidR="00311EFC" w:rsidRPr="002830E6">
              <w:rPr>
                <w:rFonts w:ascii="ＭＳ 明朝" w:hAnsi="ＭＳ 明朝" w:hint="eastAsia"/>
                <w:spacing w:val="10"/>
                <w:szCs w:val="21"/>
              </w:rPr>
              <w:t>（主に総務課、秘書課、取締役、経理課、営業課へ訪問）</w:t>
            </w:r>
            <w:r w:rsidR="00B83067" w:rsidRPr="002830E6">
              <w:rPr>
                <w:rFonts w:ascii="ＭＳ 明朝" w:hAnsi="ＭＳ 明朝" w:hint="eastAsia"/>
                <w:spacing w:val="10"/>
                <w:szCs w:val="21"/>
              </w:rPr>
              <w:t>、並びにタクシー利用施設（ホテル、シニアレジデンス、レジデンス、飲食店）</w:t>
            </w:r>
          </w:p>
          <w:p w14:paraId="081C0203" w14:textId="77777777" w:rsidR="00731E79" w:rsidRPr="002830E6" w:rsidRDefault="00731E79">
            <w:pPr>
              <w:spacing w:line="280" w:lineRule="exact"/>
              <w:jc w:val="left"/>
              <w:rPr>
                <w:rFonts w:ascii="ＭＳ 明朝" w:hAnsi="ＭＳ 明朝"/>
                <w:spacing w:val="10"/>
                <w:szCs w:val="21"/>
              </w:rPr>
            </w:pPr>
          </w:p>
          <w:p w14:paraId="3585D39B" w14:textId="77777777" w:rsidR="00731E79"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【取扱商品】</w:t>
            </w:r>
          </w:p>
          <w:p w14:paraId="6A13A2B8"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・タクシー決済サービス</w:t>
            </w:r>
          </w:p>
          <w:p w14:paraId="0E565CA4"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・タクシー配車ツール</w:t>
            </w:r>
          </w:p>
          <w:p w14:paraId="222CB35B"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・タクシー専用乗り場</w:t>
            </w:r>
          </w:p>
          <w:p w14:paraId="27E9713E" w14:textId="77777777" w:rsidR="00731E79" w:rsidRPr="002830E6" w:rsidRDefault="00731E79">
            <w:pPr>
              <w:spacing w:line="280" w:lineRule="exact"/>
              <w:jc w:val="left"/>
              <w:rPr>
                <w:rFonts w:ascii="ＭＳ 明朝" w:hAnsi="ＭＳ 明朝"/>
                <w:spacing w:val="10"/>
                <w:szCs w:val="21"/>
              </w:rPr>
            </w:pPr>
          </w:p>
          <w:p w14:paraId="41AA206E" w14:textId="77777777" w:rsidR="00731E79"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【実績】</w:t>
            </w:r>
          </w:p>
          <w:p w14:paraId="36AAEBAF"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2019 年度下期訪問件数：642件/600 件目標（107%）</w:t>
            </w:r>
          </w:p>
          <w:p w14:paraId="56207C9A"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2019 年度下期新規契約件数：9件/8件目標（112.5%）</w:t>
            </w:r>
          </w:p>
          <w:p w14:paraId="37590C98"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2019年度下期配車ツール登録件数：43件/48件（89.6％）</w:t>
            </w:r>
          </w:p>
          <w:p w14:paraId="6E44E53A" w14:textId="77777777" w:rsidR="00731E79" w:rsidRPr="002830E6" w:rsidRDefault="00731E79">
            <w:pPr>
              <w:spacing w:line="280" w:lineRule="exact"/>
              <w:jc w:val="left"/>
              <w:rPr>
                <w:rFonts w:ascii="ＭＳ 明朝" w:hAnsi="ＭＳ 明朝"/>
                <w:spacing w:val="10"/>
                <w:szCs w:val="21"/>
              </w:rPr>
            </w:pPr>
          </w:p>
          <w:p w14:paraId="641AE33F" w14:textId="77777777" w:rsidR="00731E79"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【ポイント】</w:t>
            </w:r>
          </w:p>
          <w:p w14:paraId="768CC76B" w14:textId="77777777" w:rsidR="00E608AA" w:rsidRPr="002830E6" w:rsidRDefault="00B83067">
            <w:pPr>
              <w:spacing w:line="280" w:lineRule="exact"/>
              <w:jc w:val="left"/>
              <w:rPr>
                <w:rFonts w:ascii="ＭＳ 明朝" w:hAnsi="ＭＳ 明朝"/>
                <w:spacing w:val="10"/>
                <w:szCs w:val="21"/>
              </w:rPr>
            </w:pPr>
            <w:r w:rsidRPr="002830E6">
              <w:rPr>
                <w:rFonts w:ascii="ＭＳ 明朝" w:hAnsi="ＭＳ 明朝" w:hint="eastAsia"/>
                <w:spacing w:val="10"/>
                <w:szCs w:val="21"/>
              </w:rPr>
              <w:t>家族や友人を相手にロールプレーイングを行い、「わかりやすく、必要な情報が正確に伝わっているか」を客観的に確認するようにしました。また、同時に内容・状況に因らず必ず応えられる資料や材料を用意し、いかなる場合でもスムーズにご提案ができるように心掛け、成約以降もレスポンスのスピードや頻度を大切にし、効率は会社全体で考え担当外併せてフォローできる提案・改善で周囲を含めた営業活動の改善にも取組みました。</w:t>
            </w:r>
          </w:p>
          <w:p w14:paraId="11CB446B" w14:textId="77777777" w:rsidR="00731E79" w:rsidRPr="002830E6" w:rsidRDefault="00731E79">
            <w:pPr>
              <w:spacing w:line="280" w:lineRule="exact"/>
              <w:jc w:val="left"/>
              <w:rPr>
                <w:rFonts w:ascii="ＭＳ 明朝" w:hAnsi="ＭＳ 明朝"/>
                <w:spacing w:val="10"/>
                <w:szCs w:val="21"/>
              </w:rPr>
            </w:pPr>
          </w:p>
        </w:tc>
      </w:tr>
      <w:tr w:rsidR="00E608AA" w:rsidRPr="002830E6" w14:paraId="67506391" w14:textId="77777777" w:rsidTr="00F25717">
        <w:trPr>
          <w:jc w:val="center"/>
        </w:trPr>
        <w:tc>
          <w:tcPr>
            <w:tcW w:w="1407" w:type="dxa"/>
            <w:vMerge/>
            <w:tcBorders>
              <w:left w:val="single" w:sz="12" w:space="0" w:color="auto"/>
              <w:bottom w:val="single" w:sz="12" w:space="0" w:color="auto"/>
              <w:tr2bl w:val="single" w:sz="8" w:space="0" w:color="auto"/>
            </w:tcBorders>
          </w:tcPr>
          <w:p w14:paraId="7D41E362" w14:textId="77777777" w:rsidR="00E608AA" w:rsidRPr="002830E6" w:rsidRDefault="00E608AA">
            <w:pPr>
              <w:rPr>
                <w:rFonts w:ascii="ＭＳ 明朝" w:hAnsi="ＭＳ 明朝"/>
                <w:szCs w:val="21"/>
              </w:rPr>
            </w:pPr>
          </w:p>
        </w:tc>
        <w:tc>
          <w:tcPr>
            <w:tcW w:w="8686" w:type="dxa"/>
            <w:tcBorders>
              <w:top w:val="nil"/>
              <w:bottom w:val="single" w:sz="12" w:space="0" w:color="auto"/>
              <w:right w:val="single" w:sz="12" w:space="0" w:color="auto"/>
            </w:tcBorders>
            <w:vAlign w:val="center"/>
          </w:tcPr>
          <w:p w14:paraId="63BD115F" w14:textId="77777777" w:rsidR="00E608AA" w:rsidRPr="002830E6" w:rsidRDefault="00B83067">
            <w:pPr>
              <w:spacing w:line="200" w:lineRule="exact"/>
              <w:rPr>
                <w:rFonts w:ascii="ＭＳ 明朝" w:hAnsi="ＭＳ 明朝"/>
                <w:spacing w:val="10"/>
                <w:szCs w:val="21"/>
              </w:rPr>
            </w:pPr>
            <w:r w:rsidRPr="002830E6">
              <w:rPr>
                <w:rFonts w:ascii="ＭＳ 明朝" w:hAnsi="ＭＳ 明朝" w:hint="eastAsia"/>
                <w:spacing w:val="10"/>
                <w:szCs w:val="21"/>
              </w:rPr>
              <w:t xml:space="preserve">課長以下グループメンバー8名 </w:t>
            </w:r>
          </w:p>
        </w:tc>
      </w:tr>
      <w:tr w:rsidR="00F25717" w:rsidRPr="002830E6" w14:paraId="311688D6" w14:textId="77777777" w:rsidTr="00F25717">
        <w:trPr>
          <w:trHeight w:val="255"/>
          <w:jc w:val="center"/>
        </w:trPr>
        <w:tc>
          <w:tcPr>
            <w:tcW w:w="1407" w:type="dxa"/>
            <w:vMerge w:val="restart"/>
            <w:tcBorders>
              <w:top w:val="nil"/>
              <w:left w:val="single" w:sz="12" w:space="0" w:color="auto"/>
            </w:tcBorders>
          </w:tcPr>
          <w:p w14:paraId="1208ADC3" w14:textId="77777777" w:rsidR="00F25717" w:rsidRPr="002830E6" w:rsidRDefault="00F25717" w:rsidP="00D30D7D">
            <w:pPr>
              <w:kinsoku w:val="0"/>
              <w:overflowPunct w:val="0"/>
              <w:autoSpaceDE w:val="0"/>
              <w:autoSpaceDN w:val="0"/>
              <w:spacing w:line="280" w:lineRule="exact"/>
              <w:jc w:val="left"/>
              <w:rPr>
                <w:rFonts w:ascii="ＭＳ 明朝" w:hAnsi="ＭＳ 明朝"/>
                <w:szCs w:val="21"/>
              </w:rPr>
            </w:pPr>
            <w:r w:rsidRPr="002830E6">
              <w:rPr>
                <w:rFonts w:ascii="ＭＳ 明朝" w:hAnsi="ＭＳ 明朝" w:hint="eastAsia"/>
                <w:szCs w:val="21"/>
              </w:rPr>
              <w:t>2020年07月</w:t>
            </w:r>
          </w:p>
          <w:p w14:paraId="71FEBD85" w14:textId="77777777" w:rsidR="00F25717" w:rsidRPr="002830E6" w:rsidRDefault="00F25717" w:rsidP="00D30D7D">
            <w:pPr>
              <w:kinsoku w:val="0"/>
              <w:overflowPunct w:val="0"/>
              <w:autoSpaceDE w:val="0"/>
              <w:autoSpaceDN w:val="0"/>
              <w:spacing w:line="280" w:lineRule="exact"/>
              <w:rPr>
                <w:rFonts w:ascii="ＭＳ 明朝" w:hAnsi="ＭＳ 明朝"/>
                <w:szCs w:val="21"/>
              </w:rPr>
            </w:pPr>
            <w:r w:rsidRPr="002830E6">
              <w:rPr>
                <w:rFonts w:ascii="ＭＳ 明朝" w:hAnsi="ＭＳ 明朝" w:hint="eastAsia"/>
                <w:szCs w:val="21"/>
              </w:rPr>
              <w:t>～</w:t>
            </w:r>
          </w:p>
          <w:p w14:paraId="54B9938C" w14:textId="77777777" w:rsidR="00F25717" w:rsidRPr="002830E6" w:rsidRDefault="00F25717" w:rsidP="00D30D7D">
            <w:pPr>
              <w:kinsoku w:val="0"/>
              <w:overflowPunct w:val="0"/>
              <w:autoSpaceDE w:val="0"/>
              <w:autoSpaceDN w:val="0"/>
              <w:spacing w:line="280" w:lineRule="exact"/>
              <w:jc w:val="left"/>
              <w:rPr>
                <w:rFonts w:ascii="ＭＳ 明朝" w:hAnsi="ＭＳ 明朝"/>
                <w:szCs w:val="21"/>
              </w:rPr>
            </w:pPr>
            <w:r w:rsidRPr="002830E6">
              <w:rPr>
                <w:rFonts w:ascii="ＭＳ 明朝" w:hAnsi="ＭＳ 明朝" w:hint="eastAsia"/>
                <w:szCs w:val="21"/>
              </w:rPr>
              <w:t>現在まで</w:t>
            </w:r>
          </w:p>
        </w:tc>
        <w:tc>
          <w:tcPr>
            <w:tcW w:w="8686" w:type="dxa"/>
            <w:tcBorders>
              <w:top w:val="nil"/>
              <w:bottom w:val="dotted" w:sz="4" w:space="0" w:color="auto"/>
              <w:right w:val="single" w:sz="12" w:space="0" w:color="auto"/>
            </w:tcBorders>
            <w:vAlign w:val="center"/>
          </w:tcPr>
          <w:p w14:paraId="6E5E41FD" w14:textId="77777777" w:rsidR="00F25717" w:rsidRPr="002830E6" w:rsidRDefault="00F25717" w:rsidP="00D30D7D">
            <w:pPr>
              <w:kinsoku w:val="0"/>
              <w:overflowPunct w:val="0"/>
              <w:autoSpaceDE w:val="0"/>
              <w:autoSpaceDN w:val="0"/>
              <w:spacing w:line="200" w:lineRule="exact"/>
              <w:rPr>
                <w:rFonts w:ascii="ＭＳ 明朝" w:hAnsi="ＭＳ 明朝"/>
                <w:szCs w:val="21"/>
              </w:rPr>
            </w:pPr>
            <w:r w:rsidRPr="002830E6">
              <w:rPr>
                <w:rFonts w:ascii="ＭＳ 明朝" w:hAnsi="ＭＳ 明朝" w:hint="eastAsia"/>
                <w:szCs w:val="21"/>
              </w:rPr>
              <w:t>事業支援部採用課</w:t>
            </w:r>
          </w:p>
        </w:tc>
      </w:tr>
      <w:tr w:rsidR="00F25717" w:rsidRPr="002830E6" w14:paraId="01CA71DB" w14:textId="77777777" w:rsidTr="00F25717">
        <w:trPr>
          <w:trHeight w:val="490"/>
          <w:jc w:val="center"/>
        </w:trPr>
        <w:tc>
          <w:tcPr>
            <w:tcW w:w="1407" w:type="dxa"/>
            <w:vMerge/>
            <w:tcBorders>
              <w:left w:val="single" w:sz="12" w:space="0" w:color="auto"/>
              <w:tr2bl w:val="single" w:sz="8" w:space="0" w:color="auto"/>
            </w:tcBorders>
          </w:tcPr>
          <w:p w14:paraId="488C5262" w14:textId="77777777" w:rsidR="00F25717" w:rsidRPr="002830E6" w:rsidRDefault="00F25717" w:rsidP="00D30D7D">
            <w:pPr>
              <w:rPr>
                <w:rFonts w:ascii="ＭＳ 明朝" w:hAnsi="ＭＳ 明朝"/>
                <w:szCs w:val="21"/>
              </w:rPr>
            </w:pPr>
          </w:p>
        </w:tc>
        <w:tc>
          <w:tcPr>
            <w:tcW w:w="8686" w:type="dxa"/>
            <w:tcBorders>
              <w:top w:val="nil"/>
              <w:bottom w:val="dotted" w:sz="4" w:space="0" w:color="auto"/>
              <w:right w:val="single" w:sz="12" w:space="0" w:color="auto"/>
            </w:tcBorders>
          </w:tcPr>
          <w:p w14:paraId="4A414EDF" w14:textId="77777777" w:rsidR="00731E79" w:rsidRPr="002830E6" w:rsidRDefault="00731E79"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【業務詳細】</w:t>
            </w:r>
          </w:p>
          <w:p w14:paraId="467B8F9D" w14:textId="0F06438C"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・学校法人</w:t>
            </w:r>
            <w:r w:rsidR="00E014CF" w:rsidRPr="002830E6">
              <w:rPr>
                <w:rFonts w:ascii="ＭＳ 明朝" w:hAnsi="ＭＳ 明朝" w:hint="eastAsia"/>
                <w:spacing w:val="10"/>
                <w:szCs w:val="21"/>
              </w:rPr>
              <w:t>営業</w:t>
            </w:r>
            <w:r w:rsidRPr="002830E6">
              <w:rPr>
                <w:rFonts w:ascii="ＭＳ 明朝" w:hAnsi="ＭＳ 明朝" w:hint="eastAsia"/>
                <w:spacing w:val="10"/>
                <w:szCs w:val="21"/>
              </w:rPr>
              <w:t>（新規・既存アポイント獲得、訪問、</w:t>
            </w:r>
            <w:r w:rsidR="00FD6E69" w:rsidRPr="002830E6">
              <w:rPr>
                <w:rFonts w:ascii="ＭＳ 明朝" w:hAnsi="ＭＳ 明朝" w:hint="eastAsia"/>
                <w:spacing w:val="10"/>
                <w:szCs w:val="21"/>
              </w:rPr>
              <w:t>ヒアリング</w:t>
            </w:r>
            <w:r w:rsidRPr="002830E6">
              <w:rPr>
                <w:rFonts w:ascii="ＭＳ 明朝" w:hAnsi="ＭＳ 明朝" w:hint="eastAsia"/>
                <w:spacing w:val="10"/>
                <w:szCs w:val="21"/>
              </w:rPr>
              <w:t>、参考資料の作成）</w:t>
            </w:r>
          </w:p>
          <w:p w14:paraId="0D414245"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・求人票作成</w:t>
            </w:r>
          </w:p>
          <w:p w14:paraId="1B980871"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・新卒採用SNS（インスタグラム、ツイッター、フェイスブック）運営・管理</w:t>
            </w:r>
          </w:p>
          <w:p w14:paraId="32889372"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・選考フローの検討</w:t>
            </w:r>
          </w:p>
          <w:p w14:paraId="3C8D3F53"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・選考におけるプレゼンテーション資料の作成</w:t>
            </w:r>
          </w:p>
          <w:p w14:paraId="11C334DD"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・新卒採用における採用実務</w:t>
            </w:r>
          </w:p>
          <w:p w14:paraId="08CFB05F" w14:textId="77777777" w:rsidR="00F25717" w:rsidRPr="002830E6" w:rsidRDefault="00F25717" w:rsidP="00D30D7D">
            <w:pPr>
              <w:kinsoku w:val="0"/>
              <w:overflowPunct w:val="0"/>
              <w:autoSpaceDE w:val="0"/>
              <w:autoSpaceDN w:val="0"/>
              <w:spacing w:line="280" w:lineRule="exact"/>
              <w:jc w:val="left"/>
              <w:rPr>
                <w:rFonts w:ascii="ＭＳ 明朝" w:hAnsi="ＭＳ 明朝"/>
                <w:spacing w:val="10"/>
                <w:szCs w:val="21"/>
              </w:rPr>
            </w:pPr>
            <w:r w:rsidRPr="002830E6">
              <w:rPr>
                <w:rFonts w:ascii="ＭＳ 明朝" w:hAnsi="ＭＳ 明朝" w:hint="eastAsia"/>
                <w:spacing w:val="10"/>
                <w:szCs w:val="21"/>
              </w:rPr>
              <w:t>【ポイント】</w:t>
            </w:r>
          </w:p>
          <w:p w14:paraId="62235C87" w14:textId="77777777" w:rsidR="00F25717" w:rsidRPr="002830E6" w:rsidRDefault="00F25717" w:rsidP="00F25717">
            <w:pPr>
              <w:kinsoku w:val="0"/>
              <w:overflowPunct w:val="0"/>
              <w:autoSpaceDE w:val="0"/>
              <w:autoSpaceDN w:val="0"/>
              <w:spacing w:line="280" w:lineRule="exact"/>
              <w:rPr>
                <w:rFonts w:ascii="ＭＳ 明朝" w:hAnsi="ＭＳ 明朝"/>
                <w:spacing w:val="12"/>
                <w:szCs w:val="21"/>
              </w:rPr>
            </w:pPr>
            <w:r w:rsidRPr="002830E6">
              <w:rPr>
                <w:rFonts w:ascii="ＭＳ 明朝" w:hAnsi="ＭＳ 明朝" w:hint="eastAsia"/>
                <w:spacing w:val="12"/>
                <w:szCs w:val="21"/>
              </w:rPr>
              <w:t>既存学校法人では、信頼関係を構築し、学内会社説明会の招待を確実に受注できるよう注力して参りました。</w:t>
            </w:r>
            <w:r w:rsidR="00FD6E69" w:rsidRPr="002830E6">
              <w:rPr>
                <w:rFonts w:ascii="ＭＳ 明朝" w:hAnsi="ＭＳ 明朝" w:hint="eastAsia"/>
                <w:spacing w:val="12"/>
                <w:szCs w:val="21"/>
              </w:rPr>
              <w:t>ヒアリング</w:t>
            </w:r>
            <w:r w:rsidRPr="002830E6">
              <w:rPr>
                <w:rFonts w:ascii="ＭＳ 明朝" w:hAnsi="ＭＳ 明朝" w:hint="eastAsia"/>
                <w:spacing w:val="12"/>
                <w:szCs w:val="21"/>
              </w:rPr>
              <w:t>によって得た、情報の記録、共有はこまめに行い、次年度への活用資料を作成。また、学校法人、学生のニーズにあった必要資料を作成・提案し活用している。</w:t>
            </w:r>
          </w:p>
          <w:p w14:paraId="22ADD4D3" w14:textId="7E5A1D4F" w:rsidR="008F3499" w:rsidRPr="002830E6" w:rsidRDefault="008F3499" w:rsidP="00F25717">
            <w:pPr>
              <w:kinsoku w:val="0"/>
              <w:overflowPunct w:val="0"/>
              <w:autoSpaceDE w:val="0"/>
              <w:autoSpaceDN w:val="0"/>
              <w:spacing w:line="280" w:lineRule="exact"/>
              <w:rPr>
                <w:rFonts w:ascii="ＭＳ 明朝" w:hAnsi="ＭＳ 明朝"/>
                <w:spacing w:val="12"/>
                <w:szCs w:val="21"/>
              </w:rPr>
            </w:pPr>
          </w:p>
        </w:tc>
      </w:tr>
      <w:tr w:rsidR="00F25717" w:rsidRPr="002830E6" w14:paraId="3FE9B446" w14:textId="77777777" w:rsidTr="00F25717">
        <w:trPr>
          <w:trHeight w:val="255"/>
          <w:jc w:val="center"/>
        </w:trPr>
        <w:tc>
          <w:tcPr>
            <w:tcW w:w="1407" w:type="dxa"/>
            <w:vMerge/>
            <w:tcBorders>
              <w:left w:val="single" w:sz="12" w:space="0" w:color="auto"/>
              <w:bottom w:val="single" w:sz="12" w:space="0" w:color="auto"/>
              <w:tr2bl w:val="single" w:sz="8" w:space="0" w:color="auto"/>
            </w:tcBorders>
          </w:tcPr>
          <w:p w14:paraId="4E7E91CF" w14:textId="77777777" w:rsidR="00F25717" w:rsidRPr="002830E6" w:rsidRDefault="00F25717" w:rsidP="00D30D7D">
            <w:pPr>
              <w:rPr>
                <w:rFonts w:ascii="ＭＳ 明朝" w:hAnsi="ＭＳ 明朝"/>
                <w:szCs w:val="21"/>
              </w:rPr>
            </w:pPr>
          </w:p>
        </w:tc>
        <w:tc>
          <w:tcPr>
            <w:tcW w:w="8686" w:type="dxa"/>
            <w:tcBorders>
              <w:top w:val="nil"/>
              <w:bottom w:val="single" w:sz="12" w:space="0" w:color="auto"/>
              <w:right w:val="single" w:sz="12" w:space="0" w:color="auto"/>
            </w:tcBorders>
            <w:vAlign w:val="center"/>
          </w:tcPr>
          <w:p w14:paraId="68AC9554" w14:textId="2B9D35D0" w:rsidR="00F25717" w:rsidRPr="002830E6" w:rsidRDefault="00F25717" w:rsidP="00D30D7D">
            <w:pPr>
              <w:kinsoku w:val="0"/>
              <w:overflowPunct w:val="0"/>
              <w:autoSpaceDE w:val="0"/>
              <w:autoSpaceDN w:val="0"/>
              <w:spacing w:line="200" w:lineRule="exact"/>
              <w:rPr>
                <w:rFonts w:ascii="ＭＳ 明朝" w:hAnsi="ＭＳ 明朝"/>
                <w:szCs w:val="21"/>
              </w:rPr>
            </w:pPr>
            <w:r w:rsidRPr="002830E6">
              <w:rPr>
                <w:rFonts w:ascii="ＭＳ 明朝" w:hAnsi="ＭＳ 明朝" w:hint="eastAsia"/>
                <w:szCs w:val="21"/>
              </w:rPr>
              <w:t>課長以下メンバー計17名（うち新卒チーム9名） 営業経験を活かした</w:t>
            </w:r>
            <w:r w:rsidR="002830E6">
              <w:rPr>
                <w:rFonts w:ascii="ＭＳ 明朝" w:hAnsi="ＭＳ 明朝" w:hint="eastAsia"/>
                <w:szCs w:val="21"/>
              </w:rPr>
              <w:t>法人営業</w:t>
            </w:r>
          </w:p>
        </w:tc>
      </w:tr>
    </w:tbl>
    <w:p w14:paraId="03B5A578" w14:textId="77777777" w:rsidR="00E608AA" w:rsidRPr="002830E6" w:rsidRDefault="00E608AA">
      <w:pPr>
        <w:spacing w:line="380" w:lineRule="exact"/>
        <w:rPr>
          <w:rFonts w:ascii="ＭＳ 明朝" w:hAnsi="ＭＳ 明朝"/>
          <w:spacing w:val="10"/>
          <w:szCs w:val="21"/>
        </w:rPr>
      </w:pPr>
    </w:p>
    <w:p w14:paraId="6A999D5F" w14:textId="77777777" w:rsidR="00E608AA" w:rsidRPr="002830E6" w:rsidRDefault="00B83067">
      <w:pPr>
        <w:spacing w:line="380" w:lineRule="exact"/>
        <w:rPr>
          <w:rFonts w:ascii="ＭＳ 明朝" w:hAnsi="ＭＳ 明朝"/>
          <w:b/>
          <w:spacing w:val="10"/>
          <w:szCs w:val="21"/>
        </w:rPr>
      </w:pPr>
      <w:r w:rsidRPr="002830E6">
        <w:rPr>
          <w:rFonts w:ascii="ＭＳ 明朝" w:hAnsi="ＭＳ 明朝" w:hint="eastAsia"/>
          <w:b/>
          <w:spacing w:val="10"/>
          <w:szCs w:val="21"/>
        </w:rPr>
        <w:t>■活かせる経験・知識・技術</w:t>
      </w:r>
    </w:p>
    <w:p w14:paraId="223728DE" w14:textId="77777777" w:rsidR="00FD6E69" w:rsidRPr="002830E6" w:rsidRDefault="00B83067" w:rsidP="00F2571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hint="eastAsia"/>
          <w:spacing w:val="10"/>
          <w:szCs w:val="21"/>
        </w:rPr>
        <w:t>・管理能力</w:t>
      </w:r>
      <w:r w:rsidRPr="002830E6">
        <w:rPr>
          <w:rFonts w:ascii="ＭＳ 明朝" w:hAnsi="ＭＳ 明朝" w:hint="eastAsia"/>
          <w:spacing w:val="10"/>
          <w:szCs w:val="21"/>
        </w:rPr>
        <w:cr/>
        <w:t>自身の業務が滞りのないよう、常に効率を意識して業務に取り組むことで、数値目標を達成しております。また、課内の業務効率化にも注力し、担当外エリアへの同時フォローができるよう新たな顧客管理方法を提案し、採用されました。</w:t>
      </w:r>
    </w:p>
    <w:p w14:paraId="3927A0F2" w14:textId="77777777" w:rsidR="00FD6E69" w:rsidRPr="002830E6" w:rsidRDefault="00FD6E69" w:rsidP="00FD6E69">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hint="eastAsia"/>
          <w:spacing w:val="10"/>
          <w:szCs w:val="21"/>
        </w:rPr>
        <w:t>・ヒアリング力と提案力</w:t>
      </w:r>
    </w:p>
    <w:p w14:paraId="405624A7" w14:textId="77777777" w:rsidR="00FD6E69" w:rsidRPr="002830E6" w:rsidRDefault="00FD6E69" w:rsidP="00F2571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hint="eastAsia"/>
          <w:spacing w:val="10"/>
          <w:szCs w:val="21"/>
        </w:rPr>
        <w:t>スピード、頻度、誠意を意識した対応により</w:t>
      </w:r>
      <w:r w:rsidR="00B83067" w:rsidRPr="002830E6">
        <w:rPr>
          <w:rFonts w:ascii="ＭＳ 明朝" w:hAnsi="ＭＳ 明朝" w:hint="eastAsia"/>
          <w:spacing w:val="10"/>
          <w:szCs w:val="21"/>
        </w:rPr>
        <w:t>お客様との信頼関係を築き、表面上の問題、要求ではないより深いニーズを聞き出すことができており、一番にご相談いただける関係構築ができておりました。</w:t>
      </w:r>
      <w:r w:rsidRPr="002830E6">
        <w:rPr>
          <w:rFonts w:ascii="ＭＳ 明朝" w:hAnsi="ＭＳ 明朝" w:hint="eastAsia"/>
          <w:spacing w:val="10"/>
          <w:szCs w:val="21"/>
        </w:rPr>
        <w:t>また、お客様の深いニーズを聞き出すだけでなく、自社製品や提案内容と</w:t>
      </w:r>
      <w:r w:rsidR="00CF62C8" w:rsidRPr="002830E6">
        <w:rPr>
          <w:rFonts w:ascii="ＭＳ 明朝" w:hAnsi="ＭＳ 明朝" w:hint="eastAsia"/>
          <w:spacing w:val="10"/>
          <w:szCs w:val="21"/>
        </w:rPr>
        <w:t>いかに</w:t>
      </w:r>
      <w:r w:rsidRPr="002830E6">
        <w:rPr>
          <w:rFonts w:ascii="ＭＳ 明朝" w:hAnsi="ＭＳ 明朝" w:hint="eastAsia"/>
          <w:spacing w:val="10"/>
          <w:szCs w:val="21"/>
        </w:rPr>
        <w:t>結びつけるかを常に意識</w:t>
      </w:r>
      <w:r w:rsidR="00CF62C8" w:rsidRPr="002830E6">
        <w:rPr>
          <w:rFonts w:ascii="ＭＳ 明朝" w:hAnsi="ＭＳ 明朝" w:hint="eastAsia"/>
          <w:spacing w:val="10"/>
          <w:szCs w:val="21"/>
        </w:rPr>
        <w:t>したヒアリングを行うことで、正確でより多くの提案を可能にしておりました。</w:t>
      </w:r>
    </w:p>
    <w:p w14:paraId="43C8F21C" w14:textId="77777777" w:rsidR="00FD6E69" w:rsidRPr="002830E6" w:rsidRDefault="00B83067" w:rsidP="00633D10">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hint="eastAsia"/>
          <w:spacing w:val="10"/>
          <w:szCs w:val="21"/>
        </w:rPr>
        <w:t>・</w:t>
      </w:r>
      <w:r w:rsidR="00311EFC" w:rsidRPr="002830E6">
        <w:rPr>
          <w:rFonts w:ascii="ＭＳ 明朝" w:hAnsi="ＭＳ 明朝" w:hint="eastAsia"/>
          <w:spacing w:val="10"/>
          <w:szCs w:val="21"/>
        </w:rPr>
        <w:t>資料作成</w:t>
      </w:r>
      <w:r w:rsidRPr="002830E6">
        <w:rPr>
          <w:rFonts w:ascii="ＭＳ 明朝" w:hAnsi="ＭＳ 明朝" w:hint="eastAsia"/>
          <w:spacing w:val="10"/>
          <w:szCs w:val="21"/>
        </w:rPr>
        <w:cr/>
      </w:r>
      <w:r w:rsidR="00FD6E69" w:rsidRPr="002830E6">
        <w:rPr>
          <w:rFonts w:ascii="ＭＳ 明朝" w:hAnsi="ＭＳ 明朝" w:hint="eastAsia"/>
          <w:spacing w:val="10"/>
          <w:szCs w:val="21"/>
        </w:rPr>
        <w:t>既存</w:t>
      </w:r>
      <w:r w:rsidRPr="002830E6">
        <w:rPr>
          <w:rFonts w:ascii="ＭＳ 明朝" w:hAnsi="ＭＳ 明朝" w:hint="eastAsia"/>
          <w:spacing w:val="10"/>
          <w:szCs w:val="21"/>
        </w:rPr>
        <w:t>提案資料の補足資料を作成、提案し課内で活用しておりました。又ときに、営業戦略ポスター等を作成し、新規営業への突破口となる事がございました。</w:t>
      </w:r>
    </w:p>
    <w:p w14:paraId="0EFCF50A" w14:textId="77777777" w:rsidR="00731E79" w:rsidRPr="002830E6" w:rsidRDefault="00731E79" w:rsidP="00F25717">
      <w:pPr>
        <w:kinsoku w:val="0"/>
        <w:overflowPunct w:val="0"/>
        <w:autoSpaceDE w:val="0"/>
        <w:autoSpaceDN w:val="0"/>
        <w:spacing w:line="380" w:lineRule="exact"/>
        <w:ind w:leftChars="74" w:left="140" w:firstLineChars="1" w:firstLine="2"/>
        <w:jc w:val="left"/>
        <w:rPr>
          <w:rFonts w:ascii="ＭＳ 明朝" w:hAnsi="ＭＳ 明朝"/>
          <w:spacing w:val="10"/>
          <w:szCs w:val="21"/>
        </w:rPr>
      </w:pPr>
    </w:p>
    <w:p w14:paraId="19514472" w14:textId="77777777" w:rsidR="00E608AA" w:rsidRPr="002830E6" w:rsidRDefault="00B83067">
      <w:pPr>
        <w:spacing w:line="380" w:lineRule="exact"/>
        <w:rPr>
          <w:rFonts w:ascii="ＭＳ 明朝" w:hAnsi="ＭＳ 明朝"/>
          <w:b/>
          <w:spacing w:val="10"/>
          <w:szCs w:val="21"/>
        </w:rPr>
      </w:pPr>
      <w:r w:rsidRPr="002830E6">
        <w:rPr>
          <w:rFonts w:ascii="ＭＳ 明朝" w:hAnsi="ＭＳ 明朝" w:hint="eastAsia"/>
          <w:b/>
          <w:spacing w:val="10"/>
          <w:szCs w:val="21"/>
        </w:rPr>
        <w:t>■資格</w:t>
      </w:r>
    </w:p>
    <w:p w14:paraId="5DBB8BA6" w14:textId="77777777" w:rsidR="00E608AA" w:rsidRPr="002830E6" w:rsidRDefault="00B83067">
      <w:pPr>
        <w:kinsoku w:val="0"/>
        <w:overflowPunct w:val="0"/>
        <w:autoSpaceDE w:val="0"/>
        <w:autoSpaceDN w:val="0"/>
        <w:spacing w:line="380" w:lineRule="exact"/>
        <w:ind w:firstLineChars="78" w:firstLine="164"/>
        <w:jc w:val="left"/>
        <w:rPr>
          <w:rFonts w:ascii="ＭＳ 明朝" w:hAnsi="ＭＳ 明朝"/>
          <w:spacing w:val="10"/>
          <w:szCs w:val="21"/>
        </w:rPr>
      </w:pPr>
      <w:r w:rsidRPr="002830E6">
        <w:rPr>
          <w:rFonts w:ascii="ＭＳ 明朝" w:hAnsi="ＭＳ 明朝" w:hint="eastAsia"/>
          <w:spacing w:val="10"/>
          <w:szCs w:val="21"/>
        </w:rPr>
        <w:t>・実用英語技能検定2級 (2013年11月)</w:t>
      </w:r>
    </w:p>
    <w:p w14:paraId="7EE94F05" w14:textId="77777777" w:rsidR="00E608AA" w:rsidRPr="002830E6" w:rsidRDefault="00B83067">
      <w:pPr>
        <w:kinsoku w:val="0"/>
        <w:overflowPunct w:val="0"/>
        <w:autoSpaceDE w:val="0"/>
        <w:autoSpaceDN w:val="0"/>
        <w:spacing w:line="380" w:lineRule="exact"/>
        <w:ind w:firstLineChars="78" w:firstLine="164"/>
        <w:jc w:val="left"/>
        <w:rPr>
          <w:rFonts w:ascii="ＭＳ 明朝" w:hAnsi="ＭＳ 明朝"/>
          <w:spacing w:val="10"/>
          <w:szCs w:val="21"/>
        </w:rPr>
      </w:pPr>
      <w:r w:rsidRPr="002830E6">
        <w:rPr>
          <w:rFonts w:ascii="ＭＳ 明朝" w:hAnsi="ＭＳ 明朝" w:hint="eastAsia"/>
          <w:spacing w:val="10"/>
          <w:szCs w:val="21"/>
        </w:rPr>
        <w:t>・秘書技能検定2級 (2017年6月)</w:t>
      </w:r>
    </w:p>
    <w:p w14:paraId="57896C59" w14:textId="77777777" w:rsidR="00E608AA" w:rsidRPr="002830E6" w:rsidRDefault="00B83067">
      <w:pPr>
        <w:kinsoku w:val="0"/>
        <w:overflowPunct w:val="0"/>
        <w:autoSpaceDE w:val="0"/>
        <w:autoSpaceDN w:val="0"/>
        <w:spacing w:line="380" w:lineRule="exact"/>
        <w:ind w:firstLineChars="78" w:firstLine="164"/>
        <w:jc w:val="left"/>
        <w:rPr>
          <w:rFonts w:ascii="ＭＳ 明朝" w:hAnsi="ＭＳ 明朝"/>
          <w:spacing w:val="10"/>
          <w:szCs w:val="21"/>
        </w:rPr>
      </w:pPr>
      <w:r w:rsidRPr="002830E6">
        <w:rPr>
          <w:rFonts w:ascii="ＭＳ 明朝" w:hAnsi="ＭＳ 明朝" w:hint="eastAsia"/>
          <w:spacing w:val="10"/>
          <w:szCs w:val="21"/>
        </w:rPr>
        <w:t>・Microsoft Office Specialist (2018年3月)</w:t>
      </w:r>
    </w:p>
    <w:p w14:paraId="4E0E8426" w14:textId="77777777" w:rsidR="00731E79" w:rsidRPr="002830E6" w:rsidRDefault="00731E79">
      <w:pPr>
        <w:kinsoku w:val="0"/>
        <w:overflowPunct w:val="0"/>
        <w:autoSpaceDE w:val="0"/>
        <w:autoSpaceDN w:val="0"/>
        <w:spacing w:line="380" w:lineRule="exact"/>
        <w:ind w:firstLineChars="78" w:firstLine="164"/>
        <w:jc w:val="left"/>
        <w:rPr>
          <w:rFonts w:ascii="ＭＳ 明朝" w:hAnsi="ＭＳ 明朝"/>
          <w:spacing w:val="10"/>
          <w:szCs w:val="21"/>
        </w:rPr>
      </w:pPr>
    </w:p>
    <w:p w14:paraId="1DF07C46" w14:textId="77777777" w:rsidR="00E608AA" w:rsidRPr="002830E6" w:rsidRDefault="00B83067">
      <w:pPr>
        <w:spacing w:line="380" w:lineRule="exact"/>
        <w:rPr>
          <w:rFonts w:ascii="ＭＳ 明朝" w:hAnsi="ＭＳ 明朝"/>
          <w:b/>
          <w:spacing w:val="10"/>
          <w:szCs w:val="21"/>
        </w:rPr>
      </w:pPr>
      <w:r w:rsidRPr="002830E6">
        <w:rPr>
          <w:rFonts w:ascii="ＭＳ 明朝" w:hAnsi="ＭＳ 明朝" w:hint="eastAsia"/>
          <w:b/>
          <w:spacing w:val="10"/>
          <w:szCs w:val="21"/>
        </w:rPr>
        <w:t>■語学</w:t>
      </w:r>
    </w:p>
    <w:p w14:paraId="2DDC546F" w14:textId="77777777" w:rsidR="00E608AA" w:rsidRPr="002830E6" w:rsidRDefault="00B83067" w:rsidP="00F25717">
      <w:pPr>
        <w:tabs>
          <w:tab w:val="left" w:pos="925"/>
        </w:tabs>
        <w:spacing w:line="380" w:lineRule="exact"/>
        <w:ind w:firstLineChars="78" w:firstLine="164"/>
        <w:rPr>
          <w:rFonts w:ascii="ＭＳ 明朝" w:hAnsi="ＭＳ 明朝"/>
          <w:spacing w:val="10"/>
          <w:szCs w:val="21"/>
        </w:rPr>
      </w:pPr>
      <w:r w:rsidRPr="002830E6">
        <w:rPr>
          <w:rFonts w:ascii="ＭＳ 明朝" w:hAnsi="ＭＳ 明朝" w:hint="eastAsia"/>
          <w:spacing w:val="10"/>
          <w:szCs w:val="21"/>
        </w:rPr>
        <w:t>・英語</w:t>
      </w:r>
      <w:r w:rsidR="00F25717" w:rsidRPr="002830E6">
        <w:rPr>
          <w:rFonts w:ascii="ＭＳ 明朝" w:hAnsi="ＭＳ 明朝"/>
          <w:spacing w:val="10"/>
          <w:szCs w:val="21"/>
        </w:rPr>
        <w:tab/>
      </w:r>
      <w:r w:rsidRPr="002830E6">
        <w:rPr>
          <w:rFonts w:ascii="ＭＳ 明朝" w:hAnsi="ＭＳ 明朝"/>
          <w:spacing w:val="10"/>
          <w:szCs w:val="21"/>
        </w:rPr>
        <w:t>TOEIC：540点</w:t>
      </w:r>
    </w:p>
    <w:p w14:paraId="789FF957" w14:textId="77777777" w:rsidR="00731E79" w:rsidRPr="002830E6" w:rsidRDefault="00731E79" w:rsidP="00F25717">
      <w:pPr>
        <w:tabs>
          <w:tab w:val="left" w:pos="925"/>
        </w:tabs>
        <w:spacing w:line="380" w:lineRule="exact"/>
        <w:ind w:firstLineChars="78" w:firstLine="164"/>
        <w:rPr>
          <w:rFonts w:ascii="ＭＳ 明朝" w:hAnsi="ＭＳ 明朝"/>
          <w:spacing w:val="10"/>
          <w:szCs w:val="21"/>
        </w:rPr>
      </w:pPr>
    </w:p>
    <w:p w14:paraId="1FEE69D7" w14:textId="381D3B4C" w:rsidR="00E608AA" w:rsidRPr="002830E6" w:rsidRDefault="00E608AA">
      <w:pPr>
        <w:spacing w:line="380" w:lineRule="exact"/>
        <w:rPr>
          <w:rFonts w:ascii="ＭＳ 明朝" w:hAnsi="ＭＳ 明朝"/>
          <w:b/>
          <w:spacing w:val="10"/>
          <w:szCs w:val="21"/>
        </w:rPr>
      </w:pPr>
    </w:p>
    <w:p w14:paraId="547897EB" w14:textId="3168ECE3" w:rsidR="0018704C" w:rsidRPr="002830E6" w:rsidRDefault="0018704C">
      <w:pPr>
        <w:spacing w:line="380" w:lineRule="exact"/>
        <w:rPr>
          <w:rFonts w:ascii="ＭＳ 明朝" w:hAnsi="ＭＳ 明朝"/>
          <w:b/>
          <w:spacing w:val="10"/>
          <w:szCs w:val="21"/>
        </w:rPr>
      </w:pPr>
    </w:p>
    <w:p w14:paraId="21548421" w14:textId="425D9A4A" w:rsidR="0018704C" w:rsidRPr="002830E6" w:rsidRDefault="0018704C">
      <w:pPr>
        <w:spacing w:line="380" w:lineRule="exact"/>
        <w:rPr>
          <w:rFonts w:ascii="ＭＳ 明朝" w:hAnsi="ＭＳ 明朝"/>
          <w:b/>
          <w:spacing w:val="10"/>
          <w:szCs w:val="21"/>
        </w:rPr>
      </w:pPr>
    </w:p>
    <w:p w14:paraId="1BF4DA7B" w14:textId="1B6E731B" w:rsidR="0018704C" w:rsidRPr="002830E6" w:rsidRDefault="0018704C">
      <w:pPr>
        <w:spacing w:line="380" w:lineRule="exact"/>
        <w:rPr>
          <w:rFonts w:ascii="ＭＳ 明朝" w:hAnsi="ＭＳ 明朝"/>
          <w:b/>
          <w:spacing w:val="10"/>
          <w:szCs w:val="21"/>
        </w:rPr>
      </w:pPr>
    </w:p>
    <w:p w14:paraId="7742A527" w14:textId="77777777" w:rsidR="0018704C" w:rsidRPr="002830E6" w:rsidRDefault="0018704C">
      <w:pPr>
        <w:spacing w:line="380" w:lineRule="exact"/>
        <w:rPr>
          <w:rFonts w:ascii="ＭＳ 明朝" w:hAnsi="ＭＳ 明朝"/>
          <w:spacing w:val="10"/>
          <w:szCs w:val="21"/>
        </w:rPr>
      </w:pPr>
    </w:p>
    <w:p w14:paraId="185F324D" w14:textId="77777777" w:rsidR="00E608AA" w:rsidRPr="002830E6" w:rsidRDefault="00B83067">
      <w:pPr>
        <w:spacing w:line="380" w:lineRule="exact"/>
        <w:rPr>
          <w:rFonts w:ascii="ＭＳ 明朝" w:hAnsi="ＭＳ 明朝"/>
          <w:b/>
          <w:spacing w:val="10"/>
          <w:szCs w:val="21"/>
        </w:rPr>
      </w:pPr>
      <w:r w:rsidRPr="002830E6">
        <w:rPr>
          <w:rFonts w:ascii="ＭＳ 明朝" w:hAnsi="ＭＳ 明朝" w:hint="eastAsia"/>
          <w:b/>
          <w:spacing w:val="10"/>
          <w:szCs w:val="21"/>
        </w:rPr>
        <w:t>■自己ＰＲ</w:t>
      </w:r>
    </w:p>
    <w:p w14:paraId="17197B9B" w14:textId="77777777" w:rsidR="00E608AA" w:rsidRPr="002830E6" w:rsidRDefault="00B8306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spacing w:val="10"/>
          <w:szCs w:val="21"/>
        </w:rPr>
        <w:t>・成果へのこだわり</w:t>
      </w:r>
      <w:r w:rsidRPr="002830E6">
        <w:rPr>
          <w:rFonts w:ascii="ＭＳ 明朝" w:hAnsi="ＭＳ 明朝"/>
          <w:spacing w:val="10"/>
          <w:szCs w:val="21"/>
        </w:rPr>
        <w:cr/>
        <w:t>私は達成意欲が強く、そのため努力は惜しみません。数値目標への達成のため、常にPDCAを意識し営業に取り組んでおりました。はじめ他の同期と比べ、なかなか成果が出せず非常に悩み、自分に足りないのは経験値だと分析いたしました。先輩の営業には可能な限りすべて同行し、何度も</w:t>
      </w:r>
      <w:r w:rsidR="00731E79" w:rsidRPr="002830E6">
        <w:rPr>
          <w:rFonts w:ascii="ＭＳ 明朝" w:hAnsi="ＭＳ 明朝" w:hint="eastAsia"/>
          <w:spacing w:val="10"/>
          <w:szCs w:val="21"/>
        </w:rPr>
        <w:t>シミュレーション</w:t>
      </w:r>
      <w:r w:rsidRPr="002830E6">
        <w:rPr>
          <w:rFonts w:ascii="ＭＳ 明朝" w:hAnsi="ＭＳ 明朝"/>
          <w:spacing w:val="10"/>
          <w:szCs w:val="21"/>
        </w:rPr>
        <w:t>を行いました。社外でも家族や友人の協力のもと、ロールプレーイングを繰り返し、わかりやすく、情報を正確に伝えていることができているか客観的に確認しながら、徹底的に練習を行いました。こうして初めての契約を取ることができたことにより、自信もつき、結果半期の目標を112％達成する事ができました。</w:t>
      </w:r>
    </w:p>
    <w:p w14:paraId="47A7B5A9" w14:textId="77777777" w:rsidR="00E608AA" w:rsidRPr="002830E6" w:rsidRDefault="00E608AA">
      <w:pPr>
        <w:spacing w:line="380" w:lineRule="exact"/>
        <w:ind w:leftChars="74" w:left="140"/>
        <w:rPr>
          <w:rFonts w:ascii="ＭＳ 明朝" w:hAnsi="ＭＳ 明朝"/>
          <w:spacing w:val="10"/>
          <w:szCs w:val="21"/>
        </w:rPr>
      </w:pPr>
    </w:p>
    <w:p w14:paraId="07F0F1C2" w14:textId="77777777" w:rsidR="00E608AA" w:rsidRPr="002830E6" w:rsidRDefault="00B8306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spacing w:val="10"/>
          <w:szCs w:val="21"/>
        </w:rPr>
        <w:t>・協調性</w:t>
      </w:r>
      <w:r w:rsidRPr="002830E6">
        <w:rPr>
          <w:rFonts w:ascii="ＭＳ 明朝" w:hAnsi="ＭＳ 明朝"/>
          <w:spacing w:val="10"/>
          <w:szCs w:val="21"/>
        </w:rPr>
        <w:cr/>
        <w:t>課内でのコミュニケーションを大事にし、常に周りを意識しながら業務を行っておりました。コミュニケーショを密に行うことで、担当外の事情把握をおこない、業務量の平等化を図り、助け合うことを意識しておりました。特に業務量の多かった先輩の業務の一部をローテーションにすることとなり、実際に課内の平均時間が3時間程減少したという結果もでております。新たな環境でも潤滑剤となれるようこの点は意識していきたいと考えております。</w:t>
      </w:r>
    </w:p>
    <w:p w14:paraId="41775F64" w14:textId="77777777" w:rsidR="00E608AA" w:rsidRPr="002830E6" w:rsidRDefault="00E608AA">
      <w:pPr>
        <w:spacing w:line="380" w:lineRule="exact"/>
        <w:ind w:leftChars="74" w:left="140"/>
        <w:rPr>
          <w:rFonts w:ascii="ＭＳ 明朝" w:hAnsi="ＭＳ 明朝"/>
          <w:spacing w:val="10"/>
          <w:szCs w:val="21"/>
        </w:rPr>
      </w:pPr>
    </w:p>
    <w:p w14:paraId="1B9356D9" w14:textId="77777777" w:rsidR="00E608AA" w:rsidRPr="002830E6" w:rsidRDefault="00B8306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spacing w:val="10"/>
          <w:szCs w:val="21"/>
        </w:rPr>
        <w:t>・当事者意識に基づく主体性</w:t>
      </w:r>
      <w:r w:rsidRPr="002830E6">
        <w:rPr>
          <w:rFonts w:ascii="ＭＳ 明朝" w:hAnsi="ＭＳ 明朝"/>
          <w:spacing w:val="10"/>
          <w:szCs w:val="21"/>
        </w:rPr>
        <w:cr/>
        <w:t>日々の業務において、指示をされるまで待つのではなく、主体的にやるべきことを考え行動していました。例えば、既存学校法人へのアプローチだけでなく、お付き合いのない学校法人へアプローチを行いたいと検討した際、予め対象候補のリストを作成し、さらに営業資料を新たに作成し、上長への提案を行いました。結果、求人の掲載をしていただけることとなり、母集団形成へとつながっております。</w:t>
      </w:r>
    </w:p>
    <w:p w14:paraId="7E777C4C" w14:textId="77777777" w:rsidR="00E608AA" w:rsidRPr="002830E6" w:rsidRDefault="00E608AA">
      <w:pPr>
        <w:spacing w:line="380" w:lineRule="exact"/>
        <w:ind w:leftChars="74" w:left="140"/>
        <w:rPr>
          <w:rFonts w:ascii="ＭＳ 明朝" w:hAnsi="ＭＳ 明朝"/>
          <w:spacing w:val="10"/>
          <w:szCs w:val="21"/>
        </w:rPr>
      </w:pPr>
    </w:p>
    <w:p w14:paraId="48E87C06" w14:textId="77777777" w:rsidR="00E608AA" w:rsidRPr="002830E6" w:rsidRDefault="00B83067">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2830E6">
        <w:rPr>
          <w:rFonts w:ascii="ＭＳ 明朝" w:hAnsi="ＭＳ 明朝"/>
          <w:spacing w:val="10"/>
          <w:szCs w:val="21"/>
        </w:rPr>
        <w:t>就業経験は短いですが、今までの経験を活かし、且つ新しいことにも積極的にチャレンジし早期に貴社に貢献できるよう一所懸命頑張る所存でございます。是非ご検討のほど宜しくお願い致します。</w:t>
      </w:r>
    </w:p>
    <w:p w14:paraId="19EADB4F" w14:textId="77777777" w:rsidR="00E608AA" w:rsidRPr="002830E6" w:rsidRDefault="00B83067">
      <w:pPr>
        <w:spacing w:line="380" w:lineRule="exact"/>
        <w:ind w:left="180"/>
        <w:jc w:val="right"/>
        <w:rPr>
          <w:rFonts w:ascii="ＭＳ 明朝" w:hAnsi="ＭＳ 明朝"/>
          <w:szCs w:val="21"/>
        </w:rPr>
      </w:pPr>
      <w:r w:rsidRPr="002830E6">
        <w:rPr>
          <w:rFonts w:ascii="ＭＳ 明朝" w:hAnsi="ＭＳ 明朝" w:hint="eastAsia"/>
          <w:szCs w:val="21"/>
        </w:rPr>
        <w:t>以上</w:t>
      </w:r>
    </w:p>
    <w:sectPr w:rsidR="00E608AA" w:rsidRPr="002830E6"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D8C3" w14:textId="77777777" w:rsidR="00A93BDE" w:rsidRDefault="00A93BDE">
      <w:r>
        <w:separator/>
      </w:r>
    </w:p>
  </w:endnote>
  <w:endnote w:type="continuationSeparator" w:id="0">
    <w:p w14:paraId="0672FB56" w14:textId="77777777" w:rsidR="00A93BDE" w:rsidRDefault="00A9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F558"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79032A"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AB8D"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A2140B">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A2140B">
      <w:rPr>
        <w:b/>
        <w:noProof/>
      </w:rPr>
      <w:t>3</w:t>
    </w:r>
    <w:r>
      <w:rPr>
        <w:b/>
        <w:sz w:val="24"/>
        <w:szCs w:val="24"/>
      </w:rPr>
      <w:fldChar w:fldCharType="end"/>
    </w:r>
  </w:p>
  <w:p w14:paraId="103134F7"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74D8" w14:textId="77777777" w:rsidR="00A93BDE" w:rsidRDefault="00A93BDE">
      <w:r>
        <w:separator/>
      </w:r>
    </w:p>
  </w:footnote>
  <w:footnote w:type="continuationSeparator" w:id="0">
    <w:p w14:paraId="0FE4F24A" w14:textId="77777777" w:rsidR="00A93BDE" w:rsidRDefault="00A9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8704C"/>
    <w:rsid w:val="001B2A72"/>
    <w:rsid w:val="001B6D07"/>
    <w:rsid w:val="001E171E"/>
    <w:rsid w:val="00202FCE"/>
    <w:rsid w:val="00217CA0"/>
    <w:rsid w:val="00222D1E"/>
    <w:rsid w:val="0024651F"/>
    <w:rsid w:val="0026567F"/>
    <w:rsid w:val="002714CB"/>
    <w:rsid w:val="0028045C"/>
    <w:rsid w:val="002830E6"/>
    <w:rsid w:val="00284309"/>
    <w:rsid w:val="00293361"/>
    <w:rsid w:val="002A6D42"/>
    <w:rsid w:val="002B0856"/>
    <w:rsid w:val="002C31E6"/>
    <w:rsid w:val="002C37C7"/>
    <w:rsid w:val="00306A3B"/>
    <w:rsid w:val="00310609"/>
    <w:rsid w:val="003115AD"/>
    <w:rsid w:val="00311EFC"/>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241D1"/>
    <w:rsid w:val="00424FED"/>
    <w:rsid w:val="00440732"/>
    <w:rsid w:val="004615F6"/>
    <w:rsid w:val="004617EF"/>
    <w:rsid w:val="0047582E"/>
    <w:rsid w:val="00476C8C"/>
    <w:rsid w:val="00477897"/>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33D10"/>
    <w:rsid w:val="00652CB5"/>
    <w:rsid w:val="0067075F"/>
    <w:rsid w:val="006815D5"/>
    <w:rsid w:val="006A17F6"/>
    <w:rsid w:val="006C168F"/>
    <w:rsid w:val="006C537F"/>
    <w:rsid w:val="006E69C1"/>
    <w:rsid w:val="007070E2"/>
    <w:rsid w:val="00727593"/>
    <w:rsid w:val="00731DDC"/>
    <w:rsid w:val="00731E79"/>
    <w:rsid w:val="00757900"/>
    <w:rsid w:val="00760593"/>
    <w:rsid w:val="00764562"/>
    <w:rsid w:val="0076746D"/>
    <w:rsid w:val="0077647A"/>
    <w:rsid w:val="00796062"/>
    <w:rsid w:val="007C2DDE"/>
    <w:rsid w:val="007D5DE1"/>
    <w:rsid w:val="007D6336"/>
    <w:rsid w:val="007E4E15"/>
    <w:rsid w:val="00810629"/>
    <w:rsid w:val="00820AC1"/>
    <w:rsid w:val="00833201"/>
    <w:rsid w:val="00836DE5"/>
    <w:rsid w:val="008525F9"/>
    <w:rsid w:val="00862AA0"/>
    <w:rsid w:val="00873D54"/>
    <w:rsid w:val="00875BC2"/>
    <w:rsid w:val="0087624A"/>
    <w:rsid w:val="008975A3"/>
    <w:rsid w:val="008A1A63"/>
    <w:rsid w:val="008B6822"/>
    <w:rsid w:val="008B6B0D"/>
    <w:rsid w:val="008C67C6"/>
    <w:rsid w:val="008D4C57"/>
    <w:rsid w:val="008D563B"/>
    <w:rsid w:val="008D786E"/>
    <w:rsid w:val="008E5A7E"/>
    <w:rsid w:val="008F0237"/>
    <w:rsid w:val="008F3499"/>
    <w:rsid w:val="009166D9"/>
    <w:rsid w:val="00941CE4"/>
    <w:rsid w:val="00950EF5"/>
    <w:rsid w:val="00955E15"/>
    <w:rsid w:val="0096402E"/>
    <w:rsid w:val="00966853"/>
    <w:rsid w:val="009826A0"/>
    <w:rsid w:val="009A18F0"/>
    <w:rsid w:val="009A7F9D"/>
    <w:rsid w:val="009B7944"/>
    <w:rsid w:val="009C4D37"/>
    <w:rsid w:val="009D0CC0"/>
    <w:rsid w:val="009D2AA6"/>
    <w:rsid w:val="009D4C69"/>
    <w:rsid w:val="009D7FC7"/>
    <w:rsid w:val="009E1A2F"/>
    <w:rsid w:val="009E273D"/>
    <w:rsid w:val="00A0397A"/>
    <w:rsid w:val="00A2140B"/>
    <w:rsid w:val="00A3444F"/>
    <w:rsid w:val="00A425AC"/>
    <w:rsid w:val="00A50C3B"/>
    <w:rsid w:val="00A63848"/>
    <w:rsid w:val="00A74B11"/>
    <w:rsid w:val="00A75743"/>
    <w:rsid w:val="00A75A83"/>
    <w:rsid w:val="00A808F4"/>
    <w:rsid w:val="00A82E5B"/>
    <w:rsid w:val="00A83ED8"/>
    <w:rsid w:val="00A93BDE"/>
    <w:rsid w:val="00AA6D13"/>
    <w:rsid w:val="00AB3983"/>
    <w:rsid w:val="00AB5170"/>
    <w:rsid w:val="00AE1093"/>
    <w:rsid w:val="00AF61F4"/>
    <w:rsid w:val="00B00A16"/>
    <w:rsid w:val="00B072FD"/>
    <w:rsid w:val="00B11534"/>
    <w:rsid w:val="00B268D8"/>
    <w:rsid w:val="00B37C4F"/>
    <w:rsid w:val="00B46614"/>
    <w:rsid w:val="00B67D76"/>
    <w:rsid w:val="00B76BEE"/>
    <w:rsid w:val="00B77AC4"/>
    <w:rsid w:val="00B81D97"/>
    <w:rsid w:val="00B8306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B6B3C"/>
    <w:rsid w:val="00CC76E4"/>
    <w:rsid w:val="00CE222A"/>
    <w:rsid w:val="00CE2900"/>
    <w:rsid w:val="00CF62C8"/>
    <w:rsid w:val="00D1152A"/>
    <w:rsid w:val="00D2039E"/>
    <w:rsid w:val="00D35986"/>
    <w:rsid w:val="00D40A77"/>
    <w:rsid w:val="00D42760"/>
    <w:rsid w:val="00D50208"/>
    <w:rsid w:val="00D52523"/>
    <w:rsid w:val="00D53EBA"/>
    <w:rsid w:val="00D56EB8"/>
    <w:rsid w:val="00D70DFC"/>
    <w:rsid w:val="00D92C09"/>
    <w:rsid w:val="00DC4323"/>
    <w:rsid w:val="00DF6547"/>
    <w:rsid w:val="00E014CF"/>
    <w:rsid w:val="00E04D7C"/>
    <w:rsid w:val="00E10EE5"/>
    <w:rsid w:val="00E42D38"/>
    <w:rsid w:val="00E5256A"/>
    <w:rsid w:val="00E608AA"/>
    <w:rsid w:val="00E71474"/>
    <w:rsid w:val="00E75E72"/>
    <w:rsid w:val="00E8328D"/>
    <w:rsid w:val="00E8606C"/>
    <w:rsid w:val="00EA4574"/>
    <w:rsid w:val="00EC1174"/>
    <w:rsid w:val="00ED2EC5"/>
    <w:rsid w:val="00EE40D5"/>
    <w:rsid w:val="00F01B66"/>
    <w:rsid w:val="00F04549"/>
    <w:rsid w:val="00F05AA5"/>
    <w:rsid w:val="00F17D62"/>
    <w:rsid w:val="00F25717"/>
    <w:rsid w:val="00F3634D"/>
    <w:rsid w:val="00F56525"/>
    <w:rsid w:val="00F56DC6"/>
    <w:rsid w:val="00F70A09"/>
    <w:rsid w:val="00F73E62"/>
    <w:rsid w:val="00F872FB"/>
    <w:rsid w:val="00F963DC"/>
    <w:rsid w:val="00FA4DF1"/>
    <w:rsid w:val="00FA4E43"/>
    <w:rsid w:val="00FC12FF"/>
    <w:rsid w:val="00FD6A40"/>
    <w:rsid w:val="00FD6E69"/>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750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2021-11-22T08:08:00Z</dcterms:created>
  <dcterms:modified xsi:type="dcterms:W3CDTF">2021-11-22T08:10:00Z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