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3BEE" w:rsidRPr="00767970" w:rsidRDefault="00C43BEE" w:rsidP="00C43BEE">
      <w:pPr>
        <w:spacing w:line="320" w:lineRule="atLeast"/>
        <w:jc w:val="center"/>
        <w:rPr>
          <w:rFonts w:asciiTheme="minorEastAsia" w:eastAsiaTheme="minorEastAsia" w:hAnsiTheme="minorEastAsia" w:cs="Times New Roman"/>
          <w:color w:val="auto"/>
          <w:sz w:val="28"/>
          <w:szCs w:val="28"/>
        </w:rPr>
      </w:pPr>
      <w:r w:rsidRPr="00767970">
        <w:rPr>
          <w:rFonts w:asciiTheme="minorEastAsia" w:eastAsiaTheme="minorEastAsia" w:hAnsiTheme="minorEastAsia" w:cs="ＭＳ 明朝"/>
          <w:b/>
          <w:bCs/>
          <w:color w:val="auto"/>
          <w:spacing w:val="49"/>
          <w:sz w:val="28"/>
          <w:szCs w:val="28"/>
          <w:fitText w:val="1800" w:id="470470144"/>
        </w:rPr>
        <w:t>職務経歴</w:t>
      </w:r>
      <w:r w:rsidRPr="00767970">
        <w:rPr>
          <w:rFonts w:asciiTheme="minorEastAsia" w:eastAsiaTheme="minorEastAsia" w:hAnsiTheme="minorEastAsia" w:cs="ＭＳ 明朝"/>
          <w:b/>
          <w:bCs/>
          <w:color w:val="auto"/>
          <w:spacing w:val="1"/>
          <w:sz w:val="28"/>
          <w:szCs w:val="28"/>
          <w:fitText w:val="1800" w:id="470470144"/>
        </w:rPr>
        <w:t>書</w:t>
      </w:r>
    </w:p>
    <w:p w:rsidR="00C43BEE" w:rsidRPr="00767970" w:rsidRDefault="00C57DE5" w:rsidP="00767970">
      <w:pPr>
        <w:spacing w:line="0" w:lineRule="atLeast"/>
        <w:jc w:val="right"/>
        <w:rPr>
          <w:rFonts w:asciiTheme="minorEastAsia" w:eastAsiaTheme="minorEastAsia" w:hAnsiTheme="minorEastAsia" w:cs="Times New Roman"/>
          <w:color w:val="auto"/>
          <w:sz w:val="18"/>
          <w:szCs w:val="18"/>
        </w:rPr>
      </w:pPr>
      <w:r w:rsidRPr="00767970">
        <w:rPr>
          <w:rFonts w:asciiTheme="minorEastAsia" w:eastAsiaTheme="minorEastAsia" w:hAnsiTheme="minorEastAsia" w:cs="ＭＳ 明朝" w:hint="eastAsia"/>
          <w:color w:val="auto"/>
          <w:sz w:val="18"/>
          <w:szCs w:val="18"/>
        </w:rPr>
        <w:t>●</w:t>
      </w:r>
      <w:r w:rsidR="00C43BEE" w:rsidRPr="00767970">
        <w:rPr>
          <w:rFonts w:asciiTheme="minorEastAsia" w:eastAsiaTheme="minorEastAsia" w:hAnsiTheme="minorEastAsia" w:cs="ＭＳ 明朝"/>
          <w:color w:val="auto"/>
          <w:sz w:val="18"/>
          <w:szCs w:val="18"/>
        </w:rPr>
        <w:t>年</w:t>
      </w:r>
      <w:r w:rsidRPr="00767970">
        <w:rPr>
          <w:rFonts w:asciiTheme="minorEastAsia" w:eastAsiaTheme="minorEastAsia" w:hAnsiTheme="minorEastAsia" w:cs="ＭＳ 明朝" w:hint="eastAsia"/>
          <w:color w:val="auto"/>
          <w:sz w:val="18"/>
          <w:szCs w:val="18"/>
        </w:rPr>
        <w:t>●</w:t>
      </w:r>
      <w:r w:rsidR="00C43BEE" w:rsidRPr="00767970">
        <w:rPr>
          <w:rFonts w:asciiTheme="minorEastAsia" w:eastAsiaTheme="minorEastAsia" w:hAnsiTheme="minorEastAsia" w:cs="ＭＳ 明朝"/>
          <w:color w:val="auto"/>
          <w:sz w:val="18"/>
          <w:szCs w:val="18"/>
        </w:rPr>
        <w:t>月</w:t>
      </w:r>
      <w:r w:rsidRPr="00767970">
        <w:rPr>
          <w:rFonts w:asciiTheme="minorEastAsia" w:eastAsiaTheme="minorEastAsia" w:hAnsiTheme="minorEastAsia" w:cs="ＭＳ 明朝" w:hint="eastAsia"/>
          <w:color w:val="auto"/>
          <w:sz w:val="18"/>
          <w:szCs w:val="18"/>
        </w:rPr>
        <w:t>●</w:t>
      </w:r>
      <w:r w:rsidR="00C43BEE" w:rsidRPr="00767970">
        <w:rPr>
          <w:rFonts w:asciiTheme="minorEastAsia" w:eastAsiaTheme="minorEastAsia" w:hAnsiTheme="minorEastAsia" w:cs="ＭＳ 明朝"/>
          <w:color w:val="auto"/>
          <w:sz w:val="18"/>
          <w:szCs w:val="18"/>
        </w:rPr>
        <w:t>日 現在</w:t>
      </w:r>
    </w:p>
    <w:p w:rsidR="00C43BEE" w:rsidRPr="00767970" w:rsidRDefault="00C43BEE" w:rsidP="00767970">
      <w:pPr>
        <w:spacing w:line="0" w:lineRule="atLeast"/>
        <w:jc w:val="right"/>
        <w:rPr>
          <w:rFonts w:asciiTheme="minorEastAsia" w:eastAsiaTheme="minorEastAsia" w:hAnsiTheme="minorEastAsia" w:cs="Times New Roman"/>
          <w:color w:val="auto"/>
          <w:sz w:val="18"/>
          <w:szCs w:val="18"/>
        </w:rPr>
      </w:pPr>
      <w:r w:rsidRPr="00767970">
        <w:rPr>
          <w:rFonts w:asciiTheme="minorEastAsia" w:eastAsiaTheme="minorEastAsia" w:hAnsiTheme="minorEastAsia" w:cs="ＭＳ 明朝"/>
          <w:color w:val="auto"/>
          <w:sz w:val="18"/>
          <w:szCs w:val="18"/>
          <w:u w:val="single"/>
        </w:rPr>
        <w:t xml:space="preserve">氏名　</w:t>
      </w:r>
      <w:r w:rsidR="00766012" w:rsidRPr="00767970">
        <w:rPr>
          <w:rFonts w:asciiTheme="minorEastAsia" w:eastAsiaTheme="minorEastAsia" w:hAnsiTheme="minorEastAsia" w:cs="ＭＳ 明朝" w:hint="eastAsia"/>
          <w:color w:val="auto"/>
          <w:sz w:val="18"/>
          <w:szCs w:val="18"/>
          <w:u w:val="single"/>
        </w:rPr>
        <w:t>いい求人　太郎</w:t>
      </w:r>
    </w:p>
    <w:p w:rsidR="00B55E02" w:rsidRPr="00767970" w:rsidRDefault="00C43BEE" w:rsidP="00767970">
      <w:pPr>
        <w:spacing w:line="0" w:lineRule="atLeast"/>
        <w:rPr>
          <w:rFonts w:asciiTheme="minorEastAsia" w:eastAsiaTheme="minorEastAsia" w:hAnsiTheme="minorEastAsia" w:cs="Times New Roman"/>
          <w:b/>
          <w:color w:val="auto"/>
          <w:sz w:val="18"/>
          <w:szCs w:val="18"/>
        </w:rPr>
      </w:pPr>
      <w:r w:rsidRPr="00767970">
        <w:rPr>
          <w:rFonts w:asciiTheme="minorEastAsia" w:eastAsiaTheme="minorEastAsia" w:hAnsiTheme="minorEastAsia" w:cs="ＭＳ 明朝"/>
          <w:b/>
          <w:color w:val="auto"/>
          <w:sz w:val="18"/>
          <w:szCs w:val="18"/>
        </w:rPr>
        <w:t>［</w:t>
      </w:r>
      <w:r w:rsidRPr="00767970">
        <w:rPr>
          <w:rFonts w:asciiTheme="minorEastAsia" w:eastAsiaTheme="minorEastAsia" w:hAnsiTheme="minorEastAsia" w:cs="ＭＳ 明朝"/>
          <w:b/>
          <w:bCs/>
          <w:color w:val="auto"/>
          <w:sz w:val="18"/>
          <w:szCs w:val="18"/>
        </w:rPr>
        <w:t>職務経歴］</w:t>
      </w:r>
    </w:p>
    <w:p w:rsidR="001264D7" w:rsidRPr="00767970" w:rsidRDefault="001264D7" w:rsidP="00767970">
      <w:pPr>
        <w:spacing w:line="0" w:lineRule="atLeast"/>
        <w:rPr>
          <w:rFonts w:asciiTheme="minorEastAsia" w:eastAsiaTheme="minorEastAsia" w:hAnsiTheme="minorEastAsia" w:cs="ＭＳ 明朝"/>
          <w:color w:val="auto"/>
          <w:sz w:val="18"/>
          <w:szCs w:val="18"/>
        </w:rPr>
      </w:pPr>
      <w:r w:rsidRPr="00767970">
        <w:rPr>
          <w:rFonts w:asciiTheme="minorEastAsia" w:eastAsiaTheme="minorEastAsia" w:hAnsiTheme="minorEastAsia" w:cs="ＭＳ 明朝" w:hint="eastAsia"/>
          <w:color w:val="auto"/>
          <w:sz w:val="18"/>
          <w:szCs w:val="18"/>
        </w:rPr>
        <w:t>■</w:t>
      </w:r>
      <w:r w:rsidRPr="00767970">
        <w:rPr>
          <w:rFonts w:asciiTheme="minorEastAsia" w:eastAsiaTheme="minorEastAsia" w:hAnsiTheme="minorEastAsia" w:cs="ＭＳ 明朝"/>
          <w:color w:val="auto"/>
          <w:sz w:val="18"/>
          <w:szCs w:val="18"/>
        </w:rPr>
        <w:t>2012年</w:t>
      </w:r>
      <w:r w:rsidR="0083706D" w:rsidRPr="00767970">
        <w:rPr>
          <w:rFonts w:asciiTheme="minorEastAsia" w:eastAsiaTheme="minorEastAsia" w:hAnsiTheme="minorEastAsia" w:cs="ＭＳ 明朝" w:hint="eastAsia"/>
          <w:color w:val="auto"/>
          <w:sz w:val="18"/>
          <w:szCs w:val="18"/>
        </w:rPr>
        <w:t>4</w:t>
      </w:r>
      <w:r w:rsidRPr="00767970">
        <w:rPr>
          <w:rFonts w:asciiTheme="minorEastAsia" w:eastAsiaTheme="minorEastAsia" w:hAnsiTheme="minorEastAsia" w:cs="ＭＳ 明朝"/>
          <w:color w:val="auto"/>
          <w:sz w:val="18"/>
          <w:szCs w:val="18"/>
        </w:rPr>
        <w:t>月～</w:t>
      </w:r>
      <w:r w:rsidRPr="00767970">
        <w:rPr>
          <w:rFonts w:asciiTheme="minorEastAsia" w:eastAsiaTheme="minorEastAsia" w:hAnsiTheme="minorEastAsia" w:cs="ＭＳ 明朝" w:hint="eastAsia"/>
          <w:color w:val="auto"/>
          <w:sz w:val="18"/>
          <w:szCs w:val="18"/>
        </w:rPr>
        <w:t>現在</w:t>
      </w:r>
      <w:r w:rsidRPr="00767970">
        <w:rPr>
          <w:rFonts w:asciiTheme="minorEastAsia" w:eastAsiaTheme="minorEastAsia" w:hAnsiTheme="minorEastAsia" w:cs="ＭＳ 明朝"/>
          <w:color w:val="auto"/>
          <w:sz w:val="18"/>
          <w:szCs w:val="18"/>
        </w:rPr>
        <w:t xml:space="preserve">　</w:t>
      </w:r>
      <w:r w:rsidR="0083706D" w:rsidRPr="00767970">
        <w:rPr>
          <w:rFonts w:asciiTheme="minorEastAsia" w:eastAsiaTheme="minorEastAsia" w:hAnsiTheme="minorEastAsia" w:cs="ＭＳ 明朝" w:hint="eastAsia"/>
          <w:color w:val="auto"/>
          <w:sz w:val="18"/>
          <w:szCs w:val="18"/>
        </w:rPr>
        <w:t>●●●株式会社</w:t>
      </w:r>
      <w:r w:rsidRPr="00767970">
        <w:rPr>
          <w:rFonts w:asciiTheme="minorEastAsia" w:eastAsiaTheme="minorEastAsia" w:hAnsiTheme="minorEastAsia" w:cs="ＭＳ 明朝"/>
          <w:color w:val="auto"/>
          <w:sz w:val="18"/>
          <w:szCs w:val="18"/>
        </w:rPr>
        <w:t>（正社員）</w:t>
      </w:r>
      <w:r w:rsidRPr="00767970">
        <w:rPr>
          <w:rFonts w:asciiTheme="minorEastAsia" w:eastAsiaTheme="minorEastAsia" w:hAnsiTheme="minorEastAsia" w:cs="ＭＳ 明朝" w:hint="eastAsia"/>
          <w:color w:val="auto"/>
          <w:sz w:val="18"/>
          <w:szCs w:val="18"/>
        </w:rPr>
        <w:t>※在籍期間：●年●か月</w:t>
      </w:r>
    </w:p>
    <w:p w:rsidR="001264D7" w:rsidRPr="00767970" w:rsidRDefault="001264D7" w:rsidP="00767970">
      <w:pPr>
        <w:spacing w:line="0" w:lineRule="atLeast"/>
        <w:ind w:firstLineChars="100" w:firstLine="160"/>
        <w:rPr>
          <w:rFonts w:asciiTheme="minorEastAsia" w:eastAsiaTheme="minorEastAsia" w:hAnsiTheme="minorEastAsia" w:cs="ＭＳ 明朝"/>
          <w:color w:val="auto"/>
          <w:sz w:val="18"/>
          <w:szCs w:val="18"/>
        </w:rPr>
      </w:pPr>
      <w:r w:rsidRPr="00767970">
        <w:rPr>
          <w:rFonts w:asciiTheme="minorEastAsia" w:eastAsiaTheme="minorEastAsia" w:hAnsiTheme="minorEastAsia" w:cs="ＭＳ 明朝" w:hint="eastAsia"/>
          <w:color w:val="auto"/>
          <w:sz w:val="18"/>
          <w:szCs w:val="18"/>
        </w:rPr>
        <w:t>◇</w:t>
      </w:r>
      <w:r w:rsidRPr="00767970">
        <w:rPr>
          <w:rFonts w:asciiTheme="minorEastAsia" w:eastAsiaTheme="minorEastAsia" w:hAnsiTheme="minorEastAsia" w:cs="ＭＳ 明朝"/>
          <w:color w:val="auto"/>
          <w:sz w:val="18"/>
          <w:szCs w:val="18"/>
        </w:rPr>
        <w:t>事業内容：</w:t>
      </w:r>
      <w:r w:rsidR="00CA7ED4" w:rsidRPr="00767970">
        <w:rPr>
          <w:rFonts w:asciiTheme="minorHAnsi" w:eastAsia="ＭＳ Ｐ明朝" w:hAnsiTheme="minorHAnsi" w:cs="ＭＳ Ｐゴシック" w:hint="eastAsia"/>
          <w:sz w:val="18"/>
          <w:szCs w:val="18"/>
        </w:rPr>
        <w:t>不動産サービス業</w:t>
      </w:r>
    </w:p>
    <w:p w:rsidR="001264D7" w:rsidRPr="00767970" w:rsidRDefault="001264D7" w:rsidP="00767970">
      <w:pPr>
        <w:spacing w:line="0" w:lineRule="atLeast"/>
        <w:ind w:firstLineChars="100" w:firstLine="160"/>
        <w:rPr>
          <w:rFonts w:asciiTheme="minorEastAsia" w:eastAsiaTheme="minorEastAsia" w:hAnsiTheme="minorEastAsia" w:cs="Times New Roman"/>
          <w:color w:val="auto"/>
          <w:sz w:val="18"/>
          <w:szCs w:val="18"/>
        </w:rPr>
      </w:pPr>
      <w:r w:rsidRPr="00767970">
        <w:rPr>
          <w:rFonts w:asciiTheme="minorEastAsia" w:eastAsiaTheme="minorEastAsia" w:hAnsiTheme="minorEastAsia" w:cs="ＭＳ 明朝" w:hint="eastAsia"/>
          <w:color w:val="auto"/>
          <w:sz w:val="18"/>
          <w:szCs w:val="18"/>
        </w:rPr>
        <w:t>◇</w:t>
      </w:r>
      <w:r w:rsidRPr="00767970">
        <w:rPr>
          <w:rFonts w:asciiTheme="minorEastAsia" w:eastAsiaTheme="minorEastAsia" w:hAnsiTheme="minorEastAsia" w:cs="ＭＳ 明朝"/>
          <w:color w:val="auto"/>
          <w:sz w:val="18"/>
          <w:szCs w:val="18"/>
        </w:rPr>
        <w:t>資本金：○○億円　売上高：○○億円　従業員数：○○名　設立：○○年○○月　株式公開：</w:t>
      </w:r>
      <w:r w:rsidRPr="00767970">
        <w:rPr>
          <w:rFonts w:asciiTheme="minorEastAsia" w:eastAsiaTheme="minorEastAsia" w:hAnsiTheme="minorEastAsia" w:cs="ＭＳ 明朝" w:hint="eastAsia"/>
          <w:color w:val="auto"/>
          <w:sz w:val="18"/>
          <w:szCs w:val="18"/>
        </w:rPr>
        <w:t>東証マザーズ</w:t>
      </w:r>
    </w:p>
    <w:tbl>
      <w:tblPr>
        <w:tblW w:w="9766" w:type="dxa"/>
        <w:jc w:val="center"/>
        <w:tblBorders>
          <w:top w:val="single" w:sz="12" w:space="0" w:color="000000"/>
          <w:left w:val="single" w:sz="12" w:space="0" w:color="000000"/>
          <w:bottom w:val="single" w:sz="12" w:space="0" w:color="auto"/>
          <w:right w:val="single" w:sz="12" w:space="0" w:color="000000"/>
          <w:insideH w:val="single" w:sz="12" w:space="0" w:color="auto"/>
          <w:insideV w:val="single" w:sz="4" w:space="0" w:color="000000"/>
        </w:tblBorders>
        <w:tblLayout w:type="fixed"/>
        <w:tblCellMar>
          <w:left w:w="0" w:type="dxa"/>
          <w:right w:w="0" w:type="dxa"/>
        </w:tblCellMar>
        <w:tblLook w:val="0000" w:firstRow="0" w:lastRow="0" w:firstColumn="0" w:lastColumn="0" w:noHBand="0" w:noVBand="0"/>
      </w:tblPr>
      <w:tblGrid>
        <w:gridCol w:w="1366"/>
        <w:gridCol w:w="8400"/>
      </w:tblGrid>
      <w:tr w:rsidR="001264D7" w:rsidRPr="00767970" w:rsidTr="00767970">
        <w:trPr>
          <w:trHeight w:val="211"/>
          <w:jc w:val="center"/>
        </w:trPr>
        <w:tc>
          <w:tcPr>
            <w:tcW w:w="1366" w:type="dxa"/>
            <w:tcBorders>
              <w:bottom w:val="single" w:sz="12" w:space="0" w:color="auto"/>
            </w:tcBorders>
            <w:shd w:val="clear" w:color="auto" w:fill="E0E0E0"/>
          </w:tcPr>
          <w:p w:rsidR="001264D7" w:rsidRPr="00767970" w:rsidRDefault="001264D7" w:rsidP="00767970">
            <w:pPr>
              <w:spacing w:line="0" w:lineRule="atLeast"/>
              <w:ind w:left="96"/>
              <w:jc w:val="center"/>
              <w:rPr>
                <w:rFonts w:asciiTheme="minorEastAsia" w:eastAsiaTheme="minorEastAsia" w:hAnsiTheme="minorEastAsia" w:cs="Times New Roman"/>
                <w:color w:val="auto"/>
                <w:sz w:val="18"/>
                <w:szCs w:val="18"/>
              </w:rPr>
            </w:pPr>
            <w:r w:rsidRPr="00767970">
              <w:rPr>
                <w:rFonts w:asciiTheme="minorEastAsia" w:eastAsiaTheme="minorEastAsia" w:hAnsiTheme="minorEastAsia" w:cs="ＭＳ 明朝"/>
                <w:color w:val="auto"/>
                <w:sz w:val="18"/>
                <w:szCs w:val="18"/>
              </w:rPr>
              <w:t>期間</w:t>
            </w:r>
          </w:p>
        </w:tc>
        <w:tc>
          <w:tcPr>
            <w:tcW w:w="8400" w:type="dxa"/>
            <w:tcBorders>
              <w:bottom w:val="single" w:sz="12" w:space="0" w:color="auto"/>
            </w:tcBorders>
            <w:shd w:val="clear" w:color="auto" w:fill="E0E0E0"/>
          </w:tcPr>
          <w:p w:rsidR="001264D7" w:rsidRPr="00767970" w:rsidRDefault="001264D7" w:rsidP="00767970">
            <w:pPr>
              <w:spacing w:line="0" w:lineRule="atLeast"/>
              <w:ind w:left="96"/>
              <w:jc w:val="center"/>
              <w:rPr>
                <w:rFonts w:asciiTheme="minorEastAsia" w:eastAsiaTheme="minorEastAsia" w:hAnsiTheme="minorEastAsia" w:cs="Times New Roman"/>
                <w:color w:val="auto"/>
                <w:sz w:val="18"/>
                <w:szCs w:val="18"/>
              </w:rPr>
            </w:pPr>
            <w:r w:rsidRPr="00767970">
              <w:rPr>
                <w:rFonts w:asciiTheme="minorEastAsia" w:eastAsiaTheme="minorEastAsia" w:hAnsiTheme="minorEastAsia" w:cs="ＭＳ 明朝"/>
                <w:color w:val="auto"/>
                <w:sz w:val="18"/>
                <w:szCs w:val="18"/>
              </w:rPr>
              <w:t>職務内容</w:t>
            </w:r>
          </w:p>
        </w:tc>
      </w:tr>
      <w:tr w:rsidR="001264D7" w:rsidRPr="00767970" w:rsidTr="00767970">
        <w:trPr>
          <w:jc w:val="center"/>
        </w:trPr>
        <w:tc>
          <w:tcPr>
            <w:tcW w:w="1366" w:type="dxa"/>
            <w:tcBorders>
              <w:top w:val="single" w:sz="12" w:space="0" w:color="auto"/>
              <w:bottom w:val="single" w:sz="4" w:space="0" w:color="auto"/>
            </w:tcBorders>
            <w:shd w:val="clear" w:color="auto" w:fill="FFFFFF"/>
          </w:tcPr>
          <w:p w:rsidR="00767970" w:rsidRPr="00767970" w:rsidRDefault="00767970" w:rsidP="00767970">
            <w:pPr>
              <w:spacing w:line="0" w:lineRule="atLeast"/>
              <w:ind w:left="96"/>
              <w:rPr>
                <w:rFonts w:ascii="ＭＳ 明朝" w:hAnsi="ＭＳ 明朝"/>
                <w:sz w:val="18"/>
                <w:szCs w:val="18"/>
              </w:rPr>
            </w:pPr>
            <w:r w:rsidRPr="00767970">
              <w:rPr>
                <w:rFonts w:ascii="ＭＳ 明朝" w:hAnsi="ＭＳ 明朝"/>
                <w:sz w:val="18"/>
                <w:szCs w:val="18"/>
              </w:rPr>
              <w:t>2012年</w:t>
            </w:r>
            <w:r w:rsidRPr="00767970">
              <w:rPr>
                <w:rFonts w:ascii="ＭＳ 明朝" w:hAnsi="ＭＳ 明朝" w:hint="eastAsia"/>
                <w:sz w:val="18"/>
                <w:szCs w:val="18"/>
              </w:rPr>
              <w:t>4年</w:t>
            </w:r>
          </w:p>
          <w:p w:rsidR="00767970" w:rsidRPr="00767970" w:rsidRDefault="00767970" w:rsidP="00767970">
            <w:pPr>
              <w:spacing w:line="0" w:lineRule="atLeast"/>
              <w:ind w:left="96"/>
              <w:rPr>
                <w:rFonts w:ascii="ＭＳ 明朝" w:hAnsi="ＭＳ 明朝"/>
                <w:sz w:val="18"/>
                <w:szCs w:val="18"/>
              </w:rPr>
            </w:pPr>
            <w:r w:rsidRPr="00767970">
              <w:rPr>
                <w:rFonts w:ascii="ＭＳ 明朝" w:hAnsi="ＭＳ 明朝"/>
                <w:sz w:val="18"/>
                <w:szCs w:val="18"/>
              </w:rPr>
              <w:t>～</w:t>
            </w:r>
          </w:p>
          <w:p w:rsidR="001264D7" w:rsidRPr="00767970" w:rsidRDefault="00767970" w:rsidP="00767970">
            <w:pPr>
              <w:spacing w:line="0" w:lineRule="atLeast"/>
              <w:ind w:left="96"/>
              <w:rPr>
                <w:rFonts w:asciiTheme="minorEastAsia" w:eastAsiaTheme="minorEastAsia" w:hAnsiTheme="minorEastAsia" w:cs="ＭＳ 明朝"/>
                <w:color w:val="auto"/>
                <w:sz w:val="18"/>
                <w:szCs w:val="18"/>
              </w:rPr>
            </w:pPr>
            <w:r w:rsidRPr="00767970">
              <w:rPr>
                <w:rFonts w:ascii="ＭＳ 明朝" w:hAnsi="ＭＳ 明朝"/>
                <w:sz w:val="18"/>
                <w:szCs w:val="18"/>
              </w:rPr>
              <w:t>2012年11月</w:t>
            </w:r>
          </w:p>
        </w:tc>
        <w:tc>
          <w:tcPr>
            <w:tcW w:w="8400" w:type="dxa"/>
            <w:tcBorders>
              <w:top w:val="single" w:sz="12" w:space="0" w:color="auto"/>
              <w:bottom w:val="single" w:sz="4" w:space="0" w:color="auto"/>
            </w:tcBorders>
            <w:shd w:val="clear" w:color="auto" w:fill="FFFFFF"/>
          </w:tcPr>
          <w:p w:rsidR="001264D7" w:rsidRPr="00767970" w:rsidRDefault="00767970" w:rsidP="00767970">
            <w:pPr>
              <w:pBdr>
                <w:bottom w:val="dotted" w:sz="4" w:space="1" w:color="auto"/>
              </w:pBdr>
              <w:spacing w:line="0" w:lineRule="atLeast"/>
              <w:ind w:left="96" w:rightChars="51" w:right="112"/>
              <w:rPr>
                <w:rFonts w:asciiTheme="minorEastAsia" w:eastAsiaTheme="minorEastAsia" w:hAnsiTheme="minorEastAsia" w:cs="ＭＳ 明朝"/>
                <w:color w:val="auto"/>
                <w:sz w:val="18"/>
                <w:szCs w:val="18"/>
              </w:rPr>
            </w:pPr>
            <w:r w:rsidRPr="00767970">
              <w:rPr>
                <w:rFonts w:ascii="ＭＳ 明朝" w:hAnsi="ＭＳ 明朝"/>
                <w:sz w:val="18"/>
                <w:szCs w:val="18"/>
              </w:rPr>
              <w:t>上野営業所に配属</w:t>
            </w:r>
            <w:r w:rsidRPr="00767970">
              <w:rPr>
                <w:rFonts w:ascii="ＭＳ 明朝" w:hAnsi="ＭＳ 明朝" w:hint="eastAsia"/>
                <w:sz w:val="18"/>
                <w:szCs w:val="18"/>
              </w:rPr>
              <w:t xml:space="preserve">　</w:t>
            </w:r>
            <w:r w:rsidRPr="00767970">
              <w:rPr>
                <w:rFonts w:ascii="ＭＳ 明朝" w:hAnsi="ＭＳ 明朝"/>
                <w:sz w:val="18"/>
                <w:szCs w:val="18"/>
              </w:rPr>
              <w:t>売買営業を担当</w:t>
            </w:r>
          </w:p>
          <w:p w:rsidR="00767970" w:rsidRPr="00767970" w:rsidRDefault="00767970" w:rsidP="00767970">
            <w:pPr>
              <w:spacing w:line="0" w:lineRule="atLeast"/>
              <w:ind w:firstLineChars="50" w:firstLine="80"/>
              <w:rPr>
                <w:rFonts w:ascii="ＭＳ 明朝" w:hAnsi="ＭＳ 明朝"/>
                <w:sz w:val="18"/>
                <w:szCs w:val="18"/>
              </w:rPr>
            </w:pPr>
            <w:r w:rsidRPr="00767970">
              <w:rPr>
                <w:rFonts w:ascii="ＭＳ 明朝" w:hAnsi="ＭＳ 明朝"/>
                <w:sz w:val="18"/>
                <w:szCs w:val="18"/>
              </w:rPr>
              <w:t>居住用不動産を中心とした売買仲介の反響営業（買主対応を中心に担当）。</w:t>
            </w:r>
          </w:p>
          <w:p w:rsidR="00767970" w:rsidRDefault="00767970" w:rsidP="00767970">
            <w:pPr>
              <w:spacing w:line="0" w:lineRule="atLeast"/>
              <w:ind w:left="96" w:rightChars="51" w:right="112"/>
              <w:rPr>
                <w:rFonts w:asciiTheme="minorEastAsia" w:eastAsiaTheme="minorEastAsia" w:hAnsiTheme="minorEastAsia" w:cs="ＭＳ 明朝"/>
                <w:b/>
                <w:color w:val="auto"/>
                <w:sz w:val="18"/>
                <w:szCs w:val="18"/>
              </w:rPr>
            </w:pPr>
          </w:p>
          <w:p w:rsidR="001264D7" w:rsidRPr="00767970" w:rsidRDefault="001264D7" w:rsidP="00767970">
            <w:pPr>
              <w:spacing w:line="0" w:lineRule="atLeast"/>
              <w:ind w:left="96" w:rightChars="51" w:right="112"/>
              <w:rPr>
                <w:rFonts w:asciiTheme="minorEastAsia" w:eastAsiaTheme="minorEastAsia" w:hAnsiTheme="minorEastAsia" w:cs="ＭＳ 明朝"/>
                <w:b/>
                <w:color w:val="auto"/>
                <w:sz w:val="18"/>
                <w:szCs w:val="18"/>
              </w:rPr>
            </w:pPr>
            <w:r w:rsidRPr="00767970">
              <w:rPr>
                <w:rFonts w:asciiTheme="minorEastAsia" w:eastAsiaTheme="minorEastAsia" w:hAnsiTheme="minorEastAsia" w:cs="ＭＳ 明朝" w:hint="eastAsia"/>
                <w:b/>
                <w:color w:val="auto"/>
                <w:sz w:val="18"/>
                <w:szCs w:val="18"/>
              </w:rPr>
              <w:t>◆営業</w:t>
            </w:r>
            <w:r w:rsidRPr="00767970">
              <w:rPr>
                <w:rFonts w:asciiTheme="minorEastAsia" w:eastAsiaTheme="minorEastAsia" w:hAnsiTheme="minorEastAsia" w:cs="ＭＳ 明朝"/>
                <w:b/>
                <w:color w:val="auto"/>
                <w:sz w:val="18"/>
                <w:szCs w:val="18"/>
              </w:rPr>
              <w:t>実績</w:t>
            </w:r>
          </w:p>
          <w:p w:rsidR="001264D7" w:rsidRPr="00767970" w:rsidRDefault="00CA7ED4" w:rsidP="00767970">
            <w:pPr>
              <w:spacing w:line="0" w:lineRule="atLeast"/>
              <w:rPr>
                <w:rFonts w:ascii="ＭＳ 明朝" w:hAnsi="ＭＳ 明朝"/>
                <w:sz w:val="18"/>
                <w:szCs w:val="18"/>
              </w:rPr>
            </w:pPr>
            <w:r w:rsidRPr="00767970">
              <w:rPr>
                <w:rFonts w:asciiTheme="minorEastAsia" w:eastAsiaTheme="minorEastAsia" w:hAnsiTheme="minorEastAsia" w:cs="ＭＳ 明朝" w:hint="eastAsia"/>
                <w:color w:val="auto"/>
                <w:sz w:val="18"/>
                <w:szCs w:val="18"/>
              </w:rPr>
              <w:t>・</w:t>
            </w:r>
            <w:r w:rsidR="00767970" w:rsidRPr="00767970">
              <w:rPr>
                <w:rFonts w:ascii="ＭＳ 明朝" w:hAnsi="ＭＳ 明朝" w:hint="eastAsia"/>
                <w:sz w:val="18"/>
                <w:szCs w:val="18"/>
              </w:rPr>
              <w:t>売上目標：1件　売上実績110万円（1件）　目標達成率100％</w:t>
            </w:r>
          </w:p>
        </w:tc>
      </w:tr>
      <w:tr w:rsidR="0091020D" w:rsidRPr="00767970" w:rsidTr="00767970">
        <w:trPr>
          <w:trHeight w:val="922"/>
          <w:jc w:val="center"/>
        </w:trPr>
        <w:tc>
          <w:tcPr>
            <w:tcW w:w="1366" w:type="dxa"/>
            <w:tcBorders>
              <w:top w:val="single" w:sz="4" w:space="0" w:color="auto"/>
              <w:bottom w:val="single" w:sz="4" w:space="0" w:color="auto"/>
            </w:tcBorders>
            <w:shd w:val="clear" w:color="auto" w:fill="FFFFFF"/>
          </w:tcPr>
          <w:p w:rsidR="00767970" w:rsidRPr="00767970" w:rsidRDefault="00767970" w:rsidP="00767970">
            <w:pPr>
              <w:spacing w:line="0" w:lineRule="atLeast"/>
              <w:ind w:left="96"/>
              <w:rPr>
                <w:rFonts w:ascii="ＭＳ 明朝" w:hAnsi="ＭＳ 明朝"/>
                <w:sz w:val="18"/>
                <w:szCs w:val="18"/>
              </w:rPr>
            </w:pPr>
            <w:r w:rsidRPr="00767970">
              <w:rPr>
                <w:rFonts w:ascii="ＭＳ 明朝" w:hAnsi="ＭＳ 明朝"/>
                <w:sz w:val="18"/>
                <w:szCs w:val="18"/>
              </w:rPr>
              <w:t>2012年12月</w:t>
            </w:r>
          </w:p>
          <w:p w:rsidR="00767970" w:rsidRPr="00767970" w:rsidRDefault="00767970" w:rsidP="00767970">
            <w:pPr>
              <w:spacing w:line="0" w:lineRule="atLeast"/>
              <w:ind w:left="96"/>
              <w:rPr>
                <w:rFonts w:ascii="ＭＳ 明朝" w:hAnsi="ＭＳ 明朝"/>
                <w:sz w:val="18"/>
                <w:szCs w:val="18"/>
              </w:rPr>
            </w:pPr>
            <w:r w:rsidRPr="00767970">
              <w:rPr>
                <w:rFonts w:ascii="ＭＳ 明朝" w:hAnsi="ＭＳ 明朝"/>
                <w:sz w:val="18"/>
                <w:szCs w:val="18"/>
              </w:rPr>
              <w:t>～</w:t>
            </w:r>
          </w:p>
          <w:p w:rsidR="0091020D" w:rsidRPr="00767970" w:rsidRDefault="00767970" w:rsidP="00767970">
            <w:pPr>
              <w:spacing w:line="0" w:lineRule="atLeast"/>
              <w:ind w:left="96"/>
              <w:rPr>
                <w:rFonts w:asciiTheme="minorEastAsia" w:eastAsiaTheme="minorEastAsia" w:hAnsiTheme="minorEastAsia" w:cs="ＭＳ 明朝" w:hint="eastAsia"/>
                <w:color w:val="auto"/>
                <w:sz w:val="18"/>
                <w:szCs w:val="18"/>
              </w:rPr>
            </w:pPr>
            <w:r w:rsidRPr="00767970">
              <w:rPr>
                <w:rFonts w:ascii="ＭＳ 明朝" w:hAnsi="ＭＳ 明朝"/>
                <w:sz w:val="18"/>
                <w:szCs w:val="18"/>
              </w:rPr>
              <w:t>2013月4月</w:t>
            </w:r>
          </w:p>
        </w:tc>
        <w:tc>
          <w:tcPr>
            <w:tcW w:w="8400" w:type="dxa"/>
            <w:tcBorders>
              <w:top w:val="single" w:sz="4" w:space="0" w:color="auto"/>
              <w:bottom w:val="single" w:sz="4" w:space="0" w:color="auto"/>
            </w:tcBorders>
            <w:shd w:val="clear" w:color="auto" w:fill="FFFFFF"/>
          </w:tcPr>
          <w:p w:rsidR="00767970" w:rsidRPr="00767970" w:rsidRDefault="00767970" w:rsidP="00767970">
            <w:pPr>
              <w:pBdr>
                <w:bottom w:val="dotted" w:sz="4" w:space="1" w:color="auto"/>
              </w:pBdr>
              <w:spacing w:line="0" w:lineRule="atLeast"/>
              <w:ind w:left="96" w:rightChars="51" w:right="112"/>
              <w:rPr>
                <w:rFonts w:asciiTheme="minorEastAsia" w:eastAsiaTheme="minorEastAsia" w:hAnsiTheme="minorEastAsia" w:cs="ＭＳ 明朝"/>
                <w:color w:val="auto"/>
                <w:sz w:val="18"/>
                <w:szCs w:val="18"/>
              </w:rPr>
            </w:pPr>
            <w:r w:rsidRPr="00767970">
              <w:rPr>
                <w:rFonts w:ascii="ＭＳ 明朝" w:hAnsi="ＭＳ 明朝"/>
                <w:sz w:val="18"/>
                <w:szCs w:val="18"/>
              </w:rPr>
              <w:t>城東営業部に配属</w:t>
            </w:r>
            <w:r w:rsidRPr="00767970">
              <w:rPr>
                <w:rFonts w:ascii="ＭＳ 明朝" w:hAnsi="ＭＳ 明朝" w:hint="eastAsia"/>
                <w:sz w:val="18"/>
                <w:szCs w:val="18"/>
              </w:rPr>
              <w:t xml:space="preserve">　</w:t>
            </w:r>
            <w:r w:rsidRPr="00767970">
              <w:rPr>
                <w:rFonts w:ascii="ＭＳ 明朝" w:hAnsi="ＭＳ 明朝"/>
                <w:sz w:val="18"/>
                <w:szCs w:val="18"/>
              </w:rPr>
              <w:t>賃貸営業</w:t>
            </w:r>
            <w:r w:rsidRPr="00767970">
              <w:rPr>
                <w:rFonts w:ascii="ＭＳ 明朝" w:hAnsi="ＭＳ 明朝" w:hint="eastAsia"/>
                <w:sz w:val="18"/>
                <w:szCs w:val="18"/>
              </w:rPr>
              <w:t>を担当</w:t>
            </w:r>
          </w:p>
          <w:p w:rsidR="00767970" w:rsidRPr="00767970" w:rsidRDefault="00767970" w:rsidP="00767970">
            <w:pPr>
              <w:spacing w:line="0" w:lineRule="atLeast"/>
              <w:ind w:firstLineChars="50" w:firstLine="80"/>
              <w:rPr>
                <w:rFonts w:ascii="ＭＳ 明朝" w:hAnsi="ＭＳ 明朝"/>
                <w:sz w:val="18"/>
                <w:szCs w:val="18"/>
              </w:rPr>
            </w:pPr>
            <w:r w:rsidRPr="00767970">
              <w:rPr>
                <w:rFonts w:ascii="ＭＳ 明朝" w:hAnsi="ＭＳ 明朝"/>
                <w:sz w:val="18"/>
                <w:szCs w:val="18"/>
              </w:rPr>
              <w:t>自社管理物件（個人・法人オーナー所有）に反響のあった顧客を中心に対応。入居の申し込みから</w:t>
            </w:r>
          </w:p>
          <w:p w:rsidR="00767970" w:rsidRPr="00767970" w:rsidRDefault="00767970" w:rsidP="00767970">
            <w:pPr>
              <w:spacing w:line="0" w:lineRule="atLeast"/>
              <w:ind w:firstLineChars="50" w:firstLine="80"/>
              <w:rPr>
                <w:rFonts w:ascii="ＭＳ 明朝" w:hAnsi="ＭＳ 明朝"/>
                <w:sz w:val="18"/>
                <w:szCs w:val="18"/>
              </w:rPr>
            </w:pPr>
            <w:r w:rsidRPr="00767970">
              <w:rPr>
                <w:rFonts w:ascii="ＭＳ 明朝" w:hAnsi="ＭＳ 明朝"/>
                <w:sz w:val="18"/>
                <w:szCs w:val="18"/>
              </w:rPr>
              <w:t>審査、契約までを担当。</w:t>
            </w:r>
          </w:p>
          <w:p w:rsidR="00767970" w:rsidRDefault="00767970" w:rsidP="00767970">
            <w:pPr>
              <w:spacing w:line="0" w:lineRule="atLeast"/>
              <w:ind w:left="96" w:rightChars="51" w:right="112"/>
              <w:rPr>
                <w:rFonts w:asciiTheme="minorEastAsia" w:eastAsiaTheme="minorEastAsia" w:hAnsiTheme="minorEastAsia" w:cs="ＭＳ 明朝"/>
                <w:b/>
                <w:color w:val="auto"/>
                <w:sz w:val="18"/>
                <w:szCs w:val="18"/>
              </w:rPr>
            </w:pPr>
          </w:p>
          <w:p w:rsidR="00767970" w:rsidRPr="00767970" w:rsidRDefault="00767970" w:rsidP="00767970">
            <w:pPr>
              <w:spacing w:line="0" w:lineRule="atLeast"/>
              <w:ind w:left="96" w:rightChars="51" w:right="112"/>
              <w:rPr>
                <w:rFonts w:asciiTheme="minorEastAsia" w:eastAsiaTheme="minorEastAsia" w:hAnsiTheme="minorEastAsia" w:cs="ＭＳ 明朝"/>
                <w:b/>
                <w:color w:val="auto"/>
                <w:sz w:val="18"/>
                <w:szCs w:val="18"/>
              </w:rPr>
            </w:pPr>
            <w:r w:rsidRPr="00767970">
              <w:rPr>
                <w:rFonts w:asciiTheme="minorEastAsia" w:eastAsiaTheme="minorEastAsia" w:hAnsiTheme="minorEastAsia" w:cs="ＭＳ 明朝" w:hint="eastAsia"/>
                <w:b/>
                <w:color w:val="auto"/>
                <w:sz w:val="18"/>
                <w:szCs w:val="18"/>
              </w:rPr>
              <w:t>◆営業</w:t>
            </w:r>
            <w:r w:rsidRPr="00767970">
              <w:rPr>
                <w:rFonts w:asciiTheme="minorEastAsia" w:eastAsiaTheme="minorEastAsia" w:hAnsiTheme="minorEastAsia" w:cs="ＭＳ 明朝"/>
                <w:b/>
                <w:color w:val="auto"/>
                <w:sz w:val="18"/>
                <w:szCs w:val="18"/>
              </w:rPr>
              <w:t>実績</w:t>
            </w:r>
          </w:p>
          <w:p w:rsidR="0091020D" w:rsidRPr="00767970" w:rsidRDefault="00767970" w:rsidP="00767970">
            <w:pPr>
              <w:spacing w:line="0" w:lineRule="atLeast"/>
              <w:ind w:firstLineChars="50" w:firstLine="80"/>
              <w:rPr>
                <w:rFonts w:ascii="ＭＳ 明朝" w:hAnsi="ＭＳ 明朝" w:hint="eastAsia"/>
                <w:sz w:val="18"/>
                <w:szCs w:val="18"/>
              </w:rPr>
            </w:pPr>
            <w:r w:rsidRPr="00767970">
              <w:rPr>
                <w:rFonts w:ascii="ＭＳ 明朝" w:hAnsi="ＭＳ 明朝" w:hint="eastAsia"/>
                <w:sz w:val="18"/>
                <w:szCs w:val="18"/>
              </w:rPr>
              <w:t>売上目標：44.7万円（6件）　売上実績111.4万円（12件）　目標達成率249％</w:t>
            </w:r>
          </w:p>
        </w:tc>
      </w:tr>
      <w:tr w:rsidR="0091020D" w:rsidRPr="00767970" w:rsidTr="00767970">
        <w:trPr>
          <w:trHeight w:val="922"/>
          <w:jc w:val="center"/>
        </w:trPr>
        <w:tc>
          <w:tcPr>
            <w:tcW w:w="1366" w:type="dxa"/>
            <w:tcBorders>
              <w:top w:val="single" w:sz="4" w:space="0" w:color="auto"/>
            </w:tcBorders>
            <w:shd w:val="clear" w:color="auto" w:fill="FFFFFF"/>
          </w:tcPr>
          <w:p w:rsidR="00767970" w:rsidRPr="00767970" w:rsidRDefault="00767970" w:rsidP="00767970">
            <w:pPr>
              <w:spacing w:line="0" w:lineRule="atLeast"/>
              <w:ind w:left="96"/>
              <w:rPr>
                <w:rFonts w:ascii="ＭＳ 明朝" w:hAnsi="ＭＳ 明朝"/>
                <w:sz w:val="18"/>
                <w:szCs w:val="18"/>
              </w:rPr>
            </w:pPr>
            <w:r w:rsidRPr="00767970">
              <w:rPr>
                <w:rFonts w:ascii="ＭＳ 明朝" w:hAnsi="ＭＳ 明朝"/>
                <w:sz w:val="18"/>
                <w:szCs w:val="18"/>
              </w:rPr>
              <w:t>2013年5月</w:t>
            </w:r>
          </w:p>
          <w:p w:rsidR="00767970" w:rsidRPr="00767970" w:rsidRDefault="00767970" w:rsidP="00767970">
            <w:pPr>
              <w:spacing w:line="0" w:lineRule="atLeast"/>
              <w:ind w:left="96"/>
              <w:rPr>
                <w:rFonts w:ascii="ＭＳ 明朝" w:hAnsi="ＭＳ 明朝"/>
                <w:sz w:val="18"/>
                <w:szCs w:val="18"/>
              </w:rPr>
            </w:pPr>
            <w:r w:rsidRPr="00767970">
              <w:rPr>
                <w:rFonts w:ascii="ＭＳ 明朝" w:hAnsi="ＭＳ 明朝"/>
                <w:sz w:val="18"/>
                <w:szCs w:val="18"/>
              </w:rPr>
              <w:t>～</w:t>
            </w:r>
          </w:p>
          <w:p w:rsidR="0091020D" w:rsidRPr="00767970" w:rsidRDefault="00767970" w:rsidP="00767970">
            <w:pPr>
              <w:spacing w:line="0" w:lineRule="atLeast"/>
              <w:ind w:left="96"/>
              <w:rPr>
                <w:rFonts w:asciiTheme="minorEastAsia" w:eastAsiaTheme="minorEastAsia" w:hAnsiTheme="minorEastAsia" w:cs="ＭＳ 明朝" w:hint="eastAsia"/>
                <w:color w:val="auto"/>
                <w:sz w:val="18"/>
                <w:szCs w:val="18"/>
              </w:rPr>
            </w:pPr>
            <w:r w:rsidRPr="00767970">
              <w:rPr>
                <w:rFonts w:ascii="ＭＳ 明朝" w:hAnsi="ＭＳ 明朝"/>
                <w:sz w:val="18"/>
                <w:szCs w:val="18"/>
              </w:rPr>
              <w:t>現在</w:t>
            </w:r>
          </w:p>
        </w:tc>
        <w:tc>
          <w:tcPr>
            <w:tcW w:w="8400" w:type="dxa"/>
            <w:tcBorders>
              <w:top w:val="single" w:sz="4" w:space="0" w:color="auto"/>
            </w:tcBorders>
            <w:shd w:val="clear" w:color="auto" w:fill="FFFFFF"/>
          </w:tcPr>
          <w:p w:rsidR="0091020D" w:rsidRPr="00767970" w:rsidRDefault="00767970" w:rsidP="00767970">
            <w:pPr>
              <w:pBdr>
                <w:bottom w:val="dotted" w:sz="4" w:space="1" w:color="auto"/>
              </w:pBdr>
              <w:spacing w:line="0" w:lineRule="atLeast"/>
              <w:ind w:left="96" w:rightChars="51" w:right="112"/>
              <w:rPr>
                <w:rFonts w:asciiTheme="minorEastAsia" w:eastAsiaTheme="minorEastAsia" w:hAnsiTheme="minorEastAsia" w:cs="ＭＳ 明朝" w:hint="eastAsia"/>
                <w:color w:val="auto"/>
                <w:sz w:val="18"/>
                <w:szCs w:val="18"/>
              </w:rPr>
            </w:pPr>
            <w:r w:rsidRPr="00767970">
              <w:rPr>
                <w:rFonts w:asciiTheme="minorEastAsia" w:eastAsiaTheme="minorEastAsia" w:hAnsiTheme="minorEastAsia" w:cs="ＭＳ 明朝" w:hint="eastAsia"/>
                <w:color w:val="auto"/>
                <w:sz w:val="18"/>
                <w:szCs w:val="18"/>
              </w:rPr>
              <w:t xml:space="preserve">門前仲町営業所に配属　</w:t>
            </w:r>
            <w:r w:rsidR="0091020D" w:rsidRPr="00767970">
              <w:rPr>
                <w:rFonts w:asciiTheme="minorEastAsia" w:eastAsiaTheme="minorEastAsia" w:hAnsiTheme="minorEastAsia" w:cs="ＭＳ 明朝" w:hint="eastAsia"/>
                <w:color w:val="auto"/>
                <w:sz w:val="18"/>
                <w:szCs w:val="18"/>
              </w:rPr>
              <w:t>売買営業</w:t>
            </w:r>
            <w:r w:rsidRPr="00767970">
              <w:rPr>
                <w:rFonts w:asciiTheme="minorEastAsia" w:eastAsiaTheme="minorEastAsia" w:hAnsiTheme="minorEastAsia" w:cs="ＭＳ 明朝" w:hint="eastAsia"/>
                <w:color w:val="auto"/>
                <w:sz w:val="18"/>
                <w:szCs w:val="18"/>
              </w:rPr>
              <w:t>を</w:t>
            </w:r>
            <w:r w:rsidR="0091020D" w:rsidRPr="00767970">
              <w:rPr>
                <w:rFonts w:asciiTheme="minorEastAsia" w:eastAsiaTheme="minorEastAsia" w:hAnsiTheme="minorEastAsia" w:cs="ＭＳ 明朝" w:hint="eastAsia"/>
                <w:color w:val="auto"/>
                <w:sz w:val="18"/>
                <w:szCs w:val="18"/>
              </w:rPr>
              <w:t>担当</w:t>
            </w:r>
          </w:p>
          <w:p w:rsidR="0091020D" w:rsidRPr="00767970" w:rsidRDefault="0091020D" w:rsidP="00767970">
            <w:pPr>
              <w:spacing w:line="0" w:lineRule="atLeast"/>
              <w:ind w:left="96" w:rightChars="51" w:right="112"/>
              <w:rPr>
                <w:rFonts w:asciiTheme="minorEastAsia" w:eastAsiaTheme="minorEastAsia" w:hAnsiTheme="minorEastAsia" w:cs="ＭＳ 明朝"/>
                <w:color w:val="auto"/>
                <w:sz w:val="18"/>
                <w:szCs w:val="18"/>
              </w:rPr>
            </w:pPr>
            <w:r w:rsidRPr="00767970">
              <w:rPr>
                <w:rFonts w:asciiTheme="minorEastAsia" w:eastAsiaTheme="minorEastAsia" w:hAnsiTheme="minorEastAsia" w:cs="ＭＳ 明朝" w:hint="eastAsia"/>
                <w:color w:val="auto"/>
                <w:sz w:val="18"/>
                <w:szCs w:val="18"/>
              </w:rPr>
              <w:t>居住用不動産を中心とした売買仲介の反響営業（売主対応を中心に、買主対応両方を担当）。</w:t>
            </w:r>
          </w:p>
          <w:p w:rsidR="0091020D" w:rsidRPr="00767970" w:rsidRDefault="0091020D" w:rsidP="00767970">
            <w:pPr>
              <w:spacing w:line="0" w:lineRule="atLeast"/>
              <w:ind w:left="96" w:rightChars="51" w:right="112"/>
              <w:rPr>
                <w:rFonts w:asciiTheme="minorEastAsia" w:eastAsiaTheme="minorEastAsia" w:hAnsiTheme="minorEastAsia" w:cs="ＭＳ 明朝"/>
                <w:color w:val="auto"/>
                <w:sz w:val="18"/>
                <w:szCs w:val="18"/>
              </w:rPr>
            </w:pPr>
            <w:r w:rsidRPr="00767970">
              <w:rPr>
                <w:rFonts w:asciiTheme="minorEastAsia" w:eastAsiaTheme="minorEastAsia" w:hAnsiTheme="minorEastAsia" w:cs="ＭＳ 明朝" w:hint="eastAsia"/>
                <w:color w:val="auto"/>
                <w:sz w:val="18"/>
                <w:szCs w:val="18"/>
              </w:rPr>
              <w:t>【業務内容】</w:t>
            </w:r>
          </w:p>
          <w:p w:rsidR="00767970" w:rsidRPr="00767970" w:rsidRDefault="0091020D" w:rsidP="00767970">
            <w:pPr>
              <w:spacing w:line="0" w:lineRule="atLeast"/>
              <w:ind w:left="96" w:rightChars="51" w:right="112"/>
              <w:rPr>
                <w:rFonts w:asciiTheme="minorEastAsia" w:eastAsiaTheme="minorEastAsia" w:hAnsiTheme="minorEastAsia" w:cs="ＭＳ 明朝"/>
                <w:color w:val="auto"/>
                <w:sz w:val="18"/>
                <w:szCs w:val="18"/>
              </w:rPr>
            </w:pPr>
            <w:r w:rsidRPr="00767970">
              <w:rPr>
                <w:rFonts w:asciiTheme="minorEastAsia" w:eastAsiaTheme="minorEastAsia" w:hAnsiTheme="minorEastAsia" w:cs="ＭＳ 明朝" w:hint="eastAsia"/>
                <w:color w:val="auto"/>
                <w:sz w:val="18"/>
                <w:szCs w:val="18"/>
              </w:rPr>
              <w:t>DM等により反響のあった不動産オーナーに対し、所有不動産の査定から販売計画の立案、物件の</w:t>
            </w:r>
          </w:p>
          <w:p w:rsidR="00767970" w:rsidRPr="00767970" w:rsidRDefault="0091020D" w:rsidP="00767970">
            <w:pPr>
              <w:spacing w:line="0" w:lineRule="atLeast"/>
              <w:ind w:left="96" w:rightChars="51" w:right="112"/>
              <w:rPr>
                <w:rFonts w:asciiTheme="minorEastAsia" w:eastAsiaTheme="minorEastAsia" w:hAnsiTheme="minorEastAsia" w:cs="ＭＳ 明朝"/>
                <w:color w:val="auto"/>
                <w:sz w:val="18"/>
                <w:szCs w:val="18"/>
              </w:rPr>
            </w:pPr>
            <w:r w:rsidRPr="00767970">
              <w:rPr>
                <w:rFonts w:asciiTheme="minorEastAsia" w:eastAsiaTheme="minorEastAsia" w:hAnsiTheme="minorEastAsia" w:cs="ＭＳ 明朝" w:hint="eastAsia"/>
                <w:color w:val="auto"/>
                <w:sz w:val="18"/>
                <w:szCs w:val="18"/>
              </w:rPr>
              <w:t>調査、販売に向けての広告作成、契約書の作成・締結、商談交渉までを行う。</w:t>
            </w:r>
          </w:p>
          <w:p w:rsidR="00767970" w:rsidRPr="00767970" w:rsidRDefault="0091020D" w:rsidP="00767970">
            <w:pPr>
              <w:spacing w:line="0" w:lineRule="atLeast"/>
              <w:ind w:left="96" w:rightChars="51" w:right="112"/>
              <w:rPr>
                <w:rFonts w:asciiTheme="minorEastAsia" w:eastAsiaTheme="minorEastAsia" w:hAnsiTheme="minorEastAsia" w:cs="ＭＳ 明朝"/>
                <w:color w:val="auto"/>
                <w:sz w:val="18"/>
                <w:szCs w:val="18"/>
              </w:rPr>
            </w:pPr>
            <w:r w:rsidRPr="00767970">
              <w:rPr>
                <w:rFonts w:asciiTheme="minorEastAsia" w:eastAsiaTheme="minorEastAsia" w:hAnsiTheme="minorEastAsia" w:cs="ＭＳ 明朝" w:hint="eastAsia"/>
                <w:color w:val="auto"/>
                <w:sz w:val="18"/>
                <w:szCs w:val="18"/>
              </w:rPr>
              <w:t>購入検討者に対しては、物件探しの提案からローン等の資金計画、希望に合わせて売り主に対する</w:t>
            </w:r>
          </w:p>
          <w:p w:rsidR="0091020D" w:rsidRPr="00767970" w:rsidRDefault="0091020D" w:rsidP="00767970">
            <w:pPr>
              <w:spacing w:line="0" w:lineRule="atLeast"/>
              <w:ind w:left="96" w:rightChars="51" w:right="112"/>
              <w:rPr>
                <w:rFonts w:asciiTheme="minorEastAsia" w:eastAsiaTheme="minorEastAsia" w:hAnsiTheme="minorEastAsia" w:cs="ＭＳ 明朝"/>
                <w:color w:val="auto"/>
                <w:sz w:val="18"/>
                <w:szCs w:val="18"/>
              </w:rPr>
            </w:pPr>
            <w:r w:rsidRPr="00767970">
              <w:rPr>
                <w:rFonts w:asciiTheme="minorEastAsia" w:eastAsiaTheme="minorEastAsia" w:hAnsiTheme="minorEastAsia" w:cs="ＭＳ 明朝" w:hint="eastAsia"/>
                <w:color w:val="auto"/>
                <w:sz w:val="18"/>
                <w:szCs w:val="18"/>
              </w:rPr>
              <w:t>交渉まで不動産に関する総合的なコンサルティング営業を行う。</w:t>
            </w:r>
          </w:p>
          <w:p w:rsidR="0091020D" w:rsidRPr="00767970" w:rsidRDefault="0091020D" w:rsidP="00767970">
            <w:pPr>
              <w:spacing w:line="0" w:lineRule="atLeast"/>
              <w:ind w:rightChars="51" w:right="112"/>
              <w:rPr>
                <w:rFonts w:asciiTheme="minorEastAsia" w:eastAsiaTheme="minorEastAsia" w:hAnsiTheme="minorEastAsia" w:cs="ＭＳ 明朝" w:hint="eastAsia"/>
                <w:b/>
                <w:color w:val="auto"/>
                <w:sz w:val="18"/>
                <w:szCs w:val="18"/>
              </w:rPr>
            </w:pPr>
          </w:p>
          <w:p w:rsidR="0091020D" w:rsidRPr="00767970" w:rsidRDefault="0091020D" w:rsidP="00767970">
            <w:pPr>
              <w:spacing w:line="0" w:lineRule="atLeast"/>
              <w:ind w:left="96" w:rightChars="51" w:right="112"/>
              <w:rPr>
                <w:rFonts w:asciiTheme="minorEastAsia" w:eastAsiaTheme="minorEastAsia" w:hAnsiTheme="minorEastAsia" w:cs="ＭＳ 明朝"/>
                <w:b/>
                <w:color w:val="auto"/>
                <w:sz w:val="18"/>
                <w:szCs w:val="18"/>
              </w:rPr>
            </w:pPr>
            <w:r w:rsidRPr="00767970">
              <w:rPr>
                <w:rFonts w:asciiTheme="minorEastAsia" w:eastAsiaTheme="minorEastAsia" w:hAnsiTheme="minorEastAsia" w:cs="ＭＳ 明朝" w:hint="eastAsia"/>
                <w:b/>
                <w:color w:val="auto"/>
                <w:sz w:val="18"/>
                <w:szCs w:val="18"/>
              </w:rPr>
              <w:t>◆営業</w:t>
            </w:r>
            <w:r w:rsidRPr="00767970">
              <w:rPr>
                <w:rFonts w:asciiTheme="minorEastAsia" w:eastAsiaTheme="minorEastAsia" w:hAnsiTheme="minorEastAsia" w:cs="ＭＳ 明朝"/>
                <w:b/>
                <w:color w:val="auto"/>
                <w:sz w:val="18"/>
                <w:szCs w:val="18"/>
              </w:rPr>
              <w:t>実績</w:t>
            </w:r>
          </w:p>
          <w:p w:rsidR="0091020D" w:rsidRPr="00767970" w:rsidRDefault="0091020D" w:rsidP="00767970">
            <w:pPr>
              <w:spacing w:line="0" w:lineRule="atLeast"/>
              <w:ind w:left="96" w:rightChars="51" w:right="112"/>
              <w:rPr>
                <w:rFonts w:asciiTheme="minorEastAsia" w:eastAsiaTheme="minorEastAsia" w:hAnsiTheme="minorEastAsia" w:cs="ＭＳ 明朝"/>
                <w:color w:val="auto"/>
                <w:sz w:val="18"/>
                <w:szCs w:val="18"/>
              </w:rPr>
            </w:pPr>
            <w:r w:rsidRPr="00767970">
              <w:rPr>
                <w:rFonts w:asciiTheme="minorEastAsia" w:eastAsiaTheme="minorEastAsia" w:hAnsiTheme="minorEastAsia" w:cs="ＭＳ 明朝" w:hint="eastAsia"/>
                <w:color w:val="auto"/>
                <w:sz w:val="18"/>
                <w:szCs w:val="18"/>
              </w:rPr>
              <w:t>・2013年度：売上目標：600万円（6件）　　売上実績1249万円（13件）　達成率208％</w:t>
            </w:r>
          </w:p>
          <w:p w:rsidR="0091020D" w:rsidRPr="00767970" w:rsidRDefault="0091020D" w:rsidP="00767970">
            <w:pPr>
              <w:spacing w:line="0" w:lineRule="atLeast"/>
              <w:ind w:left="96" w:rightChars="51" w:right="112"/>
              <w:rPr>
                <w:rFonts w:asciiTheme="minorEastAsia" w:eastAsiaTheme="minorEastAsia" w:hAnsiTheme="minorEastAsia" w:cs="ＭＳ 明朝"/>
                <w:color w:val="auto"/>
                <w:sz w:val="18"/>
                <w:szCs w:val="18"/>
              </w:rPr>
            </w:pPr>
            <w:r w:rsidRPr="00767970">
              <w:rPr>
                <w:rFonts w:asciiTheme="minorEastAsia" w:eastAsiaTheme="minorEastAsia" w:hAnsiTheme="minorEastAsia" w:cs="ＭＳ 明朝" w:hint="eastAsia"/>
                <w:color w:val="auto"/>
                <w:sz w:val="18"/>
                <w:szCs w:val="18"/>
              </w:rPr>
              <w:t>・2014年度：売上目標：1600万円（12件）　売上実績1254万円（12件）　達成率78％</w:t>
            </w:r>
          </w:p>
          <w:p w:rsidR="0091020D" w:rsidRPr="00767970" w:rsidRDefault="0091020D" w:rsidP="00767970">
            <w:pPr>
              <w:spacing w:line="0" w:lineRule="atLeast"/>
              <w:ind w:left="96" w:rightChars="51" w:right="112"/>
              <w:rPr>
                <w:rFonts w:asciiTheme="minorEastAsia" w:eastAsiaTheme="minorEastAsia" w:hAnsiTheme="minorEastAsia" w:cs="ＭＳ 明朝"/>
                <w:color w:val="auto"/>
                <w:sz w:val="18"/>
                <w:szCs w:val="18"/>
              </w:rPr>
            </w:pPr>
            <w:r w:rsidRPr="00767970">
              <w:rPr>
                <w:rFonts w:asciiTheme="minorEastAsia" w:eastAsiaTheme="minorEastAsia" w:hAnsiTheme="minorEastAsia" w:cs="ＭＳ 明朝" w:hint="eastAsia"/>
                <w:color w:val="auto"/>
                <w:sz w:val="18"/>
                <w:szCs w:val="18"/>
              </w:rPr>
              <w:t>・2015年度：売上目標：1760万円（16件）　売上実績14</w:t>
            </w:r>
            <w:bookmarkStart w:id="0" w:name="_GoBack"/>
            <w:bookmarkEnd w:id="0"/>
            <w:r w:rsidRPr="00767970">
              <w:rPr>
                <w:rFonts w:asciiTheme="minorEastAsia" w:eastAsiaTheme="minorEastAsia" w:hAnsiTheme="minorEastAsia" w:cs="ＭＳ 明朝" w:hint="eastAsia"/>
                <w:color w:val="auto"/>
                <w:sz w:val="18"/>
                <w:szCs w:val="18"/>
              </w:rPr>
              <w:t>21万円（16件）　達成率80％</w:t>
            </w:r>
          </w:p>
          <w:p w:rsidR="0091020D" w:rsidRPr="00767970" w:rsidRDefault="0091020D" w:rsidP="00767970">
            <w:pPr>
              <w:spacing w:line="0" w:lineRule="atLeast"/>
              <w:ind w:firstLineChars="50" w:firstLine="80"/>
              <w:rPr>
                <w:rFonts w:asciiTheme="minorEastAsia" w:eastAsiaTheme="minorEastAsia" w:hAnsiTheme="minorEastAsia" w:cs="ＭＳ 明朝" w:hint="eastAsia"/>
                <w:sz w:val="18"/>
                <w:szCs w:val="18"/>
              </w:rPr>
            </w:pPr>
            <w:r w:rsidRPr="00767970">
              <w:rPr>
                <w:rFonts w:asciiTheme="minorEastAsia" w:eastAsiaTheme="minorEastAsia" w:hAnsiTheme="minorEastAsia" w:cs="ＭＳ 明朝" w:hint="eastAsia"/>
                <w:color w:val="auto"/>
                <w:sz w:val="18"/>
                <w:szCs w:val="18"/>
              </w:rPr>
              <w:t>・2016年度上期：売上目標：1100万円（8件）売上実績1861万円（10件）　達成率169％</w:t>
            </w:r>
          </w:p>
        </w:tc>
      </w:tr>
    </w:tbl>
    <w:p w:rsidR="001264D7" w:rsidRPr="00767970" w:rsidRDefault="001264D7" w:rsidP="00767970">
      <w:pPr>
        <w:spacing w:line="0" w:lineRule="atLeast"/>
        <w:rPr>
          <w:rFonts w:asciiTheme="minorEastAsia" w:eastAsiaTheme="minorEastAsia" w:hAnsiTheme="minorEastAsia" w:cs="ＭＳ 明朝"/>
          <w:b/>
          <w:color w:val="auto"/>
          <w:sz w:val="18"/>
          <w:szCs w:val="18"/>
        </w:rPr>
      </w:pPr>
    </w:p>
    <w:p w:rsidR="00C43BEE" w:rsidRPr="00767970" w:rsidRDefault="00C43BEE" w:rsidP="00767970">
      <w:pPr>
        <w:spacing w:line="0" w:lineRule="atLeast"/>
        <w:rPr>
          <w:rFonts w:asciiTheme="minorEastAsia" w:eastAsiaTheme="minorEastAsia" w:hAnsiTheme="minorEastAsia" w:cs="Times New Roman"/>
          <w:b/>
          <w:color w:val="auto"/>
          <w:sz w:val="18"/>
          <w:szCs w:val="18"/>
        </w:rPr>
      </w:pPr>
      <w:r w:rsidRPr="00767970">
        <w:rPr>
          <w:rFonts w:asciiTheme="minorEastAsia" w:eastAsiaTheme="minorEastAsia" w:hAnsiTheme="minorEastAsia" w:cs="ＭＳ 明朝"/>
          <w:b/>
          <w:color w:val="auto"/>
          <w:sz w:val="18"/>
          <w:szCs w:val="18"/>
        </w:rPr>
        <w:t>［</w:t>
      </w:r>
      <w:r w:rsidRPr="00767970">
        <w:rPr>
          <w:rFonts w:asciiTheme="minorEastAsia" w:eastAsiaTheme="minorEastAsia" w:hAnsiTheme="minorEastAsia" w:cs="ＭＳ 明朝"/>
          <w:b/>
          <w:bCs/>
          <w:color w:val="auto"/>
          <w:sz w:val="18"/>
          <w:szCs w:val="18"/>
        </w:rPr>
        <w:t>資格］</w:t>
      </w:r>
    </w:p>
    <w:p w:rsidR="00C43BEE" w:rsidRPr="00767970" w:rsidRDefault="00C43BEE" w:rsidP="00767970">
      <w:pPr>
        <w:spacing w:line="0" w:lineRule="atLeast"/>
        <w:rPr>
          <w:rFonts w:asciiTheme="minorEastAsia" w:eastAsiaTheme="minorEastAsia" w:hAnsiTheme="minorEastAsia" w:cs="Times New Roman"/>
          <w:color w:val="auto"/>
          <w:sz w:val="18"/>
          <w:szCs w:val="18"/>
        </w:rPr>
      </w:pPr>
      <w:r w:rsidRPr="00767970">
        <w:rPr>
          <w:rFonts w:asciiTheme="minorEastAsia" w:eastAsiaTheme="minorEastAsia" w:hAnsiTheme="minorEastAsia" w:cs="ＭＳ 明朝"/>
          <w:color w:val="auto"/>
          <w:sz w:val="18"/>
          <w:szCs w:val="18"/>
        </w:rPr>
        <w:t>・普通自動車第1種免許（</w:t>
      </w:r>
      <w:r w:rsidR="005C1E0F" w:rsidRPr="00767970">
        <w:rPr>
          <w:rFonts w:asciiTheme="minorEastAsia" w:eastAsiaTheme="minorEastAsia" w:hAnsiTheme="minorEastAsia" w:cs="ＭＳ 明朝" w:hint="eastAsia"/>
          <w:color w:val="auto"/>
          <w:sz w:val="18"/>
          <w:szCs w:val="18"/>
        </w:rPr>
        <w:t>●</w:t>
      </w:r>
      <w:r w:rsidRPr="00767970">
        <w:rPr>
          <w:rFonts w:asciiTheme="minorEastAsia" w:eastAsiaTheme="minorEastAsia" w:hAnsiTheme="minorEastAsia" w:cs="ＭＳ 明朝"/>
          <w:color w:val="auto"/>
          <w:sz w:val="18"/>
          <w:szCs w:val="18"/>
        </w:rPr>
        <w:t>年</w:t>
      </w:r>
      <w:r w:rsidR="005C1E0F" w:rsidRPr="00767970">
        <w:rPr>
          <w:rFonts w:asciiTheme="minorEastAsia" w:eastAsiaTheme="minorEastAsia" w:hAnsiTheme="minorEastAsia" w:cs="ＭＳ 明朝" w:hint="eastAsia"/>
          <w:color w:val="auto"/>
          <w:sz w:val="18"/>
          <w:szCs w:val="18"/>
        </w:rPr>
        <w:t>●</w:t>
      </w:r>
      <w:r w:rsidRPr="00767970">
        <w:rPr>
          <w:rFonts w:asciiTheme="minorEastAsia" w:eastAsiaTheme="minorEastAsia" w:hAnsiTheme="minorEastAsia" w:cs="ＭＳ 明朝"/>
          <w:color w:val="auto"/>
          <w:sz w:val="18"/>
          <w:szCs w:val="18"/>
        </w:rPr>
        <w:t>月取得）</w:t>
      </w:r>
    </w:p>
    <w:p w:rsidR="00767970" w:rsidRDefault="00767970" w:rsidP="00767970">
      <w:pPr>
        <w:spacing w:line="0" w:lineRule="atLeast"/>
        <w:rPr>
          <w:rFonts w:asciiTheme="minorEastAsia" w:eastAsiaTheme="minorEastAsia" w:hAnsiTheme="minorEastAsia" w:cs="ＭＳ 明朝"/>
          <w:b/>
          <w:color w:val="auto"/>
          <w:sz w:val="18"/>
          <w:szCs w:val="18"/>
        </w:rPr>
      </w:pPr>
    </w:p>
    <w:p w:rsidR="00C43BEE" w:rsidRPr="00767970" w:rsidRDefault="00C43BEE" w:rsidP="00767970">
      <w:pPr>
        <w:spacing w:line="0" w:lineRule="atLeast"/>
        <w:rPr>
          <w:rFonts w:asciiTheme="minorEastAsia" w:eastAsiaTheme="minorEastAsia" w:hAnsiTheme="minorEastAsia" w:cs="ＭＳ 明朝"/>
          <w:b/>
          <w:bCs/>
          <w:color w:val="auto"/>
          <w:sz w:val="18"/>
          <w:szCs w:val="18"/>
        </w:rPr>
      </w:pPr>
      <w:r w:rsidRPr="00767970">
        <w:rPr>
          <w:rFonts w:asciiTheme="minorEastAsia" w:eastAsiaTheme="minorEastAsia" w:hAnsiTheme="minorEastAsia" w:cs="ＭＳ 明朝"/>
          <w:b/>
          <w:color w:val="auto"/>
          <w:sz w:val="18"/>
          <w:szCs w:val="18"/>
        </w:rPr>
        <w:t>［</w:t>
      </w:r>
      <w:r w:rsidRPr="00767970">
        <w:rPr>
          <w:rFonts w:asciiTheme="minorEastAsia" w:eastAsiaTheme="minorEastAsia" w:hAnsiTheme="minorEastAsia" w:cs="ＭＳ 明朝"/>
          <w:b/>
          <w:bCs/>
          <w:color w:val="auto"/>
          <w:sz w:val="18"/>
          <w:szCs w:val="18"/>
        </w:rPr>
        <w:t>PCスキル］</w:t>
      </w:r>
    </w:p>
    <w:p w:rsidR="0091020D" w:rsidRPr="00767970" w:rsidRDefault="0091020D" w:rsidP="00767970">
      <w:pPr>
        <w:spacing w:line="0" w:lineRule="atLeast"/>
        <w:rPr>
          <w:rFonts w:asciiTheme="minorEastAsia" w:eastAsiaTheme="minorEastAsia" w:hAnsiTheme="minorEastAsia" w:cs="ＭＳ Ｐゴシック" w:hint="eastAsia"/>
          <w:sz w:val="18"/>
          <w:szCs w:val="18"/>
        </w:rPr>
      </w:pPr>
      <w:r w:rsidRPr="00767970">
        <w:rPr>
          <w:rFonts w:asciiTheme="minorEastAsia" w:eastAsiaTheme="minorEastAsia" w:hAnsiTheme="minorEastAsia" w:cs="ＭＳ Ｐゴシック" w:hint="eastAsia"/>
          <w:sz w:val="18"/>
          <w:szCs w:val="18"/>
        </w:rPr>
        <w:t>・</w:t>
      </w:r>
      <w:r w:rsidRPr="00767970">
        <w:rPr>
          <w:rFonts w:asciiTheme="minorEastAsia" w:eastAsiaTheme="minorEastAsia" w:hAnsiTheme="minorEastAsia" w:cs="ＭＳ Ｐゴシック" w:hint="eastAsia"/>
          <w:sz w:val="18"/>
          <w:szCs w:val="18"/>
        </w:rPr>
        <w:t>E</w:t>
      </w:r>
      <w:r w:rsidRPr="00767970">
        <w:rPr>
          <w:rFonts w:asciiTheme="minorEastAsia" w:eastAsiaTheme="minorEastAsia" w:hAnsiTheme="minorEastAsia" w:cs="ＭＳ Ｐゴシック"/>
          <w:sz w:val="18"/>
          <w:szCs w:val="18"/>
        </w:rPr>
        <w:t>xcel</w:t>
      </w:r>
      <w:r w:rsidRPr="00767970">
        <w:rPr>
          <w:rFonts w:asciiTheme="minorEastAsia" w:eastAsiaTheme="minorEastAsia" w:hAnsiTheme="minorEastAsia" w:cs="ＭＳ Ｐゴシック" w:hint="eastAsia"/>
          <w:sz w:val="18"/>
          <w:szCs w:val="18"/>
        </w:rPr>
        <w:t>：表計算・関数・グラフ（顧客、業者の情報管理などで使用）</w:t>
      </w:r>
    </w:p>
    <w:p w:rsidR="0091020D" w:rsidRPr="00767970" w:rsidRDefault="0091020D" w:rsidP="00767970">
      <w:pPr>
        <w:spacing w:line="0" w:lineRule="atLeast"/>
        <w:rPr>
          <w:rFonts w:asciiTheme="minorEastAsia" w:eastAsiaTheme="minorEastAsia" w:hAnsiTheme="minorEastAsia" w:cs="ＭＳ Ｐゴシック" w:hint="eastAsia"/>
          <w:sz w:val="18"/>
          <w:szCs w:val="18"/>
        </w:rPr>
      </w:pPr>
      <w:r w:rsidRPr="00767970">
        <w:rPr>
          <w:rFonts w:asciiTheme="minorEastAsia" w:eastAsiaTheme="minorEastAsia" w:hAnsiTheme="minorEastAsia" w:cs="ＭＳ Ｐゴシック" w:hint="eastAsia"/>
          <w:sz w:val="18"/>
          <w:szCs w:val="18"/>
        </w:rPr>
        <w:t>・Wor</w:t>
      </w:r>
      <w:r w:rsidRPr="00767970">
        <w:rPr>
          <w:rFonts w:asciiTheme="minorEastAsia" w:eastAsiaTheme="minorEastAsia" w:hAnsiTheme="minorEastAsia" w:cs="ＭＳ Ｐゴシック"/>
          <w:sz w:val="18"/>
          <w:szCs w:val="18"/>
        </w:rPr>
        <w:t>d</w:t>
      </w:r>
      <w:r w:rsidRPr="00767970">
        <w:rPr>
          <w:rFonts w:asciiTheme="minorEastAsia" w:eastAsiaTheme="minorEastAsia" w:hAnsiTheme="minorEastAsia" w:cs="ＭＳ Ｐゴシック" w:hint="eastAsia"/>
          <w:sz w:val="18"/>
          <w:szCs w:val="18"/>
        </w:rPr>
        <w:t>：文書作成（顧客向け案内資料作成などで使用）</w:t>
      </w:r>
    </w:p>
    <w:p w:rsidR="00C43BEE" w:rsidRPr="00767970" w:rsidRDefault="0091020D" w:rsidP="00767970">
      <w:pPr>
        <w:spacing w:line="0" w:lineRule="atLeast"/>
        <w:rPr>
          <w:rFonts w:asciiTheme="minorEastAsia" w:eastAsiaTheme="minorEastAsia" w:hAnsiTheme="minorEastAsia" w:cs="ＭＳ 明朝"/>
          <w:b/>
          <w:bCs/>
          <w:color w:val="auto"/>
          <w:sz w:val="18"/>
          <w:szCs w:val="18"/>
        </w:rPr>
      </w:pPr>
      <w:r w:rsidRPr="00767970">
        <w:rPr>
          <w:rFonts w:asciiTheme="minorEastAsia" w:eastAsiaTheme="minorEastAsia" w:hAnsiTheme="minorEastAsia" w:cs="ＭＳ Ｐゴシック" w:hint="eastAsia"/>
          <w:sz w:val="18"/>
          <w:szCs w:val="18"/>
        </w:rPr>
        <w:t>・Po</w:t>
      </w:r>
      <w:r w:rsidRPr="00767970">
        <w:rPr>
          <w:rFonts w:asciiTheme="minorEastAsia" w:eastAsiaTheme="minorEastAsia" w:hAnsiTheme="minorEastAsia" w:cs="ＭＳ Ｐゴシック"/>
          <w:sz w:val="18"/>
          <w:szCs w:val="18"/>
        </w:rPr>
        <w:t>wer</w:t>
      </w:r>
      <w:r w:rsidRPr="00767970">
        <w:rPr>
          <w:rFonts w:asciiTheme="minorEastAsia" w:eastAsiaTheme="minorEastAsia" w:hAnsiTheme="minorEastAsia" w:cs="ＭＳ Ｐゴシック" w:hint="eastAsia"/>
          <w:sz w:val="18"/>
          <w:szCs w:val="18"/>
        </w:rPr>
        <w:t>P</w:t>
      </w:r>
      <w:r w:rsidRPr="00767970">
        <w:rPr>
          <w:rFonts w:asciiTheme="minorEastAsia" w:eastAsiaTheme="minorEastAsia" w:hAnsiTheme="minorEastAsia" w:cs="ＭＳ Ｐゴシック"/>
          <w:sz w:val="18"/>
          <w:szCs w:val="18"/>
        </w:rPr>
        <w:t>oint</w:t>
      </w:r>
      <w:r w:rsidRPr="00767970">
        <w:rPr>
          <w:rFonts w:asciiTheme="minorEastAsia" w:eastAsiaTheme="minorEastAsia" w:hAnsiTheme="minorEastAsia" w:cs="ＭＳ Ｐゴシック" w:hint="eastAsia"/>
          <w:sz w:val="18"/>
          <w:szCs w:val="18"/>
        </w:rPr>
        <w:t>：提案資料作成（顧客向け提案資料・社内プレゼン資料作成時に使用）</w:t>
      </w:r>
    </w:p>
    <w:p w:rsidR="00767970" w:rsidRDefault="00767970" w:rsidP="00767970">
      <w:pPr>
        <w:spacing w:line="0" w:lineRule="atLeast"/>
        <w:rPr>
          <w:rFonts w:asciiTheme="minorEastAsia" w:eastAsiaTheme="minorEastAsia" w:hAnsiTheme="minorEastAsia" w:cs="ＭＳ 明朝"/>
          <w:b/>
          <w:bCs/>
          <w:color w:val="auto"/>
          <w:sz w:val="18"/>
          <w:szCs w:val="18"/>
        </w:rPr>
      </w:pPr>
    </w:p>
    <w:p w:rsidR="00C43BEE" w:rsidRPr="00767970" w:rsidRDefault="00C43BEE" w:rsidP="00767970">
      <w:pPr>
        <w:spacing w:line="0" w:lineRule="atLeast"/>
        <w:rPr>
          <w:rFonts w:asciiTheme="minorEastAsia" w:eastAsiaTheme="minorEastAsia" w:hAnsiTheme="minorEastAsia" w:cs="ＭＳ 明朝"/>
          <w:b/>
          <w:bCs/>
          <w:color w:val="auto"/>
          <w:sz w:val="18"/>
          <w:szCs w:val="18"/>
        </w:rPr>
      </w:pPr>
      <w:r w:rsidRPr="00767970">
        <w:rPr>
          <w:rFonts w:asciiTheme="minorEastAsia" w:eastAsiaTheme="minorEastAsia" w:hAnsiTheme="minorEastAsia" w:cs="ＭＳ 明朝"/>
          <w:b/>
          <w:bCs/>
          <w:color w:val="auto"/>
          <w:sz w:val="18"/>
          <w:szCs w:val="18"/>
        </w:rPr>
        <w:t xml:space="preserve"> [自己ＰＲ]</w:t>
      </w:r>
    </w:p>
    <w:p w:rsidR="00C43BEE" w:rsidRPr="00767970" w:rsidRDefault="00C43BEE" w:rsidP="00767970">
      <w:pPr>
        <w:spacing w:line="0" w:lineRule="atLeast"/>
        <w:rPr>
          <w:rFonts w:asciiTheme="minorEastAsia" w:eastAsiaTheme="minorEastAsia" w:hAnsiTheme="minorEastAsia" w:cs="ＭＳ Ｐゴシック"/>
          <w:b/>
          <w:sz w:val="18"/>
          <w:szCs w:val="18"/>
          <w:u w:val="single"/>
        </w:rPr>
      </w:pPr>
      <w:r w:rsidRPr="00767970">
        <w:rPr>
          <w:rFonts w:asciiTheme="minorEastAsia" w:eastAsiaTheme="minorEastAsia" w:hAnsiTheme="minorEastAsia" w:cs="ＭＳ Ｐゴシック"/>
          <w:b/>
          <w:sz w:val="18"/>
          <w:szCs w:val="18"/>
          <w:u w:val="single"/>
        </w:rPr>
        <w:t>【１】</w:t>
      </w:r>
      <w:r w:rsidR="003B2FC0" w:rsidRPr="00767970">
        <w:rPr>
          <w:rFonts w:asciiTheme="minorEastAsia" w:eastAsiaTheme="minorEastAsia" w:hAnsiTheme="minorEastAsia" w:cs="ＭＳ Ｐゴシック" w:hint="eastAsia"/>
          <w:b/>
          <w:sz w:val="18"/>
          <w:szCs w:val="18"/>
          <w:u w:val="single"/>
        </w:rPr>
        <w:t>顧客目線に立った営業スタイル（関係構築力・ヒアリング力）</w:t>
      </w:r>
    </w:p>
    <w:p w:rsidR="003B2FC0" w:rsidRPr="00767970" w:rsidRDefault="003B2FC0" w:rsidP="00767970">
      <w:pPr>
        <w:spacing w:line="0" w:lineRule="atLeast"/>
        <w:rPr>
          <w:rFonts w:asciiTheme="minorEastAsia" w:eastAsiaTheme="minorEastAsia" w:hAnsiTheme="minorEastAsia" w:cs="ＭＳ Ｐゴシック"/>
          <w:sz w:val="18"/>
          <w:szCs w:val="18"/>
        </w:rPr>
      </w:pPr>
      <w:r w:rsidRPr="00767970">
        <w:rPr>
          <w:rFonts w:asciiTheme="minorEastAsia" w:eastAsiaTheme="minorEastAsia" w:hAnsiTheme="minorEastAsia" w:cs="ＭＳ Ｐゴシック" w:hint="eastAsia"/>
          <w:sz w:val="18"/>
          <w:szCs w:val="18"/>
        </w:rPr>
        <w:t>現職では、不動産仲介業として、主に個人のお客様に対して、どのようにご売却（購入）を進めていくかのコンサルティング営業を行っております。不動産の売買は、個人の方であれば人生のうちで何度も経験することではないため、どこの会社へ依頼したら良いのか、どのように進めていけばよいのか不安をお持ちの方がほとんどです。私はご相談をいただいた際に、なぜ売却（購入）をするのか、依頼内容の背景にある動機・目的を必ず聞くようにしており、通り一遍の対応ではなく、その人の立場に立った提案営業を心掛けていました。また、不動産仲介の仕事で難しいことの一つが、利害の相対する売主と買主との調整だと思います。互いの主張をただ相手に言うのではなく、言葉を咀嚼して意図を伝え、商談が成立させられるよう折衝力を磨いてきました。そういった営業の結果、昨年度は決済後のお客様へお渡しする、営業担当の対応についてのアンケートでは、８割の回収率（社内平均６割）・８割以上の満足度評価をいただく事ができ、現在では既顧客よりお知り合いの紹介や、所有する別不動産に対するご相談もいただけるようになりました。</w:t>
      </w:r>
    </w:p>
    <w:p w:rsidR="00C43BEE" w:rsidRPr="00767970" w:rsidRDefault="00C43BEE" w:rsidP="00767970">
      <w:pPr>
        <w:spacing w:line="0" w:lineRule="atLeast"/>
        <w:rPr>
          <w:rFonts w:asciiTheme="minorEastAsia" w:eastAsiaTheme="minorEastAsia" w:hAnsiTheme="minorEastAsia" w:cs="ＭＳ Ｐゴシック"/>
          <w:b/>
          <w:sz w:val="18"/>
          <w:szCs w:val="18"/>
          <w:u w:val="single"/>
        </w:rPr>
      </w:pPr>
      <w:r w:rsidRPr="00767970">
        <w:rPr>
          <w:rFonts w:asciiTheme="minorEastAsia" w:eastAsiaTheme="minorEastAsia" w:hAnsiTheme="minorEastAsia" w:cs="ＭＳ Ｐゴシック"/>
          <w:b/>
          <w:sz w:val="18"/>
          <w:szCs w:val="18"/>
          <w:u w:val="single"/>
        </w:rPr>
        <w:t>【２】</w:t>
      </w:r>
      <w:r w:rsidR="003B2FC0" w:rsidRPr="00767970">
        <w:rPr>
          <w:rFonts w:asciiTheme="minorEastAsia" w:eastAsiaTheme="minorEastAsia" w:hAnsiTheme="minorEastAsia" w:cs="ＭＳ Ｐゴシック" w:hint="eastAsia"/>
          <w:b/>
          <w:sz w:val="18"/>
          <w:szCs w:val="18"/>
          <w:u w:val="single"/>
        </w:rPr>
        <w:t>目的達成のための行動力（新規開拓力）</w:t>
      </w:r>
    </w:p>
    <w:p w:rsidR="003B2FC0" w:rsidRPr="00767970" w:rsidRDefault="003B2FC0" w:rsidP="00767970">
      <w:pPr>
        <w:spacing w:line="0" w:lineRule="atLeast"/>
        <w:rPr>
          <w:rFonts w:asciiTheme="minorEastAsia" w:eastAsiaTheme="minorEastAsia" w:hAnsiTheme="minorEastAsia" w:cs="ＭＳ Ｐゴシック"/>
          <w:sz w:val="18"/>
          <w:szCs w:val="18"/>
        </w:rPr>
      </w:pPr>
      <w:r w:rsidRPr="00767970">
        <w:rPr>
          <w:rFonts w:asciiTheme="minorEastAsia" w:eastAsiaTheme="minorEastAsia" w:hAnsiTheme="minorEastAsia" w:cs="ＭＳ Ｐゴシック" w:hint="eastAsia"/>
          <w:sz w:val="18"/>
          <w:szCs w:val="18"/>
        </w:rPr>
        <w:t>現職では、新規出店を目指したチームに属しております。営業数字を上げるために一番重要なことは、情報の収集だと思います。私は、新しいエリアを担当していたため、過去の実績が薄く、チーム結成時はいかに情報を集めてくるか苦戦をしていました。ただ待っていても入ってくる情報には限りがあるため、自ら担当エリアを歩き、地元の不動産業者や士族等へアプローチ（人への営業）で情報を集めたり、大規模マンションや駅近の物件にターゲットを選定し、定期的なフォローを行い（物件への営業）、情報の「量」を増やす事に注力してまいりました。その結果、エリアの特性を認識する事と同時に、定期的に情報が入ってくるルートが構築でき、現在では毎月（2015年4月より）重点エリアで契約しており、出店に向けた営業数字構築に貢献しております。目的達成のために何をすべきかを考え、愚直に行動することが出来ます。</w:t>
      </w:r>
    </w:p>
    <w:p w:rsidR="005A7B88" w:rsidRPr="00767970" w:rsidRDefault="00C43BEE" w:rsidP="00767970">
      <w:pPr>
        <w:spacing w:line="0" w:lineRule="atLeast"/>
        <w:jc w:val="right"/>
        <w:rPr>
          <w:rFonts w:asciiTheme="minorEastAsia" w:eastAsiaTheme="minorEastAsia" w:hAnsiTheme="minorEastAsia"/>
          <w:sz w:val="18"/>
          <w:szCs w:val="18"/>
        </w:rPr>
      </w:pPr>
      <w:r w:rsidRPr="00767970">
        <w:rPr>
          <w:rFonts w:asciiTheme="minorEastAsia" w:eastAsiaTheme="minorEastAsia" w:hAnsiTheme="minorEastAsia"/>
          <w:sz w:val="18"/>
          <w:szCs w:val="18"/>
        </w:rPr>
        <w:t>以上</w:t>
      </w:r>
      <w:r w:rsidR="00AE6ECC" w:rsidRPr="00767970">
        <w:rPr>
          <w:rFonts w:asciiTheme="minorEastAsia" w:eastAsiaTheme="minorEastAsia" w:hAnsiTheme="minorEastAsia" w:hint="eastAsia"/>
          <w:sz w:val="18"/>
          <w:szCs w:val="18"/>
        </w:rPr>
        <w:t xml:space="preserve">　</w:t>
      </w:r>
    </w:p>
    <w:sectPr w:rsidR="005A7B88" w:rsidRPr="00767970" w:rsidSect="00114CE3">
      <w:pgSz w:w="11906" w:h="16838" w:code="9"/>
      <w:pgMar w:top="1077" w:right="1077" w:bottom="1077" w:left="1077" w:header="851" w:footer="992" w:gutter="0"/>
      <w:cols w:space="425"/>
      <w:docGrid w:type="linesAndChars" w:linePitch="334" w:charSpace="-41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6DFF" w:rsidRDefault="00276DFF" w:rsidP="00DE0BB9">
      <w:r>
        <w:separator/>
      </w:r>
    </w:p>
  </w:endnote>
  <w:endnote w:type="continuationSeparator" w:id="0">
    <w:p w:rsidR="00276DFF" w:rsidRDefault="00276DFF" w:rsidP="00DE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6DFF" w:rsidRDefault="00276DFF" w:rsidP="00DE0BB9">
      <w:r>
        <w:separator/>
      </w:r>
    </w:p>
  </w:footnote>
  <w:footnote w:type="continuationSeparator" w:id="0">
    <w:p w:rsidR="00276DFF" w:rsidRDefault="00276DFF" w:rsidP="00DE0B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10"/>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BEE"/>
    <w:rsid w:val="0000466C"/>
    <w:rsid w:val="00037858"/>
    <w:rsid w:val="00052A8E"/>
    <w:rsid w:val="00056E13"/>
    <w:rsid w:val="000570C0"/>
    <w:rsid w:val="00063839"/>
    <w:rsid w:val="000A72DA"/>
    <w:rsid w:val="000B54C6"/>
    <w:rsid w:val="000C501E"/>
    <w:rsid w:val="000E78F6"/>
    <w:rsid w:val="000F6A72"/>
    <w:rsid w:val="00102C13"/>
    <w:rsid w:val="00114CE3"/>
    <w:rsid w:val="001219C8"/>
    <w:rsid w:val="00122C5B"/>
    <w:rsid w:val="001264D7"/>
    <w:rsid w:val="001628D5"/>
    <w:rsid w:val="00170EEC"/>
    <w:rsid w:val="00174BDC"/>
    <w:rsid w:val="001A73A2"/>
    <w:rsid w:val="001E63CC"/>
    <w:rsid w:val="001F1F8D"/>
    <w:rsid w:val="001F787A"/>
    <w:rsid w:val="00203738"/>
    <w:rsid w:val="00221A1B"/>
    <w:rsid w:val="002267A6"/>
    <w:rsid w:val="002417AF"/>
    <w:rsid w:val="00246852"/>
    <w:rsid w:val="00251C4B"/>
    <w:rsid w:val="002523EA"/>
    <w:rsid w:val="0025617B"/>
    <w:rsid w:val="00276DFF"/>
    <w:rsid w:val="002A42F1"/>
    <w:rsid w:val="002C5104"/>
    <w:rsid w:val="002C6381"/>
    <w:rsid w:val="002E6AFA"/>
    <w:rsid w:val="00306870"/>
    <w:rsid w:val="00314E65"/>
    <w:rsid w:val="00320D5C"/>
    <w:rsid w:val="003343F8"/>
    <w:rsid w:val="003749D0"/>
    <w:rsid w:val="00380ACD"/>
    <w:rsid w:val="003870F1"/>
    <w:rsid w:val="003A46F0"/>
    <w:rsid w:val="003A4B2C"/>
    <w:rsid w:val="003B2FC0"/>
    <w:rsid w:val="003D19E8"/>
    <w:rsid w:val="00402E69"/>
    <w:rsid w:val="004072B3"/>
    <w:rsid w:val="00432D87"/>
    <w:rsid w:val="00457E6D"/>
    <w:rsid w:val="00485281"/>
    <w:rsid w:val="004A0F78"/>
    <w:rsid w:val="004A35E7"/>
    <w:rsid w:val="004A79C7"/>
    <w:rsid w:val="004B2462"/>
    <w:rsid w:val="004C4926"/>
    <w:rsid w:val="004D26CD"/>
    <w:rsid w:val="004D4095"/>
    <w:rsid w:val="004D5297"/>
    <w:rsid w:val="004E59D9"/>
    <w:rsid w:val="004F0F7B"/>
    <w:rsid w:val="00516963"/>
    <w:rsid w:val="00577563"/>
    <w:rsid w:val="0058572B"/>
    <w:rsid w:val="005A5F45"/>
    <w:rsid w:val="005A7B88"/>
    <w:rsid w:val="005C1E0F"/>
    <w:rsid w:val="005C48BD"/>
    <w:rsid w:val="005E6CF6"/>
    <w:rsid w:val="00615D5B"/>
    <w:rsid w:val="00643249"/>
    <w:rsid w:val="00660383"/>
    <w:rsid w:val="00672D50"/>
    <w:rsid w:val="00681225"/>
    <w:rsid w:val="00684721"/>
    <w:rsid w:val="006907B1"/>
    <w:rsid w:val="006A105A"/>
    <w:rsid w:val="006A735A"/>
    <w:rsid w:val="006B472B"/>
    <w:rsid w:val="006C4571"/>
    <w:rsid w:val="006D4B4D"/>
    <w:rsid w:val="006F2719"/>
    <w:rsid w:val="00720C66"/>
    <w:rsid w:val="00722001"/>
    <w:rsid w:val="007456BF"/>
    <w:rsid w:val="00753C42"/>
    <w:rsid w:val="00754192"/>
    <w:rsid w:val="00764903"/>
    <w:rsid w:val="00766012"/>
    <w:rsid w:val="00766E9B"/>
    <w:rsid w:val="00767970"/>
    <w:rsid w:val="007710DD"/>
    <w:rsid w:val="00780632"/>
    <w:rsid w:val="007C093F"/>
    <w:rsid w:val="007D7D79"/>
    <w:rsid w:val="007E5E68"/>
    <w:rsid w:val="007E77F4"/>
    <w:rsid w:val="00802E93"/>
    <w:rsid w:val="008249EE"/>
    <w:rsid w:val="0083027B"/>
    <w:rsid w:val="0083706D"/>
    <w:rsid w:val="00844FA6"/>
    <w:rsid w:val="00864972"/>
    <w:rsid w:val="0087091F"/>
    <w:rsid w:val="00871E65"/>
    <w:rsid w:val="008755F9"/>
    <w:rsid w:val="008876EE"/>
    <w:rsid w:val="00895D30"/>
    <w:rsid w:val="008A05F3"/>
    <w:rsid w:val="008A4F21"/>
    <w:rsid w:val="008F1852"/>
    <w:rsid w:val="00900E32"/>
    <w:rsid w:val="0091020D"/>
    <w:rsid w:val="009105F0"/>
    <w:rsid w:val="00952263"/>
    <w:rsid w:val="009852F6"/>
    <w:rsid w:val="009A1D7A"/>
    <w:rsid w:val="009C1FA1"/>
    <w:rsid w:val="009D0517"/>
    <w:rsid w:val="009E036A"/>
    <w:rsid w:val="00A1232C"/>
    <w:rsid w:val="00A2244B"/>
    <w:rsid w:val="00A34DB3"/>
    <w:rsid w:val="00A42FC0"/>
    <w:rsid w:val="00A46185"/>
    <w:rsid w:val="00A656EF"/>
    <w:rsid w:val="00A8235B"/>
    <w:rsid w:val="00AB02EE"/>
    <w:rsid w:val="00AD5D50"/>
    <w:rsid w:val="00AE12A7"/>
    <w:rsid w:val="00AE3796"/>
    <w:rsid w:val="00AE6ECC"/>
    <w:rsid w:val="00AE71B0"/>
    <w:rsid w:val="00B55E02"/>
    <w:rsid w:val="00B92DF8"/>
    <w:rsid w:val="00BD2DEC"/>
    <w:rsid w:val="00BD6D1C"/>
    <w:rsid w:val="00BE3F6A"/>
    <w:rsid w:val="00BE6B68"/>
    <w:rsid w:val="00C06656"/>
    <w:rsid w:val="00C13FF3"/>
    <w:rsid w:val="00C247FD"/>
    <w:rsid w:val="00C43BEE"/>
    <w:rsid w:val="00C4733C"/>
    <w:rsid w:val="00C50293"/>
    <w:rsid w:val="00C57789"/>
    <w:rsid w:val="00C57DE5"/>
    <w:rsid w:val="00C804FE"/>
    <w:rsid w:val="00C84AF3"/>
    <w:rsid w:val="00C85879"/>
    <w:rsid w:val="00CA1022"/>
    <w:rsid w:val="00CA7ED4"/>
    <w:rsid w:val="00CB11C2"/>
    <w:rsid w:val="00CF170B"/>
    <w:rsid w:val="00D00A20"/>
    <w:rsid w:val="00D047DD"/>
    <w:rsid w:val="00D057FB"/>
    <w:rsid w:val="00D06B05"/>
    <w:rsid w:val="00D123F7"/>
    <w:rsid w:val="00D15063"/>
    <w:rsid w:val="00D160F0"/>
    <w:rsid w:val="00D27955"/>
    <w:rsid w:val="00D324D6"/>
    <w:rsid w:val="00D573DC"/>
    <w:rsid w:val="00D7679E"/>
    <w:rsid w:val="00D932CB"/>
    <w:rsid w:val="00DB3CAB"/>
    <w:rsid w:val="00DC1E84"/>
    <w:rsid w:val="00DE0BB9"/>
    <w:rsid w:val="00DE6001"/>
    <w:rsid w:val="00E012D6"/>
    <w:rsid w:val="00E07A24"/>
    <w:rsid w:val="00E10ABE"/>
    <w:rsid w:val="00E11531"/>
    <w:rsid w:val="00E22C31"/>
    <w:rsid w:val="00E407A6"/>
    <w:rsid w:val="00E472E8"/>
    <w:rsid w:val="00E92FDB"/>
    <w:rsid w:val="00E92FDF"/>
    <w:rsid w:val="00E939EB"/>
    <w:rsid w:val="00E97F38"/>
    <w:rsid w:val="00EB62D7"/>
    <w:rsid w:val="00ED2680"/>
    <w:rsid w:val="00ED7569"/>
    <w:rsid w:val="00EF0035"/>
    <w:rsid w:val="00EF2F10"/>
    <w:rsid w:val="00EF33C2"/>
    <w:rsid w:val="00F55227"/>
    <w:rsid w:val="00F64830"/>
    <w:rsid w:val="00F65A9F"/>
    <w:rsid w:val="00F7426E"/>
    <w:rsid w:val="00FB64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92A5051"/>
  <w15:docId w15:val="{349067F3-6C9F-4007-BA78-FBE9974B2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14CE3"/>
    <w:pPr>
      <w:widowControl w:val="0"/>
      <w:autoSpaceDE w:val="0"/>
      <w:autoSpaceDN w:val="0"/>
      <w:adjustRightInd w:val="0"/>
    </w:pPr>
    <w:rPr>
      <w:rFonts w:ascii="Arial" w:eastAsia="ＭＳ 明朝" w:hAnsi="Arial" w:cs="Arial"/>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BB9"/>
    <w:pPr>
      <w:tabs>
        <w:tab w:val="center" w:pos="4252"/>
        <w:tab w:val="right" w:pos="8504"/>
      </w:tabs>
      <w:snapToGrid w:val="0"/>
    </w:pPr>
  </w:style>
  <w:style w:type="character" w:customStyle="1" w:styleId="a4">
    <w:name w:val="ヘッダー (文字)"/>
    <w:basedOn w:val="a0"/>
    <w:link w:val="a3"/>
    <w:uiPriority w:val="99"/>
    <w:rsid w:val="00DE0BB9"/>
    <w:rPr>
      <w:rFonts w:ascii="Arial" w:eastAsia="ＭＳ 明朝" w:hAnsi="Arial" w:cs="Arial"/>
      <w:color w:val="000000"/>
      <w:kern w:val="0"/>
      <w:sz w:val="24"/>
      <w:szCs w:val="24"/>
    </w:rPr>
  </w:style>
  <w:style w:type="paragraph" w:styleId="a5">
    <w:name w:val="footer"/>
    <w:basedOn w:val="a"/>
    <w:link w:val="a6"/>
    <w:uiPriority w:val="99"/>
    <w:unhideWhenUsed/>
    <w:rsid w:val="00DE0BB9"/>
    <w:pPr>
      <w:tabs>
        <w:tab w:val="center" w:pos="4252"/>
        <w:tab w:val="right" w:pos="8504"/>
      </w:tabs>
      <w:snapToGrid w:val="0"/>
    </w:pPr>
  </w:style>
  <w:style w:type="character" w:customStyle="1" w:styleId="a6">
    <w:name w:val="フッター (文字)"/>
    <w:basedOn w:val="a0"/>
    <w:link w:val="a5"/>
    <w:uiPriority w:val="99"/>
    <w:rsid w:val="00DE0BB9"/>
    <w:rPr>
      <w:rFonts w:ascii="Arial" w:eastAsia="ＭＳ 明朝"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284</Words>
  <Characters>1625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kurano</dc:creator>
  <cp:lastModifiedBy>user</cp:lastModifiedBy>
  <cp:revision>5</cp:revision>
  <dcterms:created xsi:type="dcterms:W3CDTF">2017-08-09T08:00:00Z</dcterms:created>
  <dcterms:modified xsi:type="dcterms:W3CDTF">2017-08-19T12:10:00Z</dcterms:modified>
</cp:coreProperties>
</file>