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B27CBE"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B27CBE">
        <w:rPr>
          <w:rFonts w:asciiTheme="minorEastAsia" w:eastAsiaTheme="minorEastAsia" w:hAnsiTheme="minorEastAsia" w:cs="ＭＳ 明朝" w:hint="eastAsia"/>
          <w:color w:val="auto"/>
          <w:sz w:val="20"/>
          <w:szCs w:val="20"/>
          <w:u w:val="single"/>
        </w:rPr>
        <w:t>いい求人　太郎</w:t>
      </w:r>
    </w:p>
    <w:p w:rsidR="00B27CBE" w:rsidRPr="00D06B05" w:rsidRDefault="00B27CBE" w:rsidP="00B27CB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BD2DEC" w:rsidRPr="00B27CBE" w:rsidRDefault="00B27CBE"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学卒業後、株式会社○○に入社。○○店に配属となり、店舗運営業務を行う。その後、株式会社○○に入社し、不動産仲介会社を達ゲットとした物件広告の企画営業に従事。2013年から2015年の年間予算を全て達成し、2016年からは地方エリアのシェア拡大のため、</w:t>
      </w:r>
      <w:r w:rsidR="00092613">
        <w:rPr>
          <w:rFonts w:asciiTheme="minorHAnsi" w:eastAsiaTheme="minorEastAsia" w:hAnsiTheme="minorHAnsi" w:cs="メイリオ" w:hint="eastAsia"/>
          <w:sz w:val="20"/>
          <w:szCs w:val="20"/>
        </w:rPr>
        <w:t>○○</w:t>
      </w:r>
      <w:r>
        <w:rPr>
          <w:rFonts w:asciiTheme="minorEastAsia" w:eastAsiaTheme="minorEastAsia" w:hAnsiTheme="minorEastAsia" w:cs="ＭＳ 明朝" w:hint="eastAsia"/>
          <w:color w:val="auto"/>
          <w:sz w:val="20"/>
          <w:szCs w:val="20"/>
        </w:rPr>
        <w:t>エリアを担当。2016年上半期に関しても予算達成しております。</w:t>
      </w:r>
    </w:p>
    <w:p w:rsidR="00B27CBE" w:rsidRDefault="00B27CBE"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11B13" w:rsidRDefault="00D7679E" w:rsidP="00111B13">
      <w:pPr>
        <w:pStyle w:val="1"/>
        <w:spacing w:line="180" w:lineRule="auto"/>
        <w:ind w:leftChars="100" w:left="400" w:hangingChars="100" w:hanging="180"/>
        <w:rPr>
          <w:rFonts w:asciiTheme="minorHAnsi" w:eastAsiaTheme="minorEastAsia" w:hAnsiTheme="minorHAnsi" w:cs="メイリオ"/>
          <w:sz w:val="20"/>
          <w:szCs w:val="20"/>
        </w:rPr>
      </w:pPr>
      <w:r w:rsidRPr="00D06B05">
        <w:rPr>
          <w:rFonts w:asciiTheme="minorEastAsia" w:eastAsiaTheme="minorEastAsia" w:hAnsiTheme="minorEastAsia" w:cs="ＭＳ 明朝" w:hint="eastAsia"/>
          <w:color w:val="auto"/>
          <w:sz w:val="20"/>
          <w:szCs w:val="20"/>
        </w:rPr>
        <w:t>■</w:t>
      </w:r>
      <w:r w:rsidR="00111B13" w:rsidRPr="004A2A27">
        <w:rPr>
          <w:rFonts w:asciiTheme="minorHAnsi" w:eastAsiaTheme="minorEastAsia" w:hAnsiTheme="minorHAnsi" w:cs="メイリオ"/>
          <w:sz w:val="20"/>
          <w:szCs w:val="20"/>
        </w:rPr>
        <w:t>2013</w:t>
      </w:r>
      <w:r w:rsidR="00111B13" w:rsidRPr="004A2A27">
        <w:rPr>
          <w:rFonts w:asciiTheme="minorHAnsi" w:eastAsiaTheme="minorEastAsia" w:hAnsiTheme="minorHAnsi" w:cs="メイリオ"/>
          <w:sz w:val="20"/>
          <w:szCs w:val="20"/>
        </w:rPr>
        <w:t>年</w:t>
      </w:r>
      <w:r w:rsidR="00111B13" w:rsidRPr="004A2A27">
        <w:rPr>
          <w:rFonts w:asciiTheme="minorHAnsi" w:eastAsiaTheme="minorEastAsia" w:hAnsiTheme="minorHAnsi" w:cs="メイリオ"/>
          <w:sz w:val="20"/>
          <w:szCs w:val="20"/>
        </w:rPr>
        <w:t>12</w:t>
      </w:r>
      <w:r w:rsidR="00111B13" w:rsidRPr="004A2A27">
        <w:rPr>
          <w:rFonts w:asciiTheme="minorHAnsi" w:eastAsiaTheme="minorEastAsia" w:hAnsiTheme="minorHAnsi" w:cs="メイリオ"/>
          <w:sz w:val="20"/>
          <w:szCs w:val="20"/>
        </w:rPr>
        <w:t>月～</w:t>
      </w:r>
      <w:r w:rsidR="00092613">
        <w:rPr>
          <w:rFonts w:asciiTheme="minorHAnsi" w:eastAsiaTheme="minorEastAsia" w:hAnsiTheme="minorHAnsi" w:cs="メイリオ" w:hint="eastAsia"/>
          <w:sz w:val="20"/>
          <w:szCs w:val="20"/>
        </w:rPr>
        <w:t>現在</w:t>
      </w:r>
      <w:r w:rsidR="00111B13" w:rsidRPr="004A2A27">
        <w:rPr>
          <w:rFonts w:asciiTheme="minorHAnsi" w:eastAsiaTheme="minorEastAsia" w:hAnsiTheme="minorHAnsi" w:cs="メイリオ"/>
          <w:sz w:val="20"/>
          <w:szCs w:val="20"/>
        </w:rPr>
        <w:t xml:space="preserve">　株式会社</w:t>
      </w:r>
      <w:r w:rsidR="00092613">
        <w:rPr>
          <w:rFonts w:asciiTheme="minorHAnsi" w:eastAsiaTheme="minorEastAsia" w:hAnsiTheme="minorHAnsi" w:cs="メイリオ" w:hint="eastAsia"/>
          <w:sz w:val="20"/>
          <w:szCs w:val="20"/>
        </w:rPr>
        <w:t>○○　※在籍期間：○年○ヵ月</w:t>
      </w:r>
    </w:p>
    <w:p w:rsidR="00092613" w:rsidRDefault="00111B13" w:rsidP="00111B13">
      <w:pPr>
        <w:pStyle w:val="1"/>
        <w:spacing w:line="180" w:lineRule="auto"/>
        <w:ind w:leftChars="200" w:left="440"/>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00E0679B">
        <w:rPr>
          <w:rFonts w:asciiTheme="minorHAnsi" w:eastAsiaTheme="minorEastAsia" w:hAnsiTheme="minorHAnsi" w:cs="メイリオ"/>
          <w:sz w:val="20"/>
          <w:szCs w:val="20"/>
        </w:rPr>
        <w:t>事業内容：広告・デザイン・イベント</w:t>
      </w:r>
    </w:p>
    <w:p w:rsidR="00111B13" w:rsidRPr="004A2A27" w:rsidRDefault="00092613" w:rsidP="00111B13">
      <w:pPr>
        <w:pStyle w:val="1"/>
        <w:spacing w:line="180" w:lineRule="auto"/>
        <w:ind w:leftChars="200" w:left="440"/>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rsidTr="00092613">
        <w:trPr>
          <w:trHeight w:val="211"/>
          <w:jc w:val="center"/>
        </w:trPr>
        <w:tc>
          <w:tcPr>
            <w:tcW w:w="1366" w:type="dxa"/>
            <w:tcBorders>
              <w:bottom w:val="single" w:sz="12" w:space="0" w:color="auto"/>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bottom w:val="single" w:sz="12" w:space="0" w:color="auto"/>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92613">
        <w:trPr>
          <w:jc w:val="center"/>
        </w:trPr>
        <w:tc>
          <w:tcPr>
            <w:tcW w:w="1366" w:type="dxa"/>
            <w:tcBorders>
              <w:top w:val="single" w:sz="12" w:space="0" w:color="auto"/>
              <w:bottom w:val="single" w:sz="4" w:space="0" w:color="auto"/>
            </w:tcBorders>
            <w:shd w:val="clear" w:color="auto" w:fill="FFFFFF"/>
          </w:tcPr>
          <w:p w:rsidR="00C43BEE" w:rsidRPr="00D06B05" w:rsidRDefault="00111B13"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2013</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12</w:t>
            </w:r>
            <w:r w:rsidR="00C43BEE" w:rsidRPr="00D06B05">
              <w:rPr>
                <w:rFonts w:asciiTheme="minorEastAsia" w:eastAsiaTheme="minorEastAsia" w:hAnsiTheme="minorEastAsia" w:cs="ＭＳ 明朝"/>
                <w:color w:val="auto"/>
                <w:sz w:val="20"/>
                <w:szCs w:val="20"/>
              </w:rPr>
              <w:t>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111B13"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2015年12月</w:t>
            </w:r>
          </w:p>
        </w:tc>
        <w:tc>
          <w:tcPr>
            <w:tcW w:w="8839" w:type="dxa"/>
            <w:tcBorders>
              <w:top w:val="single" w:sz="12" w:space="0" w:color="auto"/>
              <w:bottom w:val="single" w:sz="4" w:space="0" w:color="auto"/>
            </w:tcBorders>
            <w:shd w:val="clear" w:color="auto" w:fill="FFFFFF"/>
          </w:tcPr>
          <w:p w:rsidR="00111B13" w:rsidRPr="00111B13" w:rsidRDefault="00092613" w:rsidP="00111B13">
            <w:pPr>
              <w:pBdr>
                <w:bottom w:val="dotted" w:sz="4" w:space="1" w:color="auto"/>
              </w:pBdr>
              <w:spacing w:line="240" w:lineRule="atLeast"/>
              <w:ind w:left="96" w:rightChars="51" w:right="112"/>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00111B13" w:rsidRPr="004A2A27">
              <w:rPr>
                <w:rFonts w:asciiTheme="minorHAnsi" w:eastAsiaTheme="minorEastAsia" w:hAnsiTheme="minorHAnsi" w:cs="メイリオ"/>
                <w:sz w:val="20"/>
                <w:szCs w:val="20"/>
              </w:rPr>
              <w:t>グループ（</w:t>
            </w:r>
            <w:r>
              <w:rPr>
                <w:rFonts w:asciiTheme="minorHAnsi" w:eastAsiaTheme="minorEastAsia" w:hAnsiTheme="minorHAnsi" w:cs="メイリオ" w:hint="eastAsia"/>
                <w:sz w:val="20"/>
                <w:szCs w:val="20"/>
              </w:rPr>
              <w:t>○○</w:t>
            </w:r>
            <w:r w:rsidR="00111B13" w:rsidRPr="004A2A27">
              <w:rPr>
                <w:rFonts w:asciiTheme="minorHAnsi" w:eastAsiaTheme="minorEastAsia" w:hAnsiTheme="minorHAnsi" w:cs="メイリオ"/>
                <w:sz w:val="20"/>
                <w:szCs w:val="20"/>
              </w:rPr>
              <w:t>営業グループ）</w:t>
            </w:r>
            <w:r w:rsidR="00111B13">
              <w:rPr>
                <w:rFonts w:asciiTheme="minorHAnsi" w:eastAsiaTheme="minorEastAsia" w:hAnsiTheme="minorHAnsi" w:cs="メイリオ" w:hint="eastAsia"/>
                <w:sz w:val="20"/>
                <w:szCs w:val="20"/>
              </w:rPr>
              <w:t>に配属</w:t>
            </w:r>
          </w:p>
          <w:p w:rsidR="00111B13" w:rsidRPr="004A2A27" w:rsidRDefault="00111B13" w:rsidP="00111B13">
            <w:pPr>
              <w:pStyle w:val="1"/>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【営業内容】不動産仲介会社を顧客とした物件広告の営業</w:t>
            </w:r>
          </w:p>
          <w:p w:rsidR="00111B13" w:rsidRPr="004A2A27" w:rsidRDefault="00111B13" w:rsidP="00111B13">
            <w:pPr>
              <w:pStyle w:val="1"/>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【担当地域】</w:t>
            </w:r>
            <w:r w:rsidR="00092613">
              <w:rPr>
                <w:rFonts w:asciiTheme="minorHAnsi" w:eastAsiaTheme="minorEastAsia" w:hAnsiTheme="minorHAnsi" w:cs="メイリオ" w:hint="eastAsia"/>
                <w:sz w:val="20"/>
                <w:szCs w:val="20"/>
              </w:rPr>
              <w:t>○○</w:t>
            </w:r>
            <w:r w:rsidRPr="004A2A27">
              <w:rPr>
                <w:rFonts w:asciiTheme="minorHAnsi" w:eastAsiaTheme="minorEastAsia" w:hAnsiTheme="minorHAnsi" w:cs="メイリオ"/>
                <w:kern w:val="0"/>
                <w:sz w:val="20"/>
                <w:szCs w:val="20"/>
              </w:rPr>
              <w:t>エリア、</w:t>
            </w:r>
            <w:r w:rsidR="00092613">
              <w:rPr>
                <w:rFonts w:asciiTheme="minorHAnsi" w:eastAsiaTheme="minorEastAsia" w:hAnsiTheme="minorHAnsi" w:cs="メイリオ" w:hint="eastAsia"/>
                <w:sz w:val="20"/>
                <w:szCs w:val="20"/>
              </w:rPr>
              <w:t>○○</w:t>
            </w:r>
            <w:r w:rsidRPr="004A2A27">
              <w:rPr>
                <w:rFonts w:asciiTheme="minorHAnsi" w:eastAsiaTheme="minorEastAsia" w:hAnsiTheme="minorHAnsi" w:cs="メイリオ"/>
                <w:kern w:val="0"/>
                <w:sz w:val="20"/>
                <w:szCs w:val="20"/>
              </w:rPr>
              <w:t>エリア（</w:t>
            </w:r>
            <w:r w:rsidR="00092613">
              <w:rPr>
                <w:rFonts w:asciiTheme="minorHAnsi" w:eastAsiaTheme="minorEastAsia" w:hAnsiTheme="minorHAnsi" w:cs="メイリオ" w:hint="eastAsia"/>
                <w:sz w:val="20"/>
                <w:szCs w:val="20"/>
              </w:rPr>
              <w:t>○○</w:t>
            </w:r>
            <w:r w:rsidRPr="004A2A27">
              <w:rPr>
                <w:rFonts w:asciiTheme="minorHAnsi" w:eastAsiaTheme="minorEastAsia" w:hAnsiTheme="minorHAnsi" w:cs="メイリオ"/>
                <w:kern w:val="0"/>
                <w:sz w:val="20"/>
                <w:szCs w:val="20"/>
              </w:rPr>
              <w:t>ユニットリーダー）</w:t>
            </w:r>
          </w:p>
          <w:p w:rsidR="00111B13" w:rsidRDefault="00092613" w:rsidP="00092613">
            <w:pPr>
              <w:pStyle w:val="1"/>
              <w:spacing w:line="180" w:lineRule="auto"/>
              <w:rPr>
                <w:rFonts w:asciiTheme="minorHAnsi" w:eastAsiaTheme="minorEastAsia" w:hAnsiTheme="minorHAnsi" w:cs="メイリオ"/>
                <w:color w:val="auto"/>
                <w:kern w:val="0"/>
                <w:sz w:val="20"/>
                <w:szCs w:val="20"/>
              </w:rPr>
            </w:pPr>
            <w:r>
              <w:rPr>
                <w:rFonts w:asciiTheme="minorHAnsi" w:eastAsiaTheme="minorEastAsia" w:hAnsiTheme="minorHAnsi" w:cs="メイリオ" w:hint="eastAsia"/>
                <w:color w:val="auto"/>
                <w:kern w:val="0"/>
                <w:sz w:val="20"/>
                <w:szCs w:val="20"/>
              </w:rPr>
              <w:t>【営業スタイル】新規営業</w:t>
            </w:r>
            <w:r>
              <w:rPr>
                <w:rFonts w:asciiTheme="minorHAnsi" w:eastAsiaTheme="minorEastAsia" w:hAnsiTheme="minorHAnsi" w:cs="メイリオ" w:hint="eastAsia"/>
                <w:color w:val="auto"/>
                <w:kern w:val="0"/>
                <w:sz w:val="20"/>
                <w:szCs w:val="20"/>
              </w:rPr>
              <w:t xml:space="preserve"> 30</w:t>
            </w:r>
            <w:r>
              <w:rPr>
                <w:rFonts w:asciiTheme="minorHAnsi" w:eastAsiaTheme="minorEastAsia" w:hAnsiTheme="minorHAnsi" w:cs="メイリオ" w:hint="eastAsia"/>
                <w:color w:val="auto"/>
                <w:kern w:val="0"/>
                <w:sz w:val="20"/>
                <w:szCs w:val="20"/>
              </w:rPr>
              <w:t>％　既存営業</w:t>
            </w:r>
            <w:r>
              <w:rPr>
                <w:rFonts w:asciiTheme="minorHAnsi" w:eastAsiaTheme="minorEastAsia" w:hAnsiTheme="minorHAnsi" w:cs="メイリオ" w:hint="eastAsia"/>
                <w:color w:val="auto"/>
                <w:kern w:val="0"/>
                <w:sz w:val="20"/>
                <w:szCs w:val="20"/>
              </w:rPr>
              <w:t xml:space="preserve"> 70</w:t>
            </w:r>
            <w:r>
              <w:rPr>
                <w:rFonts w:asciiTheme="minorHAnsi" w:eastAsiaTheme="minorEastAsia" w:hAnsiTheme="minorHAnsi" w:cs="メイリオ" w:hint="eastAsia"/>
                <w:color w:val="auto"/>
                <w:kern w:val="0"/>
                <w:sz w:val="20"/>
                <w:szCs w:val="20"/>
              </w:rPr>
              <w:t>％</w:t>
            </w:r>
            <w:r>
              <w:rPr>
                <w:rFonts w:asciiTheme="minorHAnsi" w:eastAsiaTheme="minorEastAsia" w:hAnsiTheme="minorHAnsi" w:cs="メイリオ" w:hint="eastAsia"/>
                <w:color w:val="auto"/>
                <w:kern w:val="0"/>
                <w:sz w:val="20"/>
                <w:szCs w:val="20"/>
              </w:rPr>
              <w:t xml:space="preserve"> </w:t>
            </w:r>
            <w:r>
              <w:rPr>
                <w:rFonts w:asciiTheme="minorHAnsi" w:eastAsiaTheme="minorEastAsia" w:hAnsiTheme="minorHAnsi" w:cs="メイリオ" w:hint="eastAsia"/>
                <w:color w:val="auto"/>
                <w:kern w:val="0"/>
                <w:sz w:val="20"/>
                <w:szCs w:val="20"/>
              </w:rPr>
              <w:t>※新規開拓手法：テレアポ</w:t>
            </w:r>
          </w:p>
          <w:p w:rsidR="00111B13" w:rsidRPr="00111B13" w:rsidRDefault="00111B13" w:rsidP="00111B13">
            <w:pPr>
              <w:pStyle w:val="1"/>
              <w:spacing w:line="180" w:lineRule="auto"/>
              <w:ind w:firstLineChars="50" w:firstLine="90"/>
              <w:rPr>
                <w:rFonts w:asciiTheme="minorHAnsi" w:eastAsiaTheme="minorEastAsia" w:hAnsiTheme="minorHAnsi" w:cs="メイリオ"/>
                <w:b/>
                <w:color w:val="auto"/>
                <w:kern w:val="0"/>
                <w:sz w:val="20"/>
                <w:szCs w:val="20"/>
              </w:rPr>
            </w:pPr>
            <w:r w:rsidRPr="00111B13">
              <w:rPr>
                <w:rFonts w:asciiTheme="minorHAnsi" w:eastAsiaTheme="minorEastAsia" w:hAnsiTheme="minorHAnsi" w:cs="メイリオ" w:hint="eastAsia"/>
                <w:b/>
                <w:color w:val="auto"/>
                <w:kern w:val="0"/>
                <w:sz w:val="20"/>
                <w:szCs w:val="20"/>
              </w:rPr>
              <w:t>◆</w:t>
            </w:r>
            <w:r w:rsidRPr="00111B13">
              <w:rPr>
                <w:rFonts w:asciiTheme="minorHAnsi" w:eastAsiaTheme="minorEastAsia" w:hAnsiTheme="minorHAnsi" w:cs="メイリオ"/>
                <w:b/>
                <w:color w:val="auto"/>
                <w:kern w:val="0"/>
                <w:sz w:val="20"/>
                <w:szCs w:val="20"/>
              </w:rPr>
              <w:t>トピックス</w:t>
            </w:r>
          </w:p>
          <w:p w:rsidR="00111B13" w:rsidRPr="00111B13" w:rsidRDefault="00111B13" w:rsidP="00111B13">
            <w:pPr>
              <w:pStyle w:val="1"/>
              <w:spacing w:line="180" w:lineRule="auto"/>
              <w:rPr>
                <w:rFonts w:asciiTheme="minorHAnsi" w:eastAsiaTheme="minorEastAsia" w:hAnsiTheme="minorHAnsi" w:cs="メイリオ"/>
                <w:b/>
                <w:color w:val="auto"/>
                <w:kern w:val="0"/>
                <w:sz w:val="20"/>
                <w:szCs w:val="20"/>
              </w:rPr>
            </w:pPr>
            <w:r w:rsidRPr="00111B13">
              <w:rPr>
                <w:rFonts w:asciiTheme="minorHAnsi" w:eastAsiaTheme="minorEastAsia" w:hAnsiTheme="minorHAnsi" w:cs="メイリオ" w:hint="eastAsia"/>
                <w:b/>
                <w:color w:val="auto"/>
                <w:kern w:val="0"/>
                <w:sz w:val="20"/>
                <w:szCs w:val="20"/>
              </w:rPr>
              <w:t>【１】</w:t>
            </w:r>
            <w:r w:rsidRPr="00111B13">
              <w:rPr>
                <w:rFonts w:asciiTheme="minorHAnsi" w:eastAsiaTheme="minorEastAsia" w:hAnsiTheme="minorHAnsi" w:cs="メイリオ"/>
                <w:b/>
                <w:color w:val="auto"/>
                <w:kern w:val="0"/>
                <w:sz w:val="20"/>
                <w:szCs w:val="20"/>
              </w:rPr>
              <w:t>1</w:t>
            </w:r>
            <w:r w:rsidRPr="00111B13">
              <w:rPr>
                <w:rFonts w:asciiTheme="minorHAnsi" w:eastAsiaTheme="minorEastAsia" w:hAnsiTheme="minorHAnsi" w:cs="メイリオ"/>
                <w:b/>
                <w:color w:val="auto"/>
                <w:kern w:val="0"/>
                <w:sz w:val="20"/>
                <w:szCs w:val="20"/>
              </w:rPr>
              <w:t>年間販売が停滞していた物件の完売に貢献。</w:t>
            </w:r>
          </w:p>
          <w:p w:rsidR="00111B13"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111B13">
              <w:rPr>
                <w:rFonts w:asciiTheme="minorHAnsi" w:eastAsiaTheme="minorEastAsia" w:hAnsiTheme="minorHAnsi" w:cs="メイリオ"/>
                <w:color w:val="auto"/>
                <w:kern w:val="0"/>
                <w:sz w:val="20"/>
                <w:szCs w:val="20"/>
              </w:rPr>
              <w:t>物</w:t>
            </w:r>
            <w:r w:rsidRPr="004A2A27">
              <w:rPr>
                <w:rFonts w:asciiTheme="minorHAnsi" w:eastAsiaTheme="minorEastAsia" w:hAnsiTheme="minorHAnsi" w:cs="メイリオ"/>
                <w:color w:val="auto"/>
                <w:kern w:val="0"/>
                <w:sz w:val="20"/>
                <w:szCs w:val="20"/>
              </w:rPr>
              <w:t>件価格の値下げではなく広告施策を見直し、翌月の完売に貢献。売主の利益額</w:t>
            </w:r>
            <w:r w:rsidRPr="004A2A27">
              <w:rPr>
                <w:rFonts w:asciiTheme="minorHAnsi" w:eastAsiaTheme="minorEastAsia" w:hAnsiTheme="minorHAnsi" w:cs="メイリオ"/>
                <w:color w:val="auto"/>
                <w:kern w:val="0"/>
                <w:sz w:val="20"/>
                <w:szCs w:val="20"/>
              </w:rPr>
              <w:t>450</w:t>
            </w:r>
            <w:r w:rsidRPr="004A2A27">
              <w:rPr>
                <w:rFonts w:asciiTheme="minorHAnsi" w:eastAsiaTheme="minorEastAsia" w:hAnsiTheme="minorHAnsi" w:cs="メイリオ"/>
                <w:color w:val="auto"/>
                <w:kern w:val="0"/>
                <w:sz w:val="20"/>
                <w:szCs w:val="20"/>
              </w:rPr>
              <w:t>万円アップさせ、</w:t>
            </w:r>
          </w:p>
          <w:p w:rsidR="00111B13" w:rsidRPr="004A2A27"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戸建流通営業部</w:t>
            </w:r>
            <w:r w:rsidRPr="004A2A27">
              <w:rPr>
                <w:rFonts w:asciiTheme="minorHAnsi" w:eastAsiaTheme="minorEastAsia" w:hAnsiTheme="minorHAnsi" w:cs="メイリオ"/>
                <w:color w:val="auto"/>
                <w:kern w:val="0"/>
                <w:sz w:val="20"/>
                <w:szCs w:val="20"/>
              </w:rPr>
              <w:t>2014</w:t>
            </w:r>
            <w:r w:rsidRPr="004A2A27">
              <w:rPr>
                <w:rFonts w:asciiTheme="minorHAnsi" w:eastAsiaTheme="minorEastAsia" w:hAnsiTheme="minorHAnsi" w:cs="メイリオ"/>
                <w:color w:val="auto"/>
                <w:kern w:val="0"/>
                <w:sz w:val="20"/>
                <w:szCs w:val="20"/>
              </w:rPr>
              <w:t>年</w:t>
            </w:r>
            <w:r w:rsidRPr="004A2A27">
              <w:rPr>
                <w:rFonts w:asciiTheme="minorHAnsi" w:eastAsiaTheme="minorEastAsia" w:hAnsiTheme="minorHAnsi" w:cs="メイリオ"/>
                <w:color w:val="auto"/>
                <w:kern w:val="0"/>
                <w:sz w:val="20"/>
                <w:szCs w:val="20"/>
              </w:rPr>
              <w:t>12</w:t>
            </w:r>
            <w:r w:rsidRPr="004A2A27">
              <w:rPr>
                <w:rFonts w:asciiTheme="minorHAnsi" w:eastAsiaTheme="minorEastAsia" w:hAnsiTheme="minorHAnsi" w:cs="メイリオ"/>
                <w:color w:val="auto"/>
                <w:kern w:val="0"/>
                <w:sz w:val="20"/>
                <w:szCs w:val="20"/>
              </w:rPr>
              <w:t>月度準</w:t>
            </w:r>
            <w:r w:rsidRPr="004A2A27">
              <w:rPr>
                <w:rFonts w:asciiTheme="minorHAnsi" w:eastAsiaTheme="minorEastAsia" w:hAnsiTheme="minorHAnsi" w:cs="メイリオ"/>
                <w:color w:val="auto"/>
                <w:kern w:val="0"/>
                <w:sz w:val="20"/>
                <w:szCs w:val="20"/>
              </w:rPr>
              <w:t>MVP</w:t>
            </w:r>
            <w:r w:rsidRPr="004A2A27">
              <w:rPr>
                <w:rFonts w:asciiTheme="minorHAnsi" w:eastAsiaTheme="minorEastAsia" w:hAnsiTheme="minorHAnsi" w:cs="メイリオ"/>
                <w:color w:val="auto"/>
                <w:kern w:val="0"/>
                <w:sz w:val="20"/>
                <w:szCs w:val="20"/>
              </w:rPr>
              <w:t>に選出。営業部</w:t>
            </w:r>
            <w:r w:rsidRPr="004A2A27">
              <w:rPr>
                <w:rFonts w:asciiTheme="minorHAnsi" w:eastAsiaTheme="minorEastAsia" w:hAnsiTheme="minorHAnsi" w:cs="メイリオ"/>
                <w:color w:val="auto"/>
                <w:kern w:val="0"/>
                <w:sz w:val="20"/>
                <w:szCs w:val="20"/>
              </w:rPr>
              <w:t>295</w:t>
            </w:r>
            <w:r w:rsidRPr="004A2A27">
              <w:rPr>
                <w:rFonts w:asciiTheme="minorHAnsi" w:eastAsiaTheme="minorEastAsia" w:hAnsiTheme="minorHAnsi" w:cs="メイリオ"/>
                <w:color w:val="auto"/>
                <w:kern w:val="0"/>
                <w:sz w:val="20"/>
                <w:szCs w:val="20"/>
              </w:rPr>
              <w:t>人中</w:t>
            </w:r>
            <w:r w:rsidRPr="004A2A27">
              <w:rPr>
                <w:rFonts w:asciiTheme="minorHAnsi" w:eastAsiaTheme="minorEastAsia" w:hAnsiTheme="minorHAnsi" w:cs="メイリオ"/>
                <w:color w:val="auto"/>
                <w:kern w:val="0"/>
                <w:sz w:val="20"/>
                <w:szCs w:val="20"/>
              </w:rPr>
              <w:t>2</w:t>
            </w:r>
            <w:r w:rsidRPr="004A2A27">
              <w:rPr>
                <w:rFonts w:asciiTheme="minorHAnsi" w:eastAsiaTheme="minorEastAsia" w:hAnsiTheme="minorHAnsi" w:cs="メイリオ"/>
                <w:color w:val="auto"/>
                <w:kern w:val="0"/>
                <w:sz w:val="20"/>
                <w:szCs w:val="20"/>
              </w:rPr>
              <w:t>番目の成果。</w:t>
            </w:r>
          </w:p>
          <w:p w:rsidR="00111B13" w:rsidRPr="00111B13" w:rsidRDefault="00111B13" w:rsidP="00111B13">
            <w:pPr>
              <w:pStyle w:val="1"/>
              <w:spacing w:line="180" w:lineRule="auto"/>
              <w:rPr>
                <w:rFonts w:asciiTheme="minorHAnsi" w:eastAsiaTheme="minorEastAsia" w:hAnsiTheme="minorHAnsi" w:cs="メイリオ"/>
                <w:b/>
                <w:color w:val="auto"/>
                <w:kern w:val="0"/>
                <w:sz w:val="20"/>
                <w:szCs w:val="20"/>
              </w:rPr>
            </w:pPr>
            <w:r w:rsidRPr="00111B13">
              <w:rPr>
                <w:rFonts w:asciiTheme="minorHAnsi" w:eastAsiaTheme="minorEastAsia" w:hAnsiTheme="minorHAnsi" w:cs="メイリオ" w:hint="eastAsia"/>
                <w:b/>
                <w:color w:val="auto"/>
                <w:kern w:val="0"/>
                <w:sz w:val="20"/>
                <w:szCs w:val="20"/>
              </w:rPr>
              <w:t>【２】</w:t>
            </w:r>
            <w:r w:rsidRPr="00111B13">
              <w:rPr>
                <w:rFonts w:asciiTheme="minorHAnsi" w:eastAsiaTheme="minorEastAsia" w:hAnsiTheme="minorHAnsi" w:cs="メイリオ"/>
                <w:b/>
                <w:color w:val="auto"/>
                <w:kern w:val="0"/>
                <w:sz w:val="20"/>
                <w:szCs w:val="20"/>
              </w:rPr>
              <w:t>カスタマーデータ分析を行い、担当</w:t>
            </w:r>
            <w:r w:rsidRPr="00111B13">
              <w:rPr>
                <w:rFonts w:asciiTheme="minorHAnsi" w:eastAsiaTheme="minorEastAsia" w:hAnsiTheme="minorHAnsi" w:cs="メイリオ"/>
                <w:b/>
                <w:color w:val="auto"/>
                <w:kern w:val="0"/>
                <w:sz w:val="20"/>
                <w:szCs w:val="20"/>
              </w:rPr>
              <w:t>21</w:t>
            </w:r>
            <w:r w:rsidRPr="00111B13">
              <w:rPr>
                <w:rFonts w:asciiTheme="minorHAnsi" w:eastAsiaTheme="minorEastAsia" w:hAnsiTheme="minorHAnsi" w:cs="メイリオ"/>
                <w:b/>
                <w:color w:val="auto"/>
                <w:kern w:val="0"/>
                <w:sz w:val="20"/>
                <w:szCs w:val="20"/>
              </w:rPr>
              <w:t>社の業績向上を実現。</w:t>
            </w:r>
          </w:p>
          <w:p w:rsidR="00111B13"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社内に蓄積するカスタマーデータから未来のマーケット状況を読み解き、担当クライアント</w:t>
            </w:r>
            <w:r w:rsidRPr="004A2A27">
              <w:rPr>
                <w:rFonts w:asciiTheme="minorHAnsi" w:eastAsiaTheme="minorEastAsia" w:hAnsiTheme="minorHAnsi" w:cs="メイリオ"/>
                <w:color w:val="auto"/>
                <w:kern w:val="0"/>
                <w:sz w:val="20"/>
                <w:szCs w:val="20"/>
              </w:rPr>
              <w:t>39</w:t>
            </w:r>
            <w:r w:rsidRPr="004A2A27">
              <w:rPr>
                <w:rFonts w:asciiTheme="minorHAnsi" w:eastAsiaTheme="minorEastAsia" w:hAnsiTheme="minorHAnsi" w:cs="メイリオ"/>
                <w:color w:val="auto"/>
                <w:kern w:val="0"/>
                <w:sz w:val="20"/>
                <w:szCs w:val="20"/>
              </w:rPr>
              <w:t>社の内</w:t>
            </w:r>
          </w:p>
          <w:p w:rsidR="00111B13"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8</w:t>
            </w:r>
            <w:r w:rsidRPr="004A2A27">
              <w:rPr>
                <w:rFonts w:asciiTheme="minorHAnsi" w:eastAsiaTheme="minorEastAsia" w:hAnsiTheme="minorHAnsi" w:cs="メイリオ"/>
                <w:color w:val="auto"/>
                <w:kern w:val="0"/>
                <w:sz w:val="20"/>
                <w:szCs w:val="20"/>
              </w:rPr>
              <w:t>割に当たる</w:t>
            </w:r>
            <w:r w:rsidRPr="004A2A27">
              <w:rPr>
                <w:rFonts w:asciiTheme="minorHAnsi" w:eastAsiaTheme="minorEastAsia" w:hAnsiTheme="minorHAnsi" w:cs="メイリオ"/>
                <w:color w:val="auto"/>
                <w:kern w:val="0"/>
                <w:sz w:val="20"/>
                <w:szCs w:val="20"/>
              </w:rPr>
              <w:t>32</w:t>
            </w:r>
            <w:r w:rsidRPr="004A2A27">
              <w:rPr>
                <w:rFonts w:asciiTheme="minorHAnsi" w:eastAsiaTheme="minorEastAsia" w:hAnsiTheme="minorHAnsi" w:cs="メイリオ"/>
                <w:color w:val="auto"/>
                <w:kern w:val="0"/>
                <w:sz w:val="20"/>
                <w:szCs w:val="20"/>
              </w:rPr>
              <w:t>社の売り上げをアップさせました。結果、戸建流通営業部</w:t>
            </w:r>
            <w:r w:rsidRPr="004A2A27">
              <w:rPr>
                <w:rFonts w:asciiTheme="minorHAnsi" w:eastAsiaTheme="minorEastAsia" w:hAnsiTheme="minorHAnsi" w:cs="メイリオ"/>
                <w:color w:val="auto"/>
                <w:kern w:val="0"/>
                <w:sz w:val="20"/>
                <w:szCs w:val="20"/>
              </w:rPr>
              <w:t>2015</w:t>
            </w:r>
            <w:r w:rsidRPr="004A2A27">
              <w:rPr>
                <w:rFonts w:asciiTheme="minorHAnsi" w:eastAsiaTheme="minorEastAsia" w:hAnsiTheme="minorHAnsi" w:cs="メイリオ"/>
                <w:color w:val="auto"/>
                <w:kern w:val="0"/>
                <w:sz w:val="20"/>
                <w:szCs w:val="20"/>
              </w:rPr>
              <w:t>年</w:t>
            </w:r>
            <w:r w:rsidRPr="004A2A27">
              <w:rPr>
                <w:rFonts w:asciiTheme="minorHAnsi" w:eastAsiaTheme="minorEastAsia" w:hAnsiTheme="minorHAnsi" w:cs="メイリオ"/>
                <w:color w:val="auto"/>
                <w:kern w:val="0"/>
                <w:sz w:val="20"/>
                <w:szCs w:val="20"/>
              </w:rPr>
              <w:t>8</w:t>
            </w:r>
            <w:r w:rsidRPr="004A2A27">
              <w:rPr>
                <w:rFonts w:asciiTheme="minorHAnsi" w:eastAsiaTheme="minorEastAsia" w:hAnsiTheme="minorHAnsi" w:cs="メイリオ"/>
                <w:color w:val="auto"/>
                <w:kern w:val="0"/>
                <w:sz w:val="20"/>
                <w:szCs w:val="20"/>
              </w:rPr>
              <w:t>月度準</w:t>
            </w:r>
            <w:r w:rsidRPr="004A2A27">
              <w:rPr>
                <w:rFonts w:asciiTheme="minorHAnsi" w:eastAsiaTheme="minorEastAsia" w:hAnsiTheme="minorHAnsi" w:cs="メイリオ"/>
                <w:color w:val="auto"/>
                <w:kern w:val="0"/>
                <w:sz w:val="20"/>
                <w:szCs w:val="20"/>
              </w:rPr>
              <w:t>MVP</w:t>
            </w:r>
            <w:r w:rsidRPr="004A2A27">
              <w:rPr>
                <w:rFonts w:asciiTheme="minorHAnsi" w:eastAsiaTheme="minorEastAsia" w:hAnsiTheme="minorHAnsi" w:cs="メイリオ"/>
                <w:color w:val="auto"/>
                <w:kern w:val="0"/>
                <w:sz w:val="20"/>
                <w:szCs w:val="20"/>
              </w:rPr>
              <w:t>に選出。</w:t>
            </w:r>
          </w:p>
          <w:p w:rsidR="00111B13" w:rsidRPr="004A2A27"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営業部</w:t>
            </w:r>
            <w:r w:rsidRPr="004A2A27">
              <w:rPr>
                <w:rFonts w:asciiTheme="minorHAnsi" w:eastAsiaTheme="minorEastAsia" w:hAnsiTheme="minorHAnsi" w:cs="メイリオ"/>
                <w:color w:val="auto"/>
                <w:kern w:val="0"/>
                <w:sz w:val="20"/>
                <w:szCs w:val="20"/>
              </w:rPr>
              <w:t>295</w:t>
            </w:r>
            <w:r w:rsidRPr="004A2A27">
              <w:rPr>
                <w:rFonts w:asciiTheme="minorHAnsi" w:eastAsiaTheme="minorEastAsia" w:hAnsiTheme="minorHAnsi" w:cs="メイリオ"/>
                <w:color w:val="auto"/>
                <w:kern w:val="0"/>
                <w:sz w:val="20"/>
                <w:szCs w:val="20"/>
              </w:rPr>
              <w:t>人中</w:t>
            </w:r>
            <w:r w:rsidRPr="004A2A27">
              <w:rPr>
                <w:rFonts w:asciiTheme="minorHAnsi" w:eastAsiaTheme="minorEastAsia" w:hAnsiTheme="minorHAnsi" w:cs="メイリオ"/>
                <w:color w:val="auto"/>
                <w:kern w:val="0"/>
                <w:sz w:val="20"/>
                <w:szCs w:val="20"/>
              </w:rPr>
              <w:t>2</w:t>
            </w:r>
            <w:r w:rsidRPr="004A2A27">
              <w:rPr>
                <w:rFonts w:asciiTheme="minorHAnsi" w:eastAsiaTheme="minorEastAsia" w:hAnsiTheme="minorHAnsi" w:cs="メイリオ"/>
                <w:color w:val="auto"/>
                <w:kern w:val="0"/>
                <w:sz w:val="20"/>
                <w:szCs w:val="20"/>
              </w:rPr>
              <w:t>番目の成果。</w:t>
            </w:r>
          </w:p>
          <w:p w:rsidR="00111B13" w:rsidRPr="00111B13" w:rsidRDefault="00111B13" w:rsidP="00111B13">
            <w:pPr>
              <w:pStyle w:val="1"/>
              <w:spacing w:line="180" w:lineRule="auto"/>
              <w:rPr>
                <w:rFonts w:asciiTheme="minorHAnsi" w:eastAsiaTheme="minorEastAsia" w:hAnsiTheme="minorHAnsi" w:cs="メイリオ"/>
                <w:b/>
                <w:color w:val="auto"/>
                <w:kern w:val="0"/>
                <w:sz w:val="20"/>
                <w:szCs w:val="20"/>
              </w:rPr>
            </w:pPr>
            <w:r w:rsidRPr="00111B13">
              <w:rPr>
                <w:rFonts w:asciiTheme="minorHAnsi" w:eastAsiaTheme="minorEastAsia" w:hAnsiTheme="minorHAnsi" w:cs="メイリオ" w:hint="eastAsia"/>
                <w:b/>
                <w:color w:val="auto"/>
                <w:kern w:val="0"/>
                <w:sz w:val="20"/>
                <w:szCs w:val="20"/>
              </w:rPr>
              <w:t>【３】【２】</w:t>
            </w:r>
            <w:r w:rsidRPr="00111B13">
              <w:rPr>
                <w:rFonts w:asciiTheme="minorHAnsi" w:eastAsiaTheme="minorEastAsia" w:hAnsiTheme="minorHAnsi" w:cs="メイリオ"/>
                <w:b/>
                <w:color w:val="auto"/>
                <w:kern w:val="0"/>
                <w:sz w:val="20"/>
                <w:szCs w:val="20"/>
              </w:rPr>
              <w:t>のマーケット分析を大手フランチャイズ加盟店勉強会にて接続。</w:t>
            </w:r>
          </w:p>
          <w:p w:rsidR="00111B13"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担当以外のクライアント</w:t>
            </w:r>
            <w:r w:rsidRPr="004A2A27">
              <w:rPr>
                <w:rFonts w:asciiTheme="minorHAnsi" w:eastAsiaTheme="minorEastAsia" w:hAnsiTheme="minorHAnsi" w:cs="メイリオ"/>
                <w:color w:val="auto"/>
                <w:kern w:val="0"/>
                <w:sz w:val="20"/>
                <w:szCs w:val="20"/>
              </w:rPr>
              <w:t>25</w:t>
            </w:r>
            <w:r w:rsidRPr="004A2A27">
              <w:rPr>
                <w:rFonts w:asciiTheme="minorHAnsi" w:eastAsiaTheme="minorEastAsia" w:hAnsiTheme="minorHAnsi" w:cs="メイリオ"/>
                <w:color w:val="auto"/>
                <w:kern w:val="0"/>
                <w:sz w:val="20"/>
                <w:szCs w:val="20"/>
              </w:rPr>
              <w:t>社の業績向上をアップさせ、戸建流通営業部</w:t>
            </w:r>
            <w:r w:rsidRPr="004A2A27">
              <w:rPr>
                <w:rFonts w:asciiTheme="minorHAnsi" w:eastAsiaTheme="minorEastAsia" w:hAnsiTheme="minorHAnsi" w:cs="メイリオ"/>
                <w:color w:val="auto"/>
                <w:kern w:val="0"/>
                <w:sz w:val="20"/>
                <w:szCs w:val="20"/>
              </w:rPr>
              <w:t>2015</w:t>
            </w:r>
            <w:r w:rsidRPr="004A2A27">
              <w:rPr>
                <w:rFonts w:asciiTheme="minorHAnsi" w:eastAsiaTheme="minorEastAsia" w:hAnsiTheme="minorHAnsi" w:cs="メイリオ"/>
                <w:color w:val="auto"/>
                <w:kern w:val="0"/>
                <w:sz w:val="20"/>
                <w:szCs w:val="20"/>
              </w:rPr>
              <w:t>年第２四半期</w:t>
            </w:r>
            <w:r w:rsidRPr="004A2A27">
              <w:rPr>
                <w:rFonts w:asciiTheme="minorHAnsi" w:eastAsiaTheme="minorEastAsia" w:hAnsiTheme="minorHAnsi" w:cs="メイリオ"/>
                <w:color w:val="auto"/>
                <w:kern w:val="0"/>
                <w:sz w:val="20"/>
                <w:szCs w:val="20"/>
              </w:rPr>
              <w:t>MVP</w:t>
            </w:r>
            <w:r w:rsidRPr="004A2A27">
              <w:rPr>
                <w:rFonts w:asciiTheme="minorHAnsi" w:eastAsiaTheme="minorEastAsia" w:hAnsiTheme="minorHAnsi" w:cs="メイリオ"/>
                <w:color w:val="auto"/>
                <w:kern w:val="0"/>
                <w:sz w:val="20"/>
                <w:szCs w:val="20"/>
              </w:rPr>
              <w:t>に選出。</w:t>
            </w:r>
          </w:p>
          <w:p w:rsidR="00111B13" w:rsidRPr="004A2A27" w:rsidRDefault="00111B13" w:rsidP="00111B13">
            <w:pPr>
              <w:pStyle w:val="1"/>
              <w:spacing w:line="180" w:lineRule="auto"/>
              <w:ind w:firstLineChars="50" w:firstLine="90"/>
              <w:rPr>
                <w:rFonts w:asciiTheme="minorHAnsi" w:eastAsiaTheme="minorEastAsia" w:hAnsiTheme="minorHAnsi" w:cs="メイリオ"/>
                <w:color w:val="auto"/>
                <w:kern w:val="0"/>
                <w:sz w:val="20"/>
                <w:szCs w:val="20"/>
              </w:rPr>
            </w:pPr>
            <w:r w:rsidRPr="004A2A27">
              <w:rPr>
                <w:rFonts w:asciiTheme="minorHAnsi" w:eastAsiaTheme="minorEastAsia" w:hAnsiTheme="minorHAnsi" w:cs="メイリオ"/>
                <w:color w:val="auto"/>
                <w:kern w:val="0"/>
                <w:sz w:val="20"/>
                <w:szCs w:val="20"/>
              </w:rPr>
              <w:t>営業部</w:t>
            </w:r>
            <w:r w:rsidRPr="004A2A27">
              <w:rPr>
                <w:rFonts w:asciiTheme="minorHAnsi" w:eastAsiaTheme="minorEastAsia" w:hAnsiTheme="minorHAnsi" w:cs="メイリオ"/>
                <w:color w:val="auto"/>
                <w:kern w:val="0"/>
                <w:sz w:val="20"/>
                <w:szCs w:val="20"/>
              </w:rPr>
              <w:t>295</w:t>
            </w:r>
            <w:r w:rsidRPr="004A2A27">
              <w:rPr>
                <w:rFonts w:asciiTheme="minorHAnsi" w:eastAsiaTheme="minorEastAsia" w:hAnsiTheme="minorHAnsi" w:cs="メイリオ"/>
                <w:color w:val="auto"/>
                <w:kern w:val="0"/>
                <w:sz w:val="20"/>
                <w:szCs w:val="20"/>
              </w:rPr>
              <w:t>人中</w:t>
            </w:r>
            <w:r w:rsidRPr="004A2A27">
              <w:rPr>
                <w:rFonts w:asciiTheme="minorHAnsi" w:eastAsiaTheme="minorEastAsia" w:hAnsiTheme="minorHAnsi" w:cs="メイリオ"/>
                <w:color w:val="auto"/>
                <w:kern w:val="0"/>
                <w:sz w:val="20"/>
                <w:szCs w:val="20"/>
              </w:rPr>
              <w:t>1</w:t>
            </w:r>
            <w:r w:rsidRPr="004A2A27">
              <w:rPr>
                <w:rFonts w:asciiTheme="minorHAnsi" w:eastAsiaTheme="minorEastAsia" w:hAnsiTheme="minorHAnsi" w:cs="メイリオ"/>
                <w:color w:val="auto"/>
                <w:kern w:val="0"/>
                <w:sz w:val="20"/>
                <w:szCs w:val="20"/>
              </w:rPr>
              <w:t>番目の成果</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11B13" w:rsidRPr="004A2A27" w:rsidRDefault="00111B13" w:rsidP="00111B13">
            <w:pPr>
              <w:pStyle w:val="1"/>
              <w:spacing w:line="180" w:lineRule="auto"/>
              <w:ind w:firstLineChars="50" w:firstLine="9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2013</w:t>
            </w:r>
            <w:r w:rsidRPr="004A2A27">
              <w:rPr>
                <w:rFonts w:asciiTheme="minorHAnsi" w:eastAsiaTheme="minorEastAsia" w:hAnsiTheme="minorHAnsi" w:cs="メイリオ"/>
                <w:kern w:val="0"/>
                <w:sz w:val="20"/>
                <w:szCs w:val="20"/>
              </w:rPr>
              <w:t>年度　売上高</w:t>
            </w:r>
            <w:r w:rsidRPr="004A2A27">
              <w:rPr>
                <w:rFonts w:asciiTheme="minorHAnsi" w:eastAsiaTheme="minorEastAsia" w:hAnsiTheme="minorHAnsi" w:cs="メイリオ"/>
                <w:kern w:val="0"/>
                <w:sz w:val="20"/>
                <w:szCs w:val="20"/>
              </w:rPr>
              <w:t>1,291</w:t>
            </w:r>
            <w:r w:rsidRPr="004A2A27">
              <w:rPr>
                <w:rFonts w:asciiTheme="minorHAnsi" w:eastAsiaTheme="minorEastAsia" w:hAnsiTheme="minorHAnsi" w:cs="メイリオ"/>
                <w:kern w:val="0"/>
                <w:sz w:val="20"/>
                <w:szCs w:val="20"/>
              </w:rPr>
              <w:t>万円（目標達成率</w:t>
            </w:r>
            <w:r w:rsidRPr="004A2A27">
              <w:rPr>
                <w:rFonts w:asciiTheme="minorHAnsi" w:eastAsiaTheme="minorEastAsia" w:hAnsiTheme="minorHAnsi" w:cs="メイリオ"/>
                <w:kern w:val="0"/>
                <w:sz w:val="20"/>
                <w:szCs w:val="20"/>
              </w:rPr>
              <w:t>114.8</w:t>
            </w:r>
            <w:r w:rsidRPr="004A2A27">
              <w:rPr>
                <w:rFonts w:asciiTheme="minorHAnsi" w:eastAsiaTheme="minorEastAsia" w:hAnsiTheme="minorHAnsi" w:cs="メイリオ"/>
                <w:kern w:val="0"/>
                <w:sz w:val="20"/>
                <w:szCs w:val="20"/>
              </w:rPr>
              <w:t>％、前年比</w:t>
            </w:r>
            <w:r w:rsidRPr="004A2A27">
              <w:rPr>
                <w:rFonts w:asciiTheme="minorHAnsi" w:eastAsiaTheme="minorEastAsia" w:hAnsiTheme="minorHAnsi" w:cs="メイリオ"/>
                <w:kern w:val="0"/>
                <w:sz w:val="20"/>
                <w:szCs w:val="20"/>
              </w:rPr>
              <w:t>121.1</w:t>
            </w:r>
            <w:r w:rsidRPr="004A2A27">
              <w:rPr>
                <w:rFonts w:asciiTheme="minorHAnsi" w:eastAsiaTheme="minorEastAsia" w:hAnsiTheme="minorHAnsi" w:cs="メイリオ"/>
                <w:kern w:val="0"/>
                <w:sz w:val="20"/>
                <w:szCs w:val="20"/>
              </w:rPr>
              <w:t>％）</w:t>
            </w:r>
          </w:p>
          <w:p w:rsidR="00111B13" w:rsidRPr="004A2A27" w:rsidRDefault="00111B13" w:rsidP="00111B13">
            <w:pPr>
              <w:pStyle w:val="1"/>
              <w:spacing w:line="180" w:lineRule="auto"/>
              <w:ind w:firstLineChars="50" w:firstLine="9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2014</w:t>
            </w:r>
            <w:r w:rsidRPr="004A2A27">
              <w:rPr>
                <w:rFonts w:asciiTheme="minorHAnsi" w:eastAsiaTheme="minorEastAsia" w:hAnsiTheme="minorHAnsi" w:cs="メイリオ"/>
                <w:kern w:val="0"/>
                <w:sz w:val="20"/>
                <w:szCs w:val="20"/>
              </w:rPr>
              <w:t>年度　売上高</w:t>
            </w:r>
            <w:r w:rsidRPr="004A2A27">
              <w:rPr>
                <w:rFonts w:asciiTheme="minorHAnsi" w:eastAsiaTheme="minorEastAsia" w:hAnsiTheme="minorHAnsi" w:cs="メイリオ"/>
                <w:kern w:val="0"/>
                <w:sz w:val="20"/>
                <w:szCs w:val="20"/>
              </w:rPr>
              <w:t>11,211</w:t>
            </w:r>
            <w:r w:rsidRPr="004A2A27">
              <w:rPr>
                <w:rFonts w:asciiTheme="minorHAnsi" w:eastAsiaTheme="minorEastAsia" w:hAnsiTheme="minorHAnsi" w:cs="メイリオ"/>
                <w:kern w:val="0"/>
                <w:sz w:val="20"/>
                <w:szCs w:val="20"/>
              </w:rPr>
              <w:t>万円（目標達成率</w:t>
            </w:r>
            <w:r w:rsidRPr="004A2A27">
              <w:rPr>
                <w:rFonts w:asciiTheme="minorHAnsi" w:eastAsiaTheme="minorEastAsia" w:hAnsiTheme="minorHAnsi" w:cs="メイリオ"/>
                <w:kern w:val="0"/>
                <w:sz w:val="20"/>
                <w:szCs w:val="20"/>
              </w:rPr>
              <w:t>102.2</w:t>
            </w:r>
            <w:r w:rsidRPr="004A2A27">
              <w:rPr>
                <w:rFonts w:asciiTheme="minorHAnsi" w:eastAsiaTheme="minorEastAsia" w:hAnsiTheme="minorHAnsi" w:cs="メイリオ"/>
                <w:kern w:val="0"/>
                <w:sz w:val="20"/>
                <w:szCs w:val="20"/>
              </w:rPr>
              <w:t>％、前年比</w:t>
            </w:r>
            <w:r w:rsidRPr="004A2A27">
              <w:rPr>
                <w:rFonts w:asciiTheme="minorHAnsi" w:eastAsiaTheme="minorEastAsia" w:hAnsiTheme="minorHAnsi" w:cs="メイリオ"/>
                <w:kern w:val="0"/>
                <w:sz w:val="20"/>
                <w:szCs w:val="20"/>
              </w:rPr>
              <w:t>116.8</w:t>
            </w:r>
            <w:r w:rsidRPr="004A2A27">
              <w:rPr>
                <w:rFonts w:asciiTheme="minorHAnsi" w:eastAsiaTheme="minorEastAsia" w:hAnsiTheme="minorHAnsi" w:cs="メイリオ"/>
                <w:kern w:val="0"/>
                <w:sz w:val="20"/>
                <w:szCs w:val="20"/>
              </w:rPr>
              <w:t>％）</w:t>
            </w:r>
          </w:p>
          <w:p w:rsidR="002E6AFA" w:rsidRP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2015</w:t>
            </w:r>
            <w:r w:rsidRPr="004A2A27">
              <w:rPr>
                <w:rFonts w:asciiTheme="minorHAnsi" w:eastAsiaTheme="minorEastAsia" w:hAnsiTheme="minorHAnsi" w:cs="メイリオ"/>
                <w:kern w:val="0"/>
                <w:sz w:val="20"/>
                <w:szCs w:val="20"/>
              </w:rPr>
              <w:t>年度　売上高</w:t>
            </w:r>
            <w:r w:rsidRPr="004A2A27">
              <w:rPr>
                <w:rFonts w:asciiTheme="minorHAnsi" w:eastAsiaTheme="minorEastAsia" w:hAnsiTheme="minorHAnsi" w:cs="メイリオ"/>
                <w:kern w:val="0"/>
                <w:sz w:val="20"/>
                <w:szCs w:val="20"/>
              </w:rPr>
              <w:t>23,905</w:t>
            </w:r>
            <w:r w:rsidRPr="004A2A27">
              <w:rPr>
                <w:rFonts w:asciiTheme="minorHAnsi" w:eastAsiaTheme="minorEastAsia" w:hAnsiTheme="minorHAnsi" w:cs="メイリオ"/>
                <w:kern w:val="0"/>
                <w:sz w:val="20"/>
                <w:szCs w:val="20"/>
              </w:rPr>
              <w:t>万円（目標達成率</w:t>
            </w:r>
            <w:r w:rsidRPr="004A2A27">
              <w:rPr>
                <w:rFonts w:asciiTheme="minorHAnsi" w:eastAsiaTheme="minorEastAsia" w:hAnsiTheme="minorHAnsi" w:cs="メイリオ"/>
                <w:kern w:val="0"/>
                <w:sz w:val="20"/>
                <w:szCs w:val="20"/>
              </w:rPr>
              <w:t>100.5</w:t>
            </w:r>
            <w:r w:rsidRPr="004A2A27">
              <w:rPr>
                <w:rFonts w:asciiTheme="minorHAnsi" w:eastAsiaTheme="minorEastAsia" w:hAnsiTheme="minorHAnsi" w:cs="メイリオ"/>
                <w:kern w:val="0"/>
                <w:sz w:val="20"/>
                <w:szCs w:val="20"/>
              </w:rPr>
              <w:t>％、前年比</w:t>
            </w:r>
            <w:r w:rsidRPr="004A2A27">
              <w:rPr>
                <w:rFonts w:asciiTheme="minorHAnsi" w:eastAsiaTheme="minorEastAsia" w:hAnsiTheme="minorHAnsi" w:cs="メイリオ"/>
                <w:kern w:val="0"/>
                <w:sz w:val="20"/>
                <w:szCs w:val="20"/>
              </w:rPr>
              <w:t>113.7</w:t>
            </w:r>
            <w:r w:rsidRPr="004A2A27">
              <w:rPr>
                <w:rFonts w:asciiTheme="minorHAnsi" w:eastAsiaTheme="minorEastAsia" w:hAnsiTheme="minorHAnsi" w:cs="メイリオ"/>
                <w:kern w:val="0"/>
                <w:sz w:val="20"/>
                <w:szCs w:val="20"/>
              </w:rPr>
              <w:t>％）</w:t>
            </w:r>
          </w:p>
        </w:tc>
      </w:tr>
      <w:tr w:rsidR="00111B13" w:rsidRPr="00D06B05" w:rsidTr="00092613">
        <w:trPr>
          <w:trHeight w:val="1266"/>
          <w:jc w:val="center"/>
        </w:trPr>
        <w:tc>
          <w:tcPr>
            <w:tcW w:w="1366" w:type="dxa"/>
            <w:tcBorders>
              <w:top w:val="single" w:sz="4" w:space="0" w:color="auto"/>
            </w:tcBorders>
            <w:shd w:val="clear" w:color="auto" w:fill="FFFFFF"/>
          </w:tcPr>
          <w:p w:rsidR="00111B13" w:rsidRPr="00111B13" w:rsidRDefault="00111B13" w:rsidP="00A42500">
            <w:pPr>
              <w:spacing w:line="240" w:lineRule="atLeast"/>
              <w:ind w:left="96"/>
              <w:rPr>
                <w:rFonts w:asciiTheme="minorHAnsi" w:eastAsiaTheme="minorEastAsia" w:hAnsiTheme="minorHAnsi" w:cs="ＭＳ 明朝"/>
                <w:color w:val="auto"/>
                <w:sz w:val="20"/>
                <w:szCs w:val="20"/>
              </w:rPr>
            </w:pPr>
            <w:r w:rsidRPr="00111B13">
              <w:rPr>
                <w:rFonts w:asciiTheme="minorHAnsi" w:eastAsiaTheme="minorEastAsia" w:hAnsiTheme="minorHAnsi" w:cs="ＭＳ 明朝"/>
                <w:color w:val="auto"/>
                <w:sz w:val="20"/>
                <w:szCs w:val="20"/>
              </w:rPr>
              <w:t>2016</w:t>
            </w:r>
            <w:r w:rsidRPr="00111B13">
              <w:rPr>
                <w:rFonts w:asciiTheme="minorHAnsi" w:eastAsiaTheme="minorEastAsia" w:hAnsiTheme="minorHAnsi" w:cs="ＭＳ 明朝"/>
                <w:color w:val="auto"/>
                <w:sz w:val="20"/>
                <w:szCs w:val="20"/>
              </w:rPr>
              <w:t>年</w:t>
            </w:r>
            <w:r w:rsidRPr="00111B13">
              <w:rPr>
                <w:rFonts w:asciiTheme="minorHAnsi" w:eastAsiaTheme="minorEastAsia" w:hAnsiTheme="minorHAnsi" w:cs="ＭＳ 明朝"/>
                <w:color w:val="auto"/>
                <w:sz w:val="20"/>
                <w:szCs w:val="20"/>
              </w:rPr>
              <w:t>1</w:t>
            </w:r>
            <w:r w:rsidRPr="00111B13">
              <w:rPr>
                <w:rFonts w:asciiTheme="minorHAnsi" w:eastAsiaTheme="minorEastAsia" w:hAnsiTheme="minorHAnsi" w:cs="ＭＳ 明朝"/>
                <w:color w:val="auto"/>
                <w:sz w:val="20"/>
                <w:szCs w:val="20"/>
              </w:rPr>
              <w:t>月</w:t>
            </w:r>
          </w:p>
          <w:p w:rsidR="00111B13" w:rsidRPr="00111B13" w:rsidRDefault="00111B13" w:rsidP="00A42500">
            <w:pPr>
              <w:spacing w:line="240" w:lineRule="atLeast"/>
              <w:ind w:left="96"/>
              <w:rPr>
                <w:rFonts w:asciiTheme="minorHAnsi" w:eastAsiaTheme="minorEastAsia" w:hAnsiTheme="minorHAnsi" w:cs="ＭＳ 明朝"/>
                <w:color w:val="auto"/>
                <w:sz w:val="20"/>
                <w:szCs w:val="20"/>
              </w:rPr>
            </w:pPr>
            <w:r w:rsidRPr="00111B13">
              <w:rPr>
                <w:rFonts w:asciiTheme="minorHAnsi" w:eastAsiaTheme="minorEastAsia" w:hAnsiTheme="minorHAnsi" w:cs="ＭＳ 明朝"/>
                <w:color w:val="auto"/>
                <w:sz w:val="20"/>
                <w:szCs w:val="20"/>
              </w:rPr>
              <w:t>～</w:t>
            </w:r>
          </w:p>
          <w:p w:rsidR="00111B13" w:rsidRDefault="00111B13" w:rsidP="00A42500">
            <w:pPr>
              <w:spacing w:line="240" w:lineRule="atLeast"/>
              <w:ind w:left="96"/>
              <w:rPr>
                <w:rFonts w:asciiTheme="minorEastAsia" w:eastAsiaTheme="minorEastAsia" w:hAnsiTheme="minorEastAsia" w:cs="ＭＳ 明朝"/>
                <w:color w:val="auto"/>
                <w:sz w:val="20"/>
                <w:szCs w:val="20"/>
              </w:rPr>
            </w:pPr>
            <w:r w:rsidRPr="00111B13">
              <w:rPr>
                <w:rFonts w:asciiTheme="minorHAnsi" w:eastAsiaTheme="minorEastAsia" w:hAnsiTheme="minorHAnsi" w:cs="ＭＳ 明朝"/>
                <w:color w:val="auto"/>
                <w:sz w:val="20"/>
                <w:szCs w:val="20"/>
              </w:rPr>
              <w:t>現在</w:t>
            </w:r>
          </w:p>
        </w:tc>
        <w:tc>
          <w:tcPr>
            <w:tcW w:w="8839" w:type="dxa"/>
            <w:tcBorders>
              <w:top w:val="single" w:sz="4" w:space="0" w:color="auto"/>
            </w:tcBorders>
            <w:shd w:val="clear" w:color="auto" w:fill="FFFFFF"/>
          </w:tcPr>
          <w:p w:rsidR="00111B13" w:rsidRDefault="00092613" w:rsidP="00111B13">
            <w:pPr>
              <w:pBdr>
                <w:bottom w:val="dotted" w:sz="4" w:space="1" w:color="auto"/>
              </w:pBdr>
              <w:spacing w:line="240" w:lineRule="atLeast"/>
              <w:ind w:left="96" w:rightChars="51" w:right="112"/>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00111B13" w:rsidRPr="004A2A27">
              <w:rPr>
                <w:rFonts w:asciiTheme="minorHAnsi" w:eastAsiaTheme="minorEastAsia" w:hAnsiTheme="minorHAnsi" w:cs="メイリオ"/>
                <w:sz w:val="20"/>
                <w:szCs w:val="20"/>
              </w:rPr>
              <w:t>営業グループ（</w:t>
            </w:r>
            <w:r>
              <w:rPr>
                <w:rFonts w:asciiTheme="minorHAnsi" w:eastAsiaTheme="minorEastAsia" w:hAnsiTheme="minorHAnsi" w:cs="メイリオ" w:hint="eastAsia"/>
                <w:sz w:val="20"/>
                <w:szCs w:val="20"/>
              </w:rPr>
              <w:t>○○</w:t>
            </w:r>
            <w:r w:rsidR="00111B13" w:rsidRPr="004A2A27">
              <w:rPr>
                <w:rFonts w:asciiTheme="minorHAnsi" w:eastAsiaTheme="minorEastAsia" w:hAnsiTheme="minorHAnsi" w:cs="メイリオ"/>
                <w:sz w:val="20"/>
                <w:szCs w:val="20"/>
              </w:rPr>
              <w:t>担当）</w:t>
            </w:r>
            <w:r w:rsidR="00111B13">
              <w:rPr>
                <w:rFonts w:asciiTheme="minorHAnsi" w:eastAsiaTheme="minorEastAsia" w:hAnsiTheme="minorHAnsi" w:cs="メイリオ" w:hint="eastAsia"/>
                <w:sz w:val="20"/>
                <w:szCs w:val="20"/>
              </w:rPr>
              <w:t>に配属</w:t>
            </w:r>
          </w:p>
          <w:p w:rsidR="00111B13" w:rsidRPr="004A2A27" w:rsidRDefault="00111B13" w:rsidP="00111B13">
            <w:pPr>
              <w:pStyle w:val="1"/>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【営業内容】不動産分譲、仲介会社を顧客とした物件広告の営業。</w:t>
            </w:r>
            <w:r w:rsidRPr="004A2A27">
              <w:rPr>
                <w:rFonts w:asciiTheme="minorHAnsi" w:eastAsiaTheme="minorEastAsia" w:hAnsiTheme="minorHAnsi" w:cs="メイリオ"/>
                <w:kern w:val="0"/>
                <w:sz w:val="20"/>
                <w:szCs w:val="20"/>
              </w:rPr>
              <w:t>(</w:t>
            </w:r>
            <w:r w:rsidR="00092613">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8</w:t>
            </w:r>
            <w:r w:rsidRPr="004A2A27">
              <w:rPr>
                <w:rFonts w:asciiTheme="minorHAnsi" w:eastAsiaTheme="minorEastAsia" w:hAnsiTheme="minorHAnsi" w:cs="メイリオ"/>
                <w:kern w:val="0"/>
                <w:sz w:val="20"/>
                <w:szCs w:val="20"/>
              </w:rPr>
              <w:t>県を１名で担当</w:t>
            </w:r>
            <w:r w:rsidRPr="004A2A27">
              <w:rPr>
                <w:rFonts w:asciiTheme="minorHAnsi" w:eastAsiaTheme="minorEastAsia" w:hAnsiTheme="minorHAnsi" w:cs="メイリオ"/>
                <w:kern w:val="0"/>
                <w:sz w:val="20"/>
                <w:szCs w:val="20"/>
              </w:rPr>
              <w:t>)</w:t>
            </w:r>
          </w:p>
          <w:p w:rsidR="00111B13" w:rsidRPr="004A2A27" w:rsidRDefault="00111B13" w:rsidP="00111B13">
            <w:pPr>
              <w:pStyle w:val="1"/>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【担当地域】</w:t>
            </w:r>
            <w:r w:rsidR="00092613">
              <w:rPr>
                <w:rFonts w:asciiTheme="minorHAnsi" w:eastAsiaTheme="minorEastAsia" w:hAnsiTheme="minorHAnsi" w:cs="メイリオ" w:hint="eastAsia"/>
                <w:sz w:val="20"/>
                <w:szCs w:val="20"/>
              </w:rPr>
              <w:t>○○</w:t>
            </w:r>
            <w:r w:rsidRPr="004A2A27">
              <w:rPr>
                <w:rFonts w:asciiTheme="minorHAnsi" w:eastAsiaTheme="minorEastAsia" w:hAnsiTheme="minorHAnsi" w:cs="メイリオ"/>
                <w:kern w:val="0"/>
                <w:sz w:val="20"/>
                <w:szCs w:val="20"/>
              </w:rPr>
              <w:t>8</w:t>
            </w:r>
            <w:r w:rsidRPr="004A2A27">
              <w:rPr>
                <w:rFonts w:asciiTheme="minorHAnsi" w:eastAsiaTheme="minorEastAsia" w:hAnsiTheme="minorHAnsi" w:cs="メイリオ"/>
                <w:kern w:val="0"/>
                <w:sz w:val="20"/>
                <w:szCs w:val="20"/>
              </w:rPr>
              <w:t>県</w:t>
            </w:r>
            <w:r w:rsidR="00092613" w:rsidRPr="004A2A27">
              <w:rPr>
                <w:rFonts w:asciiTheme="minorHAnsi" w:eastAsiaTheme="minorEastAsia" w:hAnsiTheme="minorHAnsi" w:cs="メイリオ"/>
                <w:kern w:val="0"/>
                <w:sz w:val="20"/>
                <w:szCs w:val="20"/>
              </w:rPr>
              <w:t>（</w:t>
            </w:r>
            <w:r w:rsidR="00092613">
              <w:rPr>
                <w:rFonts w:asciiTheme="minorHAnsi" w:eastAsiaTheme="minorEastAsia" w:hAnsiTheme="minorHAnsi" w:cs="メイリオ" w:hint="eastAsia"/>
                <w:sz w:val="20"/>
                <w:szCs w:val="20"/>
              </w:rPr>
              <w:t>○○</w:t>
            </w:r>
            <w:r w:rsidR="00092613" w:rsidRPr="004A2A27">
              <w:rPr>
                <w:rFonts w:asciiTheme="minorHAnsi" w:eastAsiaTheme="minorEastAsia" w:hAnsiTheme="minorHAnsi" w:cs="メイリオ"/>
                <w:kern w:val="0"/>
                <w:sz w:val="20"/>
                <w:szCs w:val="20"/>
              </w:rPr>
              <w:t>県を除く）</w:t>
            </w:r>
          </w:p>
          <w:p w:rsidR="00111B13" w:rsidRPr="00092613" w:rsidRDefault="00092613" w:rsidP="00111B13">
            <w:pPr>
              <w:pStyle w:val="1"/>
              <w:spacing w:line="180" w:lineRule="auto"/>
              <w:rPr>
                <w:rFonts w:asciiTheme="minorHAnsi" w:eastAsiaTheme="minorEastAsia" w:hAnsiTheme="minorHAnsi" w:cs="メイリオ" w:hint="eastAsia"/>
                <w:color w:val="auto"/>
                <w:kern w:val="0"/>
                <w:sz w:val="20"/>
                <w:szCs w:val="20"/>
              </w:rPr>
            </w:pPr>
            <w:r>
              <w:rPr>
                <w:rFonts w:asciiTheme="minorHAnsi" w:eastAsiaTheme="minorEastAsia" w:hAnsiTheme="minorHAnsi" w:cs="メイリオ" w:hint="eastAsia"/>
                <w:color w:val="auto"/>
                <w:kern w:val="0"/>
                <w:sz w:val="20"/>
                <w:szCs w:val="20"/>
              </w:rPr>
              <w:t>【営業スタイル】新規営業</w:t>
            </w:r>
            <w:r>
              <w:rPr>
                <w:rFonts w:asciiTheme="minorHAnsi" w:eastAsiaTheme="minorEastAsia" w:hAnsiTheme="minorHAnsi" w:cs="メイリオ" w:hint="eastAsia"/>
                <w:color w:val="auto"/>
                <w:kern w:val="0"/>
                <w:sz w:val="20"/>
                <w:szCs w:val="20"/>
              </w:rPr>
              <w:t xml:space="preserve"> </w:t>
            </w:r>
            <w:r>
              <w:rPr>
                <w:rFonts w:asciiTheme="minorHAnsi" w:eastAsiaTheme="minorEastAsia" w:hAnsiTheme="minorHAnsi" w:cs="メイリオ"/>
                <w:color w:val="auto"/>
                <w:kern w:val="0"/>
                <w:sz w:val="20"/>
                <w:szCs w:val="20"/>
              </w:rPr>
              <w:t>9</w:t>
            </w:r>
            <w:r>
              <w:rPr>
                <w:rFonts w:asciiTheme="minorHAnsi" w:eastAsiaTheme="minorEastAsia" w:hAnsiTheme="minorHAnsi" w:cs="メイリオ" w:hint="eastAsia"/>
                <w:color w:val="auto"/>
                <w:kern w:val="0"/>
                <w:sz w:val="20"/>
                <w:szCs w:val="20"/>
              </w:rPr>
              <w:t>0</w:t>
            </w:r>
            <w:r>
              <w:rPr>
                <w:rFonts w:asciiTheme="minorHAnsi" w:eastAsiaTheme="minorEastAsia" w:hAnsiTheme="minorHAnsi" w:cs="メイリオ" w:hint="eastAsia"/>
                <w:color w:val="auto"/>
                <w:kern w:val="0"/>
                <w:sz w:val="20"/>
                <w:szCs w:val="20"/>
              </w:rPr>
              <w:t>％　既存営業</w:t>
            </w:r>
            <w:r>
              <w:rPr>
                <w:rFonts w:asciiTheme="minorHAnsi" w:eastAsiaTheme="minorEastAsia" w:hAnsiTheme="minorHAnsi" w:cs="メイリオ" w:hint="eastAsia"/>
                <w:color w:val="auto"/>
                <w:kern w:val="0"/>
                <w:sz w:val="20"/>
                <w:szCs w:val="20"/>
              </w:rPr>
              <w:t xml:space="preserve"> </w:t>
            </w:r>
            <w:r>
              <w:rPr>
                <w:rFonts w:asciiTheme="minorHAnsi" w:eastAsiaTheme="minorEastAsia" w:hAnsiTheme="minorHAnsi" w:cs="メイリオ" w:hint="eastAsia"/>
                <w:color w:val="auto"/>
                <w:kern w:val="0"/>
                <w:sz w:val="20"/>
                <w:szCs w:val="20"/>
              </w:rPr>
              <w:t>1</w:t>
            </w:r>
            <w:r>
              <w:rPr>
                <w:rFonts w:asciiTheme="minorHAnsi" w:eastAsiaTheme="minorEastAsia" w:hAnsiTheme="minorHAnsi" w:cs="メイリオ" w:hint="eastAsia"/>
                <w:color w:val="auto"/>
                <w:kern w:val="0"/>
                <w:sz w:val="20"/>
                <w:szCs w:val="20"/>
              </w:rPr>
              <w:t>0</w:t>
            </w:r>
            <w:r>
              <w:rPr>
                <w:rFonts w:asciiTheme="minorHAnsi" w:eastAsiaTheme="minorEastAsia" w:hAnsiTheme="minorHAnsi" w:cs="メイリオ" w:hint="eastAsia"/>
                <w:color w:val="auto"/>
                <w:kern w:val="0"/>
                <w:sz w:val="20"/>
                <w:szCs w:val="20"/>
              </w:rPr>
              <w:t>％</w:t>
            </w:r>
            <w:r>
              <w:rPr>
                <w:rFonts w:asciiTheme="minorHAnsi" w:eastAsiaTheme="minorEastAsia" w:hAnsiTheme="minorHAnsi" w:cs="メイリオ" w:hint="eastAsia"/>
                <w:color w:val="auto"/>
                <w:kern w:val="0"/>
                <w:sz w:val="20"/>
                <w:szCs w:val="20"/>
              </w:rPr>
              <w:t xml:space="preserve"> </w:t>
            </w:r>
            <w:r>
              <w:rPr>
                <w:rFonts w:asciiTheme="minorHAnsi" w:eastAsiaTheme="minorEastAsia" w:hAnsiTheme="minorHAnsi" w:cs="メイリオ" w:hint="eastAsia"/>
                <w:color w:val="auto"/>
                <w:kern w:val="0"/>
                <w:sz w:val="20"/>
                <w:szCs w:val="20"/>
              </w:rPr>
              <w:t>※新規開拓手法：テレアポ</w:t>
            </w:r>
          </w:p>
          <w:p w:rsidR="00111B13" w:rsidRPr="00111B13" w:rsidRDefault="00111B13" w:rsidP="00111B13">
            <w:pPr>
              <w:pStyle w:val="1"/>
              <w:spacing w:line="180" w:lineRule="auto"/>
              <w:ind w:firstLineChars="50" w:firstLine="90"/>
              <w:rPr>
                <w:rFonts w:asciiTheme="minorHAnsi" w:eastAsiaTheme="minorEastAsia" w:hAnsiTheme="minorHAnsi" w:cs="メイリオ"/>
                <w:b/>
                <w:kern w:val="0"/>
                <w:sz w:val="20"/>
                <w:szCs w:val="20"/>
              </w:rPr>
            </w:pPr>
            <w:r w:rsidRPr="00111B13">
              <w:rPr>
                <w:rFonts w:asciiTheme="minorHAnsi" w:eastAsiaTheme="minorEastAsia" w:hAnsiTheme="minorHAnsi" w:cs="メイリオ" w:hint="eastAsia"/>
                <w:b/>
                <w:kern w:val="0"/>
                <w:sz w:val="20"/>
                <w:szCs w:val="20"/>
              </w:rPr>
              <w:t>◆</w:t>
            </w:r>
            <w:r w:rsidRPr="00111B13">
              <w:rPr>
                <w:rFonts w:asciiTheme="minorHAnsi" w:eastAsiaTheme="minorEastAsia" w:hAnsiTheme="minorHAnsi" w:cs="メイリオ"/>
                <w:b/>
                <w:kern w:val="0"/>
                <w:sz w:val="20"/>
                <w:szCs w:val="20"/>
              </w:rPr>
              <w:t>トピックス</w:t>
            </w:r>
          </w:p>
          <w:p w:rsidR="00111B13" w:rsidRPr="00111B13" w:rsidRDefault="00111B13" w:rsidP="00111B13">
            <w:pPr>
              <w:pStyle w:val="1"/>
              <w:spacing w:line="180" w:lineRule="auto"/>
              <w:ind w:firstLineChars="50" w:firstLine="90"/>
              <w:rPr>
                <w:rFonts w:asciiTheme="minorHAnsi" w:eastAsiaTheme="minorEastAsia" w:hAnsiTheme="minorHAnsi" w:cs="メイリオ"/>
                <w:b/>
                <w:kern w:val="0"/>
                <w:sz w:val="20"/>
                <w:szCs w:val="20"/>
              </w:rPr>
            </w:pPr>
            <w:r w:rsidRPr="00111B13">
              <w:rPr>
                <w:rFonts w:asciiTheme="minorHAnsi" w:eastAsiaTheme="minorEastAsia" w:hAnsiTheme="minorHAnsi" w:cs="メイリオ" w:hint="eastAsia"/>
                <w:b/>
                <w:kern w:val="0"/>
                <w:sz w:val="20"/>
                <w:szCs w:val="20"/>
              </w:rPr>
              <w:t>【１】</w:t>
            </w:r>
            <w:r w:rsidRPr="00111B13">
              <w:rPr>
                <w:rFonts w:asciiTheme="minorHAnsi" w:eastAsiaTheme="minorEastAsia" w:hAnsiTheme="minorHAnsi" w:cs="メイリオ"/>
                <w:b/>
                <w:kern w:val="0"/>
                <w:sz w:val="20"/>
                <w:szCs w:val="20"/>
              </w:rPr>
              <w:t>大手ハウスメーカーの新戦略に向けた集客提案を実施。</w:t>
            </w:r>
          </w:p>
          <w:p w:rsidR="00111B13" w:rsidRPr="004A2A27"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取引のなかった</w:t>
            </w:r>
            <w:r w:rsidR="00092613">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県最大手ハウスメーカーの新戦略成功に向け、ネット中心の集客モデルを提案、実施。</w:t>
            </w:r>
          </w:p>
          <w:p w:rsidR="00111B13" w:rsidRPr="00111B13" w:rsidRDefault="00111B13" w:rsidP="00111B13">
            <w:pPr>
              <w:pStyle w:val="1"/>
              <w:spacing w:line="180" w:lineRule="auto"/>
              <w:ind w:firstLineChars="50" w:firstLine="90"/>
              <w:rPr>
                <w:rFonts w:asciiTheme="minorHAnsi" w:eastAsiaTheme="minorEastAsia" w:hAnsiTheme="minorHAnsi" w:cs="メイリオ"/>
                <w:b/>
                <w:kern w:val="0"/>
                <w:sz w:val="20"/>
                <w:szCs w:val="20"/>
              </w:rPr>
            </w:pPr>
            <w:r w:rsidRPr="00111B13">
              <w:rPr>
                <w:rFonts w:asciiTheme="minorHAnsi" w:eastAsiaTheme="minorEastAsia" w:hAnsiTheme="minorHAnsi" w:cs="メイリオ" w:hint="eastAsia"/>
                <w:b/>
                <w:kern w:val="0"/>
                <w:sz w:val="20"/>
                <w:szCs w:val="20"/>
              </w:rPr>
              <w:t>【２】</w:t>
            </w:r>
            <w:r w:rsidR="00092613" w:rsidRPr="00092613">
              <w:rPr>
                <w:rFonts w:asciiTheme="minorHAnsi" w:eastAsiaTheme="minorEastAsia" w:hAnsiTheme="minorHAnsi" w:cs="メイリオ" w:hint="eastAsia"/>
                <w:b/>
                <w:kern w:val="0"/>
                <w:sz w:val="20"/>
                <w:szCs w:val="20"/>
              </w:rPr>
              <w:t>○○</w:t>
            </w:r>
            <w:r w:rsidRPr="00111B13">
              <w:rPr>
                <w:rFonts w:asciiTheme="minorHAnsi" w:eastAsiaTheme="minorEastAsia" w:hAnsiTheme="minorHAnsi" w:cs="メイリオ"/>
                <w:b/>
                <w:kern w:val="0"/>
                <w:sz w:val="20"/>
                <w:szCs w:val="20"/>
              </w:rPr>
              <w:t>4</w:t>
            </w:r>
            <w:r w:rsidRPr="00111B13">
              <w:rPr>
                <w:rFonts w:asciiTheme="minorHAnsi" w:eastAsiaTheme="minorEastAsia" w:hAnsiTheme="minorHAnsi" w:cs="メイリオ"/>
                <w:b/>
                <w:kern w:val="0"/>
                <w:sz w:val="20"/>
                <w:szCs w:val="20"/>
              </w:rPr>
              <w:t>県新規開拓。</w:t>
            </w:r>
          </w:p>
          <w:p w:rsid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掲載物件数が競合他社媒体より少ない為、効果不良の起こっていた四国の新規開拓を実施。</w:t>
            </w:r>
            <w:r w:rsidRPr="004A2A27">
              <w:rPr>
                <w:rFonts w:asciiTheme="minorHAnsi" w:eastAsiaTheme="minorEastAsia" w:hAnsiTheme="minorHAnsi" w:cs="メイリオ"/>
                <w:kern w:val="0"/>
                <w:sz w:val="20"/>
                <w:szCs w:val="20"/>
              </w:rPr>
              <w:t>4</w:t>
            </w:r>
            <w:r w:rsidRPr="004A2A27">
              <w:rPr>
                <w:rFonts w:asciiTheme="minorHAnsi" w:eastAsiaTheme="minorEastAsia" w:hAnsiTheme="minorHAnsi" w:cs="メイリオ"/>
                <w:kern w:val="0"/>
                <w:sz w:val="20"/>
                <w:szCs w:val="20"/>
              </w:rPr>
              <w:t>県の物件数</w:t>
            </w:r>
          </w:p>
          <w:p w:rsidR="00111B13" w:rsidRPr="00092613" w:rsidRDefault="00111B13" w:rsidP="00092613">
            <w:pPr>
              <w:pStyle w:val="1"/>
              <w:spacing w:line="180" w:lineRule="auto"/>
              <w:ind w:firstLineChars="50" w:firstLine="90"/>
              <w:rPr>
                <w:rFonts w:asciiTheme="minorHAnsi" w:eastAsiaTheme="minorEastAsia" w:hAnsiTheme="minorHAnsi" w:cs="メイリオ" w:hint="eastAsia"/>
                <w:kern w:val="0"/>
                <w:sz w:val="20"/>
                <w:szCs w:val="20"/>
              </w:rPr>
            </w:pPr>
            <w:r w:rsidRPr="004A2A27">
              <w:rPr>
                <w:rFonts w:asciiTheme="minorHAnsi" w:eastAsiaTheme="minorEastAsia" w:hAnsiTheme="minorHAnsi" w:cs="メイリオ"/>
                <w:kern w:val="0"/>
                <w:sz w:val="20"/>
                <w:szCs w:val="20"/>
              </w:rPr>
              <w:t>着任当時から半年間で</w:t>
            </w:r>
            <w:r w:rsidRPr="004A2A27">
              <w:rPr>
                <w:rFonts w:asciiTheme="minorHAnsi" w:eastAsiaTheme="minorEastAsia" w:hAnsiTheme="minorHAnsi" w:cs="メイリオ"/>
                <w:kern w:val="0"/>
                <w:sz w:val="20"/>
                <w:szCs w:val="20"/>
              </w:rPr>
              <w:t>129</w:t>
            </w:r>
            <w:r w:rsidRPr="004A2A27">
              <w:rPr>
                <w:rFonts w:asciiTheme="minorHAnsi" w:eastAsiaTheme="minorEastAsia" w:hAnsiTheme="minorHAnsi" w:cs="メイリオ"/>
                <w:kern w:val="0"/>
                <w:sz w:val="20"/>
                <w:szCs w:val="20"/>
              </w:rPr>
              <w:t>％へ拡大。弊社媒体経由の問合せ数も半年比で</w:t>
            </w:r>
            <w:r w:rsidRPr="004A2A27">
              <w:rPr>
                <w:rFonts w:asciiTheme="minorHAnsi" w:eastAsiaTheme="minorEastAsia" w:hAnsiTheme="minorHAnsi" w:cs="メイリオ"/>
                <w:kern w:val="0"/>
                <w:sz w:val="20"/>
                <w:szCs w:val="20"/>
              </w:rPr>
              <w:t>150</w:t>
            </w:r>
            <w:r w:rsidRPr="004A2A27">
              <w:rPr>
                <w:rFonts w:asciiTheme="minorHAnsi" w:eastAsiaTheme="minorEastAsia" w:hAnsiTheme="minorHAnsi" w:cs="メイリオ"/>
                <w:kern w:val="0"/>
                <w:sz w:val="20"/>
                <w:szCs w:val="20"/>
              </w:rPr>
              <w:t>％に増大。</w:t>
            </w:r>
          </w:p>
          <w:p w:rsidR="00111B13" w:rsidRPr="00111B13" w:rsidRDefault="00111B13" w:rsidP="00111B13">
            <w:pPr>
              <w:tabs>
                <w:tab w:val="left" w:pos="1100"/>
              </w:tabs>
              <w:rPr>
                <w:rFonts w:asciiTheme="minorHAnsi" w:eastAsiaTheme="minorEastAsia" w:hAnsiTheme="minorHAnsi" w:cs="メイリオ"/>
                <w:b/>
                <w:sz w:val="20"/>
                <w:szCs w:val="20"/>
              </w:rPr>
            </w:pPr>
            <w:r>
              <w:rPr>
                <w:rFonts w:asciiTheme="minorHAnsi" w:eastAsiaTheme="minorEastAsia" w:hAnsiTheme="minorHAnsi" w:cs="メイリオ" w:hint="eastAsia"/>
                <w:sz w:val="20"/>
                <w:szCs w:val="20"/>
              </w:rPr>
              <w:t xml:space="preserve"> </w:t>
            </w:r>
            <w:r w:rsidRPr="00111B13">
              <w:rPr>
                <w:rFonts w:asciiTheme="minorHAnsi" w:eastAsiaTheme="minorEastAsia" w:hAnsiTheme="minorHAnsi" w:cs="メイリオ" w:hint="eastAsia"/>
                <w:b/>
                <w:sz w:val="20"/>
                <w:szCs w:val="20"/>
              </w:rPr>
              <w:t>◆営業実績</w:t>
            </w:r>
          </w:p>
          <w:p w:rsidR="00111B13" w:rsidRDefault="00111B13" w:rsidP="00111B13">
            <w:pPr>
              <w:pStyle w:val="1"/>
              <w:spacing w:line="180" w:lineRule="auto"/>
              <w:rPr>
                <w:rFonts w:asciiTheme="minorHAnsi" w:eastAsiaTheme="minorEastAsia" w:hAnsiTheme="minorHAnsi" w:cs="メイリオ"/>
                <w:kern w:val="0"/>
                <w:sz w:val="20"/>
                <w:szCs w:val="20"/>
              </w:rPr>
            </w:pPr>
            <w:r>
              <w:rPr>
                <w:rFonts w:asciiTheme="minorHAnsi" w:eastAsiaTheme="minorEastAsia" w:hAnsiTheme="minorHAnsi" w:cs="メイリオ" w:hint="eastAsia"/>
                <w:sz w:val="20"/>
                <w:szCs w:val="20"/>
              </w:rPr>
              <w:t xml:space="preserve"> </w:t>
            </w:r>
            <w:r>
              <w:rPr>
                <w:rFonts w:asciiTheme="minorHAnsi" w:eastAsiaTheme="minorEastAsia" w:hAnsiTheme="minorHAnsi" w:cs="メイリオ" w:hint="eastAsia"/>
                <w:sz w:val="20"/>
                <w:szCs w:val="20"/>
              </w:rPr>
              <w:t>・</w:t>
            </w:r>
            <w:r w:rsidRPr="004A2A27">
              <w:rPr>
                <w:rFonts w:asciiTheme="minorHAnsi" w:eastAsiaTheme="minorEastAsia" w:hAnsiTheme="minorHAnsi" w:cs="メイリオ"/>
                <w:kern w:val="0"/>
                <w:sz w:val="20"/>
                <w:szCs w:val="20"/>
              </w:rPr>
              <w:t>2016</w:t>
            </w:r>
            <w:r w:rsidRPr="004A2A27">
              <w:rPr>
                <w:rFonts w:asciiTheme="minorHAnsi" w:eastAsiaTheme="minorEastAsia" w:hAnsiTheme="minorHAnsi" w:cs="メイリオ"/>
                <w:kern w:val="0"/>
                <w:sz w:val="20"/>
                <w:szCs w:val="20"/>
              </w:rPr>
              <w:t>年度上期　売上高</w:t>
            </w:r>
            <w:r w:rsidRPr="004A2A27">
              <w:rPr>
                <w:rFonts w:asciiTheme="minorHAnsi" w:eastAsiaTheme="minorEastAsia" w:hAnsiTheme="minorHAnsi" w:cs="メイリオ"/>
                <w:kern w:val="0"/>
                <w:sz w:val="20"/>
                <w:szCs w:val="20"/>
              </w:rPr>
              <w:t>12,064</w:t>
            </w:r>
            <w:r w:rsidRPr="004A2A27">
              <w:rPr>
                <w:rFonts w:asciiTheme="minorHAnsi" w:eastAsiaTheme="minorEastAsia" w:hAnsiTheme="minorHAnsi" w:cs="メイリオ"/>
                <w:kern w:val="0"/>
                <w:sz w:val="20"/>
                <w:szCs w:val="20"/>
              </w:rPr>
              <w:t>万円（目標達成率</w:t>
            </w:r>
            <w:r w:rsidRPr="004A2A27">
              <w:rPr>
                <w:rFonts w:asciiTheme="minorHAnsi" w:eastAsiaTheme="minorEastAsia" w:hAnsiTheme="minorHAnsi" w:cs="メイリオ"/>
                <w:kern w:val="0"/>
                <w:sz w:val="20"/>
                <w:szCs w:val="20"/>
              </w:rPr>
              <w:t>100.8</w:t>
            </w:r>
            <w:r w:rsidRPr="004A2A27">
              <w:rPr>
                <w:rFonts w:asciiTheme="minorHAnsi" w:eastAsiaTheme="minorEastAsia" w:hAnsiTheme="minorHAnsi" w:cs="メイリオ"/>
                <w:kern w:val="0"/>
                <w:sz w:val="20"/>
                <w:szCs w:val="20"/>
              </w:rPr>
              <w:t>％、前年比</w:t>
            </w:r>
            <w:r w:rsidRPr="004A2A27">
              <w:rPr>
                <w:rFonts w:asciiTheme="minorHAnsi" w:eastAsiaTheme="minorEastAsia" w:hAnsiTheme="minorHAnsi" w:cs="メイリオ"/>
                <w:kern w:val="0"/>
                <w:sz w:val="20"/>
                <w:szCs w:val="20"/>
              </w:rPr>
              <w:t>134</w:t>
            </w:r>
            <w:r w:rsidRPr="004A2A27">
              <w:rPr>
                <w:rFonts w:asciiTheme="minorHAnsi" w:eastAsiaTheme="minorEastAsia" w:hAnsiTheme="minorHAnsi" w:cs="メイリオ"/>
                <w:kern w:val="0"/>
                <w:sz w:val="20"/>
                <w:szCs w:val="20"/>
              </w:rPr>
              <w:t>％）</w:t>
            </w:r>
          </w:p>
          <w:p w:rsid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lastRenderedPageBreak/>
              <w:t>【</w:t>
            </w:r>
            <w:r w:rsidRPr="004A2A27">
              <w:rPr>
                <w:rFonts w:asciiTheme="minorHAnsi" w:eastAsiaTheme="minorEastAsia" w:hAnsiTheme="minorHAnsi" w:cs="メイリオ"/>
                <w:kern w:val="0"/>
                <w:sz w:val="20"/>
                <w:szCs w:val="20"/>
              </w:rPr>
              <w:t>身についた知識・スキル</w:t>
            </w:r>
            <w:r>
              <w:rPr>
                <w:rFonts w:asciiTheme="minorHAnsi" w:eastAsiaTheme="minorEastAsia" w:hAnsiTheme="minorHAnsi" w:cs="メイリオ" w:hint="eastAsia"/>
                <w:kern w:val="0"/>
                <w:sz w:val="20"/>
                <w:szCs w:val="20"/>
              </w:rPr>
              <w:t>】</w:t>
            </w:r>
          </w:p>
          <w:p w:rsid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・ネット広告媒体のシステム・機能など</w:t>
            </w:r>
          </w:p>
          <w:p w:rsid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・不動産業界の知識</w:t>
            </w:r>
          </w:p>
          <w:p w:rsid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・新卒社員、ユニットメンバーの育成</w:t>
            </w:r>
          </w:p>
          <w:p w:rsidR="00111B13" w:rsidRPr="00111B13" w:rsidRDefault="00111B13" w:rsidP="00111B13">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・新規開拓営業</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111B13" w:rsidRDefault="00111B13" w:rsidP="00111B13">
      <w:pPr>
        <w:pStyle w:val="1"/>
        <w:spacing w:line="180" w:lineRule="auto"/>
        <w:ind w:leftChars="100" w:left="401" w:hangingChars="100" w:hanging="181"/>
        <w:rPr>
          <w:rFonts w:asciiTheme="minorHAnsi" w:eastAsiaTheme="minorEastAsia" w:hAnsiTheme="minorHAnsi" w:cs="メイリオ"/>
          <w:sz w:val="20"/>
          <w:szCs w:val="20"/>
        </w:rPr>
      </w:pPr>
      <w:r>
        <w:rPr>
          <w:rFonts w:asciiTheme="minorEastAsia" w:eastAsiaTheme="minorEastAsia" w:hAnsiTheme="minorEastAsia" w:cs="ＭＳ 明朝" w:hint="eastAsia"/>
          <w:b/>
          <w:color w:val="auto"/>
          <w:sz w:val="20"/>
          <w:szCs w:val="20"/>
        </w:rPr>
        <w:t>■</w:t>
      </w:r>
      <w:r w:rsidRPr="004A2A27">
        <w:rPr>
          <w:rFonts w:asciiTheme="minorHAnsi" w:eastAsiaTheme="minorEastAsia" w:hAnsiTheme="minorHAnsi" w:cs="メイリオ"/>
          <w:sz w:val="20"/>
          <w:szCs w:val="20"/>
        </w:rPr>
        <w:t>2010</w:t>
      </w:r>
      <w:r w:rsidRPr="004A2A27">
        <w:rPr>
          <w:rFonts w:asciiTheme="minorHAnsi" w:eastAsiaTheme="minorEastAsia" w:hAnsiTheme="minorHAnsi" w:cs="メイリオ"/>
          <w:sz w:val="20"/>
          <w:szCs w:val="20"/>
        </w:rPr>
        <w:t>年</w:t>
      </w:r>
      <w:r w:rsidRPr="004A2A27">
        <w:rPr>
          <w:rFonts w:asciiTheme="minorHAnsi" w:eastAsiaTheme="minorEastAsia" w:hAnsiTheme="minorHAnsi" w:cs="メイリオ"/>
          <w:sz w:val="20"/>
          <w:szCs w:val="20"/>
        </w:rPr>
        <w:t>4</w:t>
      </w:r>
      <w:r w:rsidRPr="004A2A27">
        <w:rPr>
          <w:rFonts w:asciiTheme="minorHAnsi" w:eastAsiaTheme="minorEastAsia" w:hAnsiTheme="minorHAnsi" w:cs="メイリオ"/>
          <w:sz w:val="20"/>
          <w:szCs w:val="20"/>
        </w:rPr>
        <w:t>月～</w:t>
      </w:r>
      <w:r w:rsidR="007C4E33">
        <w:rPr>
          <w:rFonts w:asciiTheme="minorHAnsi" w:eastAsiaTheme="minorEastAsia" w:hAnsiTheme="minorHAnsi" w:cs="メイリオ" w:hint="eastAsia"/>
          <w:sz w:val="20"/>
          <w:szCs w:val="20"/>
        </w:rPr>
        <w:t>2013</w:t>
      </w:r>
      <w:r w:rsidRPr="004A2A27">
        <w:rPr>
          <w:rFonts w:asciiTheme="minorHAnsi" w:eastAsiaTheme="minorEastAsia" w:hAnsiTheme="minorHAnsi" w:cs="メイリオ"/>
          <w:sz w:val="20"/>
          <w:szCs w:val="20"/>
        </w:rPr>
        <w:t>年</w:t>
      </w:r>
      <w:r w:rsidR="007C4E33">
        <w:rPr>
          <w:rFonts w:asciiTheme="minorHAnsi" w:eastAsiaTheme="minorEastAsia" w:hAnsiTheme="minorHAnsi" w:cs="メイリオ" w:hint="eastAsia"/>
          <w:sz w:val="20"/>
          <w:szCs w:val="20"/>
        </w:rPr>
        <w:t>11</w:t>
      </w:r>
      <w:r w:rsidR="00092613">
        <w:rPr>
          <w:rFonts w:asciiTheme="minorHAnsi" w:eastAsiaTheme="minorEastAsia" w:hAnsiTheme="minorHAnsi" w:cs="メイリオ"/>
          <w:sz w:val="20"/>
          <w:szCs w:val="20"/>
        </w:rPr>
        <w:t xml:space="preserve">月　</w:t>
      </w:r>
      <w:r w:rsidRPr="004A2A27">
        <w:rPr>
          <w:rFonts w:asciiTheme="minorHAnsi" w:eastAsiaTheme="minorEastAsia" w:hAnsiTheme="minorHAnsi" w:cs="メイリオ"/>
          <w:sz w:val="20"/>
          <w:szCs w:val="20"/>
        </w:rPr>
        <w:t>株式会社</w:t>
      </w:r>
      <w:r w:rsidR="00092613">
        <w:rPr>
          <w:rFonts w:asciiTheme="minorHAnsi" w:eastAsiaTheme="minorEastAsia" w:hAnsiTheme="minorHAnsi" w:cs="メイリオ" w:hint="eastAsia"/>
          <w:sz w:val="20"/>
          <w:szCs w:val="20"/>
        </w:rPr>
        <w:t xml:space="preserve">○○　</w:t>
      </w:r>
      <w:r w:rsidR="00092613">
        <w:rPr>
          <w:rFonts w:asciiTheme="minorHAnsi" w:eastAsiaTheme="minorEastAsia" w:hAnsiTheme="minorHAnsi" w:cs="メイリオ" w:hint="eastAsia"/>
          <w:sz w:val="20"/>
          <w:szCs w:val="20"/>
        </w:rPr>
        <w:t>※在籍期間：○年○ヵ月</w:t>
      </w:r>
    </w:p>
    <w:p w:rsidR="00092613" w:rsidRDefault="00111B13" w:rsidP="00111B13">
      <w:pPr>
        <w:pStyle w:val="1"/>
        <w:spacing w:line="180" w:lineRule="auto"/>
        <w:ind w:leftChars="200" w:left="440"/>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00092613">
        <w:rPr>
          <w:rFonts w:asciiTheme="minorHAnsi" w:eastAsiaTheme="minorEastAsia" w:hAnsiTheme="minorHAnsi" w:cs="メイリオ"/>
          <w:sz w:val="20"/>
          <w:szCs w:val="20"/>
        </w:rPr>
        <w:t>事業内容：フードサービス・飲食</w:t>
      </w:r>
    </w:p>
    <w:p w:rsidR="00092613" w:rsidRPr="004A2A27" w:rsidRDefault="00092613" w:rsidP="00092613">
      <w:pPr>
        <w:pStyle w:val="1"/>
        <w:spacing w:line="180" w:lineRule="auto"/>
        <w:ind w:leftChars="200" w:left="440"/>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111B13" w:rsidRPr="00D06B05" w:rsidTr="009D52BD">
        <w:trPr>
          <w:trHeight w:val="211"/>
          <w:jc w:val="center"/>
        </w:trPr>
        <w:tc>
          <w:tcPr>
            <w:tcW w:w="1366" w:type="dxa"/>
            <w:shd w:val="clear" w:color="auto" w:fill="E0E0E0"/>
          </w:tcPr>
          <w:p w:rsidR="00111B13" w:rsidRPr="00D06B05" w:rsidRDefault="00111B13" w:rsidP="009D52B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rsidR="00111B13" w:rsidRPr="00D06B05" w:rsidRDefault="00111B13" w:rsidP="009D52B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11B13" w:rsidRPr="00D06B05" w:rsidTr="009D52BD">
        <w:trPr>
          <w:jc w:val="center"/>
        </w:trPr>
        <w:tc>
          <w:tcPr>
            <w:tcW w:w="1366" w:type="dxa"/>
            <w:shd w:val="clear" w:color="auto" w:fill="FFFFFF"/>
          </w:tcPr>
          <w:p w:rsidR="00111B13" w:rsidRPr="00D06B05" w:rsidRDefault="00111B13" w:rsidP="009D52B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2010</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p>
          <w:p w:rsidR="00111B13" w:rsidRPr="00D06B05" w:rsidRDefault="00111B13" w:rsidP="009D52BD">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11B13" w:rsidRPr="00D06B05" w:rsidRDefault="00111B13" w:rsidP="009D52B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2013年11月</w:t>
            </w:r>
          </w:p>
        </w:tc>
        <w:tc>
          <w:tcPr>
            <w:tcW w:w="8839" w:type="dxa"/>
            <w:shd w:val="clear" w:color="auto" w:fill="FFFFFF"/>
          </w:tcPr>
          <w:p w:rsidR="00111B13" w:rsidRPr="00111B13" w:rsidRDefault="00111B13" w:rsidP="009D52BD">
            <w:pPr>
              <w:pBdr>
                <w:bottom w:val="dotted" w:sz="4" w:space="1" w:color="auto"/>
              </w:pBdr>
              <w:spacing w:line="240" w:lineRule="atLeast"/>
              <w:ind w:left="96" w:rightChars="51" w:right="112"/>
              <w:rPr>
                <w:rFonts w:asciiTheme="minorHAnsi" w:eastAsiaTheme="minorEastAsia" w:hAnsiTheme="minorHAnsi" w:cs="メイリオ"/>
                <w:sz w:val="20"/>
                <w:szCs w:val="20"/>
              </w:rPr>
            </w:pPr>
            <w:r>
              <w:rPr>
                <w:rFonts w:asciiTheme="minorHAnsi" w:eastAsiaTheme="minorEastAsia" w:hAnsiTheme="minorHAnsi" w:cs="メイリオ" w:hint="eastAsia"/>
                <w:sz w:val="20"/>
                <w:szCs w:val="20"/>
              </w:rPr>
              <w:t>246</w:t>
            </w:r>
            <w:r w:rsidRPr="004A2A27">
              <w:rPr>
                <w:rFonts w:asciiTheme="minorHAnsi" w:eastAsiaTheme="minorEastAsia" w:hAnsiTheme="minorHAnsi" w:cs="メイリオ"/>
                <w:sz w:val="20"/>
                <w:szCs w:val="20"/>
              </w:rPr>
              <w:t>鷺沼店へ配属</w:t>
            </w:r>
          </w:p>
          <w:p w:rsidR="00111B13" w:rsidRDefault="00111B13" w:rsidP="00111B13">
            <w:pPr>
              <w:pStyle w:val="1"/>
              <w:spacing w:line="180" w:lineRule="auto"/>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店舗規模</w:t>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180</w:t>
            </w:r>
            <w:r w:rsidRPr="004A2A27">
              <w:rPr>
                <w:rFonts w:asciiTheme="minorHAnsi" w:eastAsiaTheme="minorEastAsia" w:hAnsiTheme="minorHAnsi" w:cs="メイリオ"/>
                <w:kern w:val="0"/>
                <w:sz w:val="20"/>
                <w:szCs w:val="20"/>
              </w:rPr>
              <w:t>席</w:t>
            </w:r>
            <w:r w:rsidRPr="004A2A27">
              <w:rPr>
                <w:rFonts w:asciiTheme="minorHAnsi" w:eastAsiaTheme="minorEastAsia" w:hAnsiTheme="minorHAnsi" w:cs="メイリオ"/>
                <w:kern w:val="0"/>
                <w:sz w:val="20"/>
                <w:szCs w:val="20"/>
              </w:rPr>
              <w:br/>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平均客単価</w:t>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700</w:t>
            </w:r>
            <w:r w:rsidRPr="004A2A27">
              <w:rPr>
                <w:rFonts w:asciiTheme="minorHAnsi" w:eastAsiaTheme="minorEastAsia" w:hAnsiTheme="minorHAnsi" w:cs="メイリオ"/>
                <w:kern w:val="0"/>
                <w:sz w:val="20"/>
                <w:szCs w:val="20"/>
              </w:rPr>
              <w:t>円</w:t>
            </w:r>
            <w:r w:rsidRPr="004A2A27">
              <w:rPr>
                <w:rFonts w:asciiTheme="minorHAnsi" w:eastAsiaTheme="minorEastAsia" w:hAnsiTheme="minorHAnsi" w:cs="メイリオ"/>
                <w:kern w:val="0"/>
                <w:sz w:val="20"/>
                <w:szCs w:val="20"/>
              </w:rPr>
              <w:br/>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店舗売上月商</w:t>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約</w:t>
            </w:r>
            <w:r w:rsidRPr="004A2A27">
              <w:rPr>
                <w:rFonts w:asciiTheme="minorHAnsi" w:eastAsiaTheme="minorEastAsia" w:hAnsiTheme="minorHAnsi" w:cs="メイリオ"/>
                <w:kern w:val="0"/>
                <w:sz w:val="20"/>
                <w:szCs w:val="20"/>
              </w:rPr>
              <w:t>2300</w:t>
            </w:r>
            <w:r w:rsidRPr="004A2A27">
              <w:rPr>
                <w:rFonts w:asciiTheme="minorHAnsi" w:eastAsiaTheme="minorEastAsia" w:hAnsiTheme="minorHAnsi" w:cs="メイリオ"/>
                <w:kern w:val="0"/>
                <w:sz w:val="20"/>
                <w:szCs w:val="20"/>
              </w:rPr>
              <w:t>万～</w:t>
            </w:r>
            <w:r w:rsidRPr="004A2A27">
              <w:rPr>
                <w:rFonts w:asciiTheme="minorHAnsi" w:eastAsiaTheme="minorEastAsia" w:hAnsiTheme="minorHAnsi" w:cs="メイリオ"/>
                <w:kern w:val="0"/>
                <w:sz w:val="20"/>
                <w:szCs w:val="20"/>
              </w:rPr>
              <w:t>2600</w:t>
            </w:r>
            <w:r w:rsidRPr="004A2A27">
              <w:rPr>
                <w:rFonts w:asciiTheme="minorHAnsi" w:eastAsiaTheme="minorEastAsia" w:hAnsiTheme="minorHAnsi" w:cs="メイリオ"/>
                <w:kern w:val="0"/>
                <w:sz w:val="20"/>
                <w:szCs w:val="20"/>
              </w:rPr>
              <w:t>万円</w:t>
            </w:r>
          </w:p>
          <w:p w:rsidR="00111B13" w:rsidRDefault="00111B13" w:rsidP="00111B13">
            <w:pPr>
              <w:pStyle w:val="1"/>
              <w:spacing w:line="180" w:lineRule="auto"/>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従業員数</w:t>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88</w:t>
            </w:r>
            <w:r w:rsidRPr="004A2A27">
              <w:rPr>
                <w:rFonts w:asciiTheme="minorHAnsi" w:eastAsiaTheme="minorEastAsia" w:hAnsiTheme="minorHAnsi" w:cs="メイリオ"/>
                <w:kern w:val="0"/>
                <w:sz w:val="20"/>
                <w:szCs w:val="20"/>
              </w:rPr>
              <w:t>名　アルバイトスタッフ約</w:t>
            </w:r>
            <w:r w:rsidRPr="004A2A27">
              <w:rPr>
                <w:rFonts w:asciiTheme="minorHAnsi" w:eastAsiaTheme="minorEastAsia" w:hAnsiTheme="minorHAnsi" w:cs="メイリオ"/>
                <w:kern w:val="0"/>
                <w:sz w:val="20"/>
                <w:szCs w:val="20"/>
              </w:rPr>
              <w:t>85</w:t>
            </w:r>
            <w:r w:rsidRPr="004A2A27">
              <w:rPr>
                <w:rFonts w:asciiTheme="minorHAnsi" w:eastAsiaTheme="minorEastAsia" w:hAnsiTheme="minorHAnsi" w:cs="メイリオ"/>
                <w:kern w:val="0"/>
                <w:sz w:val="20"/>
                <w:szCs w:val="20"/>
              </w:rPr>
              <w:t>名　社員</w:t>
            </w:r>
            <w:r w:rsidRPr="004A2A27">
              <w:rPr>
                <w:rFonts w:asciiTheme="minorHAnsi" w:eastAsiaTheme="minorEastAsia" w:hAnsiTheme="minorHAnsi" w:cs="メイリオ"/>
                <w:kern w:val="0"/>
                <w:sz w:val="20"/>
                <w:szCs w:val="20"/>
              </w:rPr>
              <w:t>3</w:t>
            </w:r>
            <w:r w:rsidRPr="004A2A27">
              <w:rPr>
                <w:rFonts w:asciiTheme="minorHAnsi" w:eastAsiaTheme="minorEastAsia" w:hAnsiTheme="minorHAnsi" w:cs="メイリオ"/>
                <w:kern w:val="0"/>
                <w:sz w:val="20"/>
                <w:szCs w:val="20"/>
              </w:rPr>
              <w:t>名（店長１名含む）</w:t>
            </w:r>
          </w:p>
          <w:p w:rsidR="00547FF2" w:rsidRDefault="00111B13" w:rsidP="00092613">
            <w:pPr>
              <w:pStyle w:val="1"/>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【担当業務】</w:t>
            </w:r>
          </w:p>
          <w:p w:rsidR="00547FF2" w:rsidRDefault="00111B13" w:rsidP="00547FF2">
            <w:pPr>
              <w:pStyle w:val="1"/>
              <w:numPr>
                <w:ilvl w:val="0"/>
                <w:numId w:val="3"/>
              </w:numPr>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廃棄率管理</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食品廃棄率の管理全体を担当。週次の在庫管理を日次にすることで在庫数の精度を上げ、食品衛生を担保</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しながら、店舗コスト全体の約３割を占める食品廃棄率を下げる事によって、利益率改善に還元する。担当</w:t>
            </w:r>
          </w:p>
          <w:p w:rsidR="00547FF2" w:rsidRDefault="00111B13" w:rsidP="00092613">
            <w:pPr>
              <w:pStyle w:val="1"/>
              <w:spacing w:line="180" w:lineRule="auto"/>
              <w:ind w:left="110"/>
              <w:rPr>
                <w:rFonts w:asciiTheme="minorHAnsi" w:eastAsiaTheme="minorEastAsia" w:hAnsiTheme="minorHAnsi" w:cs="メイリオ" w:hint="eastAsia"/>
                <w:kern w:val="0"/>
                <w:sz w:val="20"/>
                <w:szCs w:val="20"/>
              </w:rPr>
            </w:pPr>
            <w:r w:rsidRPr="004A2A27">
              <w:rPr>
                <w:rFonts w:asciiTheme="minorHAnsi" w:eastAsiaTheme="minorEastAsia" w:hAnsiTheme="minorHAnsi" w:cs="メイリオ"/>
                <w:kern w:val="0"/>
                <w:sz w:val="20"/>
                <w:szCs w:val="20"/>
              </w:rPr>
              <w:t>前年より</w:t>
            </w:r>
            <w:r w:rsidRPr="004A2A27">
              <w:rPr>
                <w:rFonts w:asciiTheme="minorHAnsi" w:eastAsiaTheme="minorEastAsia" w:hAnsiTheme="minorHAnsi" w:cs="メイリオ"/>
                <w:kern w:val="0"/>
                <w:sz w:val="20"/>
                <w:szCs w:val="20"/>
              </w:rPr>
              <w:t>30</w:t>
            </w:r>
            <w:r w:rsidR="00092613">
              <w:rPr>
                <w:rFonts w:asciiTheme="minorHAnsi" w:eastAsiaTheme="minorEastAsia" w:hAnsiTheme="minorHAnsi" w:cs="メイリオ"/>
                <w:kern w:val="0"/>
                <w:sz w:val="20"/>
                <w:szCs w:val="20"/>
              </w:rPr>
              <w:t>万円以上の廃棄額を削減し、</w:t>
            </w:r>
            <w:r w:rsidR="00092613">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県直営店舗全</w:t>
            </w:r>
            <w:r w:rsidRPr="004A2A27">
              <w:rPr>
                <w:rFonts w:asciiTheme="minorHAnsi" w:eastAsiaTheme="minorEastAsia" w:hAnsiTheme="minorHAnsi" w:cs="メイリオ"/>
                <w:kern w:val="0"/>
                <w:sz w:val="20"/>
                <w:szCs w:val="20"/>
              </w:rPr>
              <w:t>131</w:t>
            </w:r>
            <w:r w:rsidRPr="004A2A27">
              <w:rPr>
                <w:rFonts w:asciiTheme="minorHAnsi" w:eastAsiaTheme="minorEastAsia" w:hAnsiTheme="minorHAnsi" w:cs="メイリオ"/>
                <w:kern w:val="0"/>
                <w:sz w:val="20"/>
                <w:szCs w:val="20"/>
              </w:rPr>
              <w:t>店舗中４位の優良店舗へと成長させる。</w:t>
            </w:r>
          </w:p>
          <w:p w:rsidR="00547FF2" w:rsidRDefault="00111B13" w:rsidP="00547FF2">
            <w:pPr>
              <w:pStyle w:val="1"/>
              <w:numPr>
                <w:ilvl w:val="0"/>
                <w:numId w:val="3"/>
              </w:numPr>
              <w:spacing w:line="180" w:lineRule="auto"/>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人件費管理</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アルバイト従業員約</w:t>
            </w:r>
            <w:r w:rsidRPr="004A2A27">
              <w:rPr>
                <w:rFonts w:asciiTheme="minorHAnsi" w:eastAsiaTheme="minorEastAsia" w:hAnsiTheme="minorHAnsi" w:cs="メイリオ"/>
                <w:kern w:val="0"/>
                <w:sz w:val="20"/>
                <w:szCs w:val="20"/>
              </w:rPr>
              <w:t>90</w:t>
            </w:r>
            <w:r w:rsidRPr="004A2A27">
              <w:rPr>
                <w:rFonts w:asciiTheme="minorHAnsi" w:eastAsiaTheme="minorEastAsia" w:hAnsiTheme="minorHAnsi" w:cs="メイリオ"/>
                <w:kern w:val="0"/>
                <w:sz w:val="20"/>
                <w:szCs w:val="20"/>
              </w:rPr>
              <w:t>名の育成を主として、個々の生産性向上を図り、人件費を削減。また、ピーク時に</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人員を集中するスタイルから消費動向の変化を見極め、朝の時間帯に投資することで売上向上、新規顧客</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獲得に成功。ドライブスルー店舗に困難とされてきた人件費全社実行予算を</w:t>
            </w:r>
            <w:r w:rsidRPr="004A2A27">
              <w:rPr>
                <w:rFonts w:asciiTheme="minorHAnsi" w:eastAsiaTheme="minorEastAsia" w:hAnsiTheme="minorHAnsi" w:cs="メイリオ"/>
                <w:kern w:val="0"/>
                <w:sz w:val="20"/>
                <w:szCs w:val="20"/>
              </w:rPr>
              <w:t>2013</w:t>
            </w:r>
            <w:r w:rsidRPr="004A2A27">
              <w:rPr>
                <w:rFonts w:asciiTheme="minorHAnsi" w:eastAsiaTheme="minorEastAsia" w:hAnsiTheme="minorHAnsi" w:cs="メイリオ"/>
                <w:kern w:val="0"/>
                <w:sz w:val="20"/>
                <w:szCs w:val="20"/>
              </w:rPr>
              <w:t>年</w:t>
            </w:r>
            <w:r w:rsidRPr="004A2A27">
              <w:rPr>
                <w:rFonts w:asciiTheme="minorHAnsi" w:eastAsiaTheme="minorEastAsia" w:hAnsiTheme="minorHAnsi" w:cs="メイリオ"/>
                <w:kern w:val="0"/>
                <w:sz w:val="20"/>
                <w:szCs w:val="20"/>
              </w:rPr>
              <w:t>2</w:t>
            </w:r>
            <w:r w:rsidRPr="004A2A27">
              <w:rPr>
                <w:rFonts w:asciiTheme="minorHAnsi" w:eastAsiaTheme="minorEastAsia" w:hAnsiTheme="minorHAnsi" w:cs="メイリオ"/>
                <w:kern w:val="0"/>
                <w:sz w:val="20"/>
                <w:szCs w:val="20"/>
              </w:rPr>
              <w:t>月、</w:t>
            </w:r>
            <w:r w:rsidRPr="004A2A27">
              <w:rPr>
                <w:rFonts w:asciiTheme="minorHAnsi" w:eastAsiaTheme="minorEastAsia" w:hAnsiTheme="minorHAnsi" w:cs="メイリオ"/>
                <w:kern w:val="0"/>
                <w:sz w:val="20"/>
                <w:szCs w:val="20"/>
              </w:rPr>
              <w:t>3</w:t>
            </w:r>
            <w:r w:rsidRPr="004A2A27">
              <w:rPr>
                <w:rFonts w:asciiTheme="minorHAnsi" w:eastAsiaTheme="minorEastAsia" w:hAnsiTheme="minorHAnsi" w:cs="メイリオ"/>
                <w:kern w:val="0"/>
                <w:sz w:val="20"/>
                <w:szCs w:val="20"/>
              </w:rPr>
              <w:t>月共にクリア。</w:t>
            </w:r>
          </w:p>
          <w:p w:rsidR="00547FF2" w:rsidRDefault="00547FF2" w:rsidP="00547FF2">
            <w:pPr>
              <w:pStyle w:val="1"/>
              <w:spacing w:line="180" w:lineRule="auto"/>
              <w:ind w:left="11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３）</w:t>
            </w:r>
            <w:r w:rsidR="00111B13" w:rsidRPr="004A2A27">
              <w:rPr>
                <w:rFonts w:asciiTheme="minorHAnsi" w:eastAsiaTheme="minorEastAsia" w:hAnsiTheme="minorHAnsi" w:cs="メイリオ"/>
                <w:kern w:val="0"/>
                <w:sz w:val="20"/>
                <w:szCs w:val="20"/>
              </w:rPr>
              <w:t>マネジメント</w:t>
            </w:r>
          </w:p>
          <w:p w:rsidR="00547FF2"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アルバイトスタッフ約</w:t>
            </w:r>
            <w:r w:rsidRPr="004A2A27">
              <w:rPr>
                <w:rFonts w:asciiTheme="minorHAnsi" w:eastAsiaTheme="minorEastAsia" w:hAnsiTheme="minorHAnsi" w:cs="メイリオ"/>
                <w:kern w:val="0"/>
                <w:sz w:val="20"/>
                <w:szCs w:val="20"/>
              </w:rPr>
              <w:t>90</w:t>
            </w:r>
            <w:r w:rsidRPr="004A2A27">
              <w:rPr>
                <w:rFonts w:asciiTheme="minorHAnsi" w:eastAsiaTheme="minorEastAsia" w:hAnsiTheme="minorHAnsi" w:cs="メイリオ"/>
                <w:kern w:val="0"/>
                <w:sz w:val="20"/>
                <w:szCs w:val="20"/>
              </w:rPr>
              <w:t>名のマネジメントを行う。売上管理、利益管理、シフト作成などのほか、新人の</w:t>
            </w:r>
          </w:p>
          <w:p w:rsidR="00111B13" w:rsidRDefault="00111B13" w:rsidP="00547FF2">
            <w:pPr>
              <w:pStyle w:val="1"/>
              <w:spacing w:line="180" w:lineRule="auto"/>
              <w:ind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採用・育成・給与査定など。</w:t>
            </w:r>
          </w:p>
          <w:p w:rsidR="00111B13" w:rsidRDefault="00111B13" w:rsidP="00111B13">
            <w:pPr>
              <w:pStyle w:val="1"/>
              <w:spacing w:line="180" w:lineRule="auto"/>
              <w:ind w:leftChars="50" w:left="110"/>
              <w:rPr>
                <w:rFonts w:asciiTheme="minorHAnsi" w:eastAsiaTheme="minorEastAsia" w:hAnsiTheme="minorHAnsi" w:cs="メイリオ"/>
                <w:kern w:val="0"/>
                <w:sz w:val="20"/>
                <w:szCs w:val="20"/>
              </w:rPr>
            </w:pPr>
            <w:bookmarkStart w:id="0" w:name="_GoBack"/>
            <w:bookmarkEnd w:id="0"/>
            <w:r w:rsidRPr="00111B13">
              <w:rPr>
                <w:rFonts w:asciiTheme="minorHAnsi" w:eastAsiaTheme="minorEastAsia" w:hAnsiTheme="minorHAnsi" w:cs="メイリオ" w:hint="eastAsia"/>
                <w:b/>
                <w:kern w:val="0"/>
                <w:sz w:val="20"/>
                <w:szCs w:val="20"/>
              </w:rPr>
              <w:t>◆</w:t>
            </w:r>
            <w:r w:rsidRPr="00111B13">
              <w:rPr>
                <w:rFonts w:asciiTheme="minorHAnsi" w:eastAsiaTheme="minorEastAsia" w:hAnsiTheme="minorHAnsi" w:cs="メイリオ"/>
                <w:b/>
                <w:kern w:val="0"/>
                <w:sz w:val="20"/>
                <w:szCs w:val="20"/>
              </w:rPr>
              <w:t>店舗実績</w:t>
            </w:r>
            <w:r w:rsidRPr="004A2A27">
              <w:rPr>
                <w:rFonts w:asciiTheme="minorHAnsi" w:eastAsiaTheme="minorEastAsia" w:hAnsiTheme="minorHAnsi" w:cs="メイリオ"/>
                <w:kern w:val="0"/>
                <w:sz w:val="20"/>
                <w:szCs w:val="20"/>
              </w:rPr>
              <w:br/>
            </w: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2011</w:t>
            </w:r>
            <w:r w:rsidRPr="004A2A27">
              <w:rPr>
                <w:rFonts w:asciiTheme="minorHAnsi" w:eastAsiaTheme="minorEastAsia" w:hAnsiTheme="minorHAnsi" w:cs="メイリオ"/>
                <w:kern w:val="0"/>
                <w:sz w:val="20"/>
                <w:szCs w:val="20"/>
              </w:rPr>
              <w:t>年</w:t>
            </w:r>
            <w:r w:rsidRPr="004A2A27">
              <w:rPr>
                <w:rFonts w:asciiTheme="minorHAnsi" w:eastAsiaTheme="minorEastAsia" w:hAnsiTheme="minorHAnsi" w:cs="メイリオ"/>
                <w:kern w:val="0"/>
                <w:sz w:val="20"/>
                <w:szCs w:val="20"/>
              </w:rPr>
              <w:t>12</w:t>
            </w:r>
            <w:r w:rsidRPr="004A2A27">
              <w:rPr>
                <w:rFonts w:asciiTheme="minorHAnsi" w:eastAsiaTheme="minorEastAsia" w:hAnsiTheme="minorHAnsi" w:cs="メイリオ"/>
                <w:kern w:val="0"/>
                <w:sz w:val="20"/>
                <w:szCs w:val="20"/>
              </w:rPr>
              <w:t>月：日本初の新コンセプト導入型ドライブスルー店舗へリニューアル</w:t>
            </w:r>
          </w:p>
          <w:p w:rsidR="00111B13" w:rsidRPr="00111B13" w:rsidRDefault="00111B13" w:rsidP="00111B13">
            <w:pPr>
              <w:pStyle w:val="1"/>
              <w:spacing w:line="180" w:lineRule="auto"/>
              <w:ind w:leftChars="50" w:left="110"/>
              <w:rPr>
                <w:rFonts w:asciiTheme="minorHAnsi" w:eastAsiaTheme="minorEastAsia" w:hAnsiTheme="minorHAnsi" w:cs="メイリオ"/>
                <w:kern w:val="0"/>
                <w:sz w:val="20"/>
                <w:szCs w:val="20"/>
              </w:rPr>
            </w:pPr>
            <w:r w:rsidRPr="00111B13">
              <w:rPr>
                <w:rFonts w:asciiTheme="minorHAnsi" w:eastAsiaTheme="minorEastAsia" w:hAnsiTheme="minorHAnsi" w:cs="メイリオ" w:hint="eastAsia"/>
                <w:kern w:val="0"/>
                <w:sz w:val="20"/>
                <w:szCs w:val="20"/>
              </w:rPr>
              <w:t>・</w:t>
            </w:r>
            <w:r w:rsidRPr="00111B13">
              <w:rPr>
                <w:rFonts w:asciiTheme="minorHAnsi" w:eastAsiaTheme="minorEastAsia" w:hAnsiTheme="minorHAnsi" w:cs="メイリオ"/>
                <w:kern w:val="0"/>
                <w:sz w:val="20"/>
                <w:szCs w:val="20"/>
              </w:rPr>
              <w:t>2013</w:t>
            </w:r>
            <w:r>
              <w:rPr>
                <w:rFonts w:asciiTheme="minorHAnsi" w:eastAsiaTheme="minorEastAsia" w:hAnsiTheme="minorHAnsi" w:cs="メイリオ"/>
                <w:kern w:val="0"/>
                <w:sz w:val="20"/>
                <w:szCs w:val="20"/>
              </w:rPr>
              <w:t>年</w:t>
            </w:r>
            <w:r>
              <w:rPr>
                <w:rFonts w:asciiTheme="minorHAnsi" w:eastAsiaTheme="minorEastAsia" w:hAnsiTheme="minorHAnsi" w:cs="メイリオ" w:hint="eastAsia"/>
                <w:kern w:val="0"/>
                <w:sz w:val="20"/>
                <w:szCs w:val="20"/>
              </w:rPr>
              <w:t>4</w:t>
            </w:r>
            <w:r w:rsidRPr="00111B13">
              <w:rPr>
                <w:rFonts w:asciiTheme="minorHAnsi" w:eastAsiaTheme="minorEastAsia" w:hAnsiTheme="minorHAnsi" w:cs="メイリオ"/>
                <w:kern w:val="0"/>
                <w:sz w:val="20"/>
                <w:szCs w:val="20"/>
              </w:rPr>
              <w:t>月：デリバリーサービスの導入</w:t>
            </w:r>
          </w:p>
          <w:p w:rsidR="00547FF2" w:rsidRDefault="00111B13" w:rsidP="00111B13">
            <w:pPr>
              <w:pStyle w:val="1"/>
              <w:spacing w:line="180" w:lineRule="auto"/>
              <w:ind w:leftChars="50"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リニューアルオープンと共に既存店とは異なるドライブスルーのシステムを導入。ドライブスルーの</w:t>
            </w:r>
          </w:p>
          <w:p w:rsidR="00547FF2" w:rsidRDefault="00111B13" w:rsidP="00111B13">
            <w:pPr>
              <w:pStyle w:val="1"/>
              <w:spacing w:line="180" w:lineRule="auto"/>
              <w:ind w:leftChars="50"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生産性を増大し、ドライブスルー売り上げ比率</w:t>
            </w:r>
            <w:r w:rsidRPr="004A2A27">
              <w:rPr>
                <w:rFonts w:asciiTheme="minorHAnsi" w:eastAsiaTheme="minorEastAsia" w:hAnsiTheme="minorHAnsi" w:cs="メイリオ"/>
                <w:kern w:val="0"/>
                <w:sz w:val="20"/>
                <w:szCs w:val="20"/>
              </w:rPr>
              <w:t>42</w:t>
            </w:r>
            <w:r w:rsidRPr="004A2A27">
              <w:rPr>
                <w:rFonts w:asciiTheme="minorHAnsi" w:eastAsiaTheme="minorEastAsia" w:hAnsiTheme="minorHAnsi" w:cs="メイリオ"/>
                <w:kern w:val="0"/>
                <w:sz w:val="20"/>
                <w:szCs w:val="20"/>
              </w:rPr>
              <w:t>％を</w:t>
            </w:r>
            <w:r w:rsidRPr="004A2A27">
              <w:rPr>
                <w:rFonts w:asciiTheme="minorHAnsi" w:eastAsiaTheme="minorEastAsia" w:hAnsiTheme="minorHAnsi" w:cs="メイリオ"/>
                <w:kern w:val="0"/>
                <w:sz w:val="20"/>
                <w:szCs w:val="20"/>
              </w:rPr>
              <w:t>46.82</w:t>
            </w:r>
            <w:r w:rsidRPr="004A2A27">
              <w:rPr>
                <w:rFonts w:asciiTheme="minorHAnsi" w:eastAsiaTheme="minorEastAsia" w:hAnsiTheme="minorHAnsi" w:cs="メイリオ"/>
                <w:kern w:val="0"/>
                <w:sz w:val="20"/>
                <w:szCs w:val="20"/>
              </w:rPr>
              <w:t>％まで成長させながら、お客様満足度を</w:t>
            </w:r>
          </w:p>
          <w:p w:rsidR="00547FF2" w:rsidRDefault="00111B13" w:rsidP="00547FF2">
            <w:pPr>
              <w:pStyle w:val="1"/>
              <w:spacing w:line="180" w:lineRule="auto"/>
              <w:ind w:leftChars="50"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並行して向上させたため、大型ドライブスルー店舗として全社旗艦店の位置づけに成功。</w:t>
            </w:r>
          </w:p>
          <w:p w:rsidR="00547FF2" w:rsidRDefault="00111B13" w:rsidP="00547FF2">
            <w:pPr>
              <w:pStyle w:val="1"/>
              <w:spacing w:line="180" w:lineRule="auto"/>
              <w:ind w:leftChars="50"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以後、デリバリーサービス</w:t>
            </w:r>
            <w:r w:rsidR="00547FF2">
              <w:rPr>
                <w:rFonts w:asciiTheme="minorHAnsi" w:eastAsiaTheme="minorEastAsia" w:hAnsiTheme="minorHAnsi" w:cs="メイリオ"/>
                <w:kern w:val="0"/>
                <w:sz w:val="20"/>
                <w:szCs w:val="20"/>
              </w:rPr>
              <w:t>の早期導入や、新規事業のテスト店舗など全店のロールモデルとして</w:t>
            </w:r>
            <w:r w:rsidRPr="004A2A27">
              <w:rPr>
                <w:rFonts w:asciiTheme="minorHAnsi" w:eastAsiaTheme="minorEastAsia" w:hAnsiTheme="minorHAnsi" w:cs="メイリオ"/>
                <w:kern w:val="0"/>
                <w:sz w:val="20"/>
                <w:szCs w:val="20"/>
              </w:rPr>
              <w:t>機能を</w:t>
            </w:r>
          </w:p>
          <w:p w:rsidR="00111B13" w:rsidRDefault="00111B13" w:rsidP="00547FF2">
            <w:pPr>
              <w:pStyle w:val="1"/>
              <w:spacing w:line="180" w:lineRule="auto"/>
              <w:ind w:leftChars="50" w:left="11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果たしている。</w:t>
            </w:r>
          </w:p>
          <w:p w:rsidR="00547FF2" w:rsidRDefault="00547FF2" w:rsidP="00547FF2">
            <w:pPr>
              <w:pStyle w:val="1"/>
              <w:spacing w:line="180" w:lineRule="auto"/>
              <w:ind w:firstLineChars="50" w:firstLine="90"/>
              <w:rPr>
                <w:rFonts w:asciiTheme="minorHAnsi" w:eastAsiaTheme="minorEastAsia" w:hAnsiTheme="minorHAnsi" w:cs="メイリオ"/>
                <w:kern w:val="0"/>
                <w:sz w:val="20"/>
                <w:szCs w:val="20"/>
              </w:rPr>
            </w:pPr>
            <w:r>
              <w:rPr>
                <w:rFonts w:asciiTheme="minorHAnsi" w:eastAsiaTheme="minorEastAsia" w:hAnsiTheme="minorHAnsi" w:cs="メイリオ" w:hint="eastAsia"/>
                <w:kern w:val="0"/>
                <w:sz w:val="20"/>
                <w:szCs w:val="20"/>
              </w:rPr>
              <w:t>【</w:t>
            </w:r>
            <w:r w:rsidRPr="004A2A27">
              <w:rPr>
                <w:rFonts w:asciiTheme="minorHAnsi" w:eastAsiaTheme="minorEastAsia" w:hAnsiTheme="minorHAnsi" w:cs="メイリオ"/>
                <w:kern w:val="0"/>
                <w:sz w:val="20"/>
                <w:szCs w:val="20"/>
              </w:rPr>
              <w:t>身についた知識・スキル</w:t>
            </w:r>
            <w:r>
              <w:rPr>
                <w:rFonts w:asciiTheme="minorHAnsi" w:eastAsiaTheme="minorEastAsia" w:hAnsiTheme="minorHAnsi" w:cs="メイリオ" w:hint="eastAsia"/>
                <w:kern w:val="0"/>
                <w:sz w:val="20"/>
                <w:szCs w:val="20"/>
              </w:rPr>
              <w:t>】</w:t>
            </w:r>
          </w:p>
          <w:p w:rsidR="00547FF2" w:rsidRDefault="00547FF2" w:rsidP="00547FF2">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・売上、利益管理</w:t>
            </w:r>
          </w:p>
          <w:p w:rsidR="00547FF2" w:rsidRDefault="00547FF2" w:rsidP="00547FF2">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・従業員の採用、育成、評価</w:t>
            </w:r>
          </w:p>
          <w:p w:rsidR="00547FF2" w:rsidRDefault="00547FF2" w:rsidP="00547FF2">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w:t>
            </w:r>
            <w:r w:rsidRPr="004A2A27">
              <w:rPr>
                <w:rFonts w:asciiTheme="minorHAnsi" w:eastAsiaTheme="minorEastAsia" w:hAnsiTheme="minorHAnsi" w:cs="メイリオ"/>
                <w:kern w:val="0"/>
                <w:sz w:val="20"/>
                <w:szCs w:val="20"/>
              </w:rPr>
              <w:t>CS</w:t>
            </w:r>
            <w:r w:rsidRPr="004A2A27">
              <w:rPr>
                <w:rFonts w:asciiTheme="minorHAnsi" w:eastAsiaTheme="minorEastAsia" w:hAnsiTheme="minorHAnsi" w:cs="メイリオ"/>
                <w:kern w:val="0"/>
                <w:sz w:val="20"/>
                <w:szCs w:val="20"/>
              </w:rPr>
              <w:t>の向上</w:t>
            </w:r>
          </w:p>
          <w:p w:rsidR="00547FF2" w:rsidRPr="00547FF2" w:rsidRDefault="00547FF2" w:rsidP="00547FF2">
            <w:pPr>
              <w:pStyle w:val="1"/>
              <w:spacing w:line="180" w:lineRule="auto"/>
              <w:ind w:firstLineChars="50" w:firstLine="90"/>
              <w:rPr>
                <w:rFonts w:asciiTheme="minorHAnsi" w:eastAsiaTheme="minorEastAsia" w:hAnsiTheme="minorHAnsi" w:cs="メイリオ"/>
                <w:kern w:val="0"/>
                <w:sz w:val="20"/>
                <w:szCs w:val="20"/>
              </w:rPr>
            </w:pPr>
            <w:r w:rsidRPr="004A2A27">
              <w:rPr>
                <w:rFonts w:asciiTheme="minorHAnsi" w:eastAsiaTheme="minorEastAsia" w:hAnsiTheme="minorHAnsi" w:cs="メイリオ"/>
                <w:kern w:val="0"/>
                <w:sz w:val="20"/>
                <w:szCs w:val="20"/>
              </w:rPr>
              <w:t>・新規サービスの導入</w:t>
            </w:r>
          </w:p>
        </w:tc>
      </w:tr>
    </w:tbl>
    <w:p w:rsidR="00111B13" w:rsidRDefault="00111B13" w:rsidP="00C43BEE">
      <w:pPr>
        <w:spacing w:line="320" w:lineRule="atLeast"/>
        <w:rPr>
          <w:rFonts w:asciiTheme="minorEastAsia" w:eastAsiaTheme="minorEastAsia" w:hAnsiTheme="minorEastAsia" w:cs="ＭＳ 明朝"/>
          <w:b/>
          <w:color w:val="auto"/>
          <w:sz w:val="20"/>
          <w:szCs w:val="20"/>
        </w:rPr>
      </w:pPr>
    </w:p>
    <w:p w:rsidR="00092613" w:rsidRPr="00D06B05" w:rsidRDefault="00092613" w:rsidP="00092613">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092613" w:rsidRPr="00D06B05" w:rsidRDefault="00092613" w:rsidP="00092613">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092613" w:rsidRPr="00D06B05" w:rsidRDefault="00092613" w:rsidP="00092613">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092613" w:rsidRPr="00092613" w:rsidRDefault="00092613" w:rsidP="00092613">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547FF2" w:rsidRPr="00547FF2" w:rsidRDefault="00547FF2" w:rsidP="00547FF2">
      <w:pPr>
        <w:pStyle w:val="1"/>
        <w:spacing w:line="180" w:lineRule="auto"/>
        <w:rPr>
          <w:rFonts w:asciiTheme="minorHAnsi" w:eastAsiaTheme="minorEastAsia" w:hAnsiTheme="minorHAnsi" w:cs="メイリオ"/>
          <w:b/>
          <w:color w:val="auto"/>
          <w:sz w:val="20"/>
          <w:szCs w:val="20"/>
        </w:rPr>
      </w:pPr>
      <w:r>
        <w:rPr>
          <w:rFonts w:asciiTheme="minorHAnsi" w:eastAsiaTheme="minorEastAsia" w:hAnsiTheme="minorHAnsi" w:cs="メイリオ" w:hint="eastAsia"/>
          <w:b/>
          <w:color w:val="auto"/>
          <w:sz w:val="20"/>
          <w:szCs w:val="20"/>
        </w:rPr>
        <w:t>【１】</w:t>
      </w:r>
      <w:r w:rsidRPr="004A2A27">
        <w:rPr>
          <w:rFonts w:asciiTheme="minorHAnsi" w:eastAsiaTheme="minorEastAsia" w:hAnsiTheme="minorHAnsi" w:cs="メイリオ"/>
          <w:b/>
          <w:color w:val="auto"/>
          <w:sz w:val="20"/>
          <w:szCs w:val="20"/>
        </w:rPr>
        <w:t>大人数を巻き込み、チームを牽引し、課題を達成する</w:t>
      </w:r>
    </w:p>
    <w:p w:rsidR="00547FF2" w:rsidRDefault="00547FF2" w:rsidP="00547FF2">
      <w:pPr>
        <w:pStyle w:val="1"/>
        <w:spacing w:line="180" w:lineRule="auto"/>
        <w:ind w:left="193"/>
        <w:rPr>
          <w:rFonts w:asciiTheme="minorHAnsi" w:eastAsiaTheme="minorEastAsia" w:hAnsiTheme="minorHAnsi" w:cs="メイリオ"/>
          <w:b/>
          <w:color w:val="auto"/>
          <w:sz w:val="20"/>
          <w:szCs w:val="20"/>
        </w:rPr>
      </w:pPr>
      <w:r w:rsidRPr="004A2A27">
        <w:rPr>
          <w:rFonts w:asciiTheme="minorHAnsi" w:eastAsiaTheme="minorEastAsia" w:hAnsiTheme="minorHAnsi" w:cs="メイリオ"/>
          <w:color w:val="auto"/>
          <w:sz w:val="20"/>
          <w:szCs w:val="20"/>
        </w:rPr>
        <w:t>従業員の育成が進捗せず、売上や利益の向上が停滞した際に店舗全員に率直に現状を理解させ、出勤日数や稼働時間数を増やす事を促した。結果、個人スキルの向上が図られ、クレームの削減やお客様に満足頂く結果が得られた。また、従業員の生産性向上も果たしたため、人件費削減を成功させた。</w:t>
      </w:r>
      <w:r w:rsidRPr="004A2A27">
        <w:rPr>
          <w:rFonts w:asciiTheme="minorHAnsi" w:eastAsiaTheme="minorEastAsia" w:hAnsiTheme="minorHAnsi" w:cs="メイリオ"/>
          <w:color w:val="auto"/>
          <w:sz w:val="20"/>
          <w:szCs w:val="20"/>
        </w:rPr>
        <w:br/>
      </w:r>
    </w:p>
    <w:p w:rsidR="00547FF2" w:rsidRPr="004A2A27" w:rsidRDefault="00547FF2" w:rsidP="00547FF2">
      <w:pPr>
        <w:pStyle w:val="1"/>
        <w:spacing w:line="180" w:lineRule="auto"/>
        <w:ind w:left="181" w:hangingChars="100" w:hanging="181"/>
        <w:rPr>
          <w:rFonts w:asciiTheme="minorHAnsi" w:eastAsiaTheme="minorEastAsia" w:hAnsiTheme="minorHAnsi" w:cs="メイリオ"/>
          <w:color w:val="auto"/>
          <w:sz w:val="20"/>
          <w:szCs w:val="20"/>
        </w:rPr>
      </w:pPr>
      <w:r w:rsidRPr="00547FF2">
        <w:rPr>
          <w:rFonts w:asciiTheme="minorHAnsi" w:eastAsiaTheme="minorEastAsia" w:hAnsiTheme="minorHAnsi" w:cs="メイリオ" w:hint="eastAsia"/>
          <w:b/>
          <w:color w:val="auto"/>
          <w:sz w:val="20"/>
          <w:szCs w:val="20"/>
        </w:rPr>
        <w:t>【２】</w:t>
      </w:r>
      <w:r w:rsidRPr="004A2A27">
        <w:rPr>
          <w:rFonts w:asciiTheme="minorHAnsi" w:eastAsiaTheme="minorEastAsia" w:hAnsiTheme="minorHAnsi" w:cs="メイリオ"/>
          <w:b/>
          <w:color w:val="auto"/>
          <w:sz w:val="20"/>
          <w:szCs w:val="20"/>
        </w:rPr>
        <w:t>変革を喜び、革新を惜しまない行動力</w:t>
      </w:r>
      <w:r w:rsidRPr="004A2A27">
        <w:rPr>
          <w:rFonts w:asciiTheme="minorHAnsi" w:eastAsiaTheme="minorEastAsia" w:hAnsiTheme="minorHAnsi" w:cs="メイリオ"/>
          <w:color w:val="auto"/>
          <w:sz w:val="20"/>
          <w:szCs w:val="20"/>
        </w:rPr>
        <w:br/>
      </w:r>
      <w:r w:rsidRPr="004A2A27">
        <w:rPr>
          <w:rFonts w:asciiTheme="minorHAnsi" w:eastAsiaTheme="minorEastAsia" w:hAnsiTheme="minorHAnsi" w:cs="メイリオ"/>
          <w:color w:val="auto"/>
          <w:sz w:val="20"/>
          <w:szCs w:val="20"/>
        </w:rPr>
        <w:t>新型ドライブスルーシステムの導入や、デリバリーなど新規事業のテスト店舗に抜擢される全社旗艦店の役割を果たす当店で、それを自身のモチベーションにしながら、全体の士気も高めた。新しい事を探求し、挑戦することで自身の成長を意識してきた。</w:t>
      </w:r>
    </w:p>
    <w:p w:rsidR="00547FF2" w:rsidRDefault="00547FF2" w:rsidP="00547FF2">
      <w:pPr>
        <w:pStyle w:val="1"/>
        <w:spacing w:line="180" w:lineRule="auto"/>
        <w:rPr>
          <w:rFonts w:asciiTheme="minorHAnsi" w:eastAsiaTheme="minorEastAsia" w:hAnsiTheme="minorHAnsi" w:cs="メイリオ"/>
          <w:b/>
          <w:bCs/>
          <w:sz w:val="20"/>
          <w:szCs w:val="20"/>
        </w:rPr>
      </w:pPr>
    </w:p>
    <w:p w:rsidR="00547FF2" w:rsidRPr="004A2A27" w:rsidRDefault="00547FF2" w:rsidP="00547FF2">
      <w:pPr>
        <w:pStyle w:val="1"/>
        <w:spacing w:line="180" w:lineRule="auto"/>
        <w:rPr>
          <w:rFonts w:asciiTheme="minorHAnsi" w:eastAsiaTheme="minorEastAsia" w:hAnsiTheme="minorHAnsi" w:cs="メイリオ"/>
          <w:b/>
          <w:bCs/>
          <w:sz w:val="20"/>
          <w:szCs w:val="20"/>
        </w:rPr>
      </w:pPr>
      <w:r>
        <w:rPr>
          <w:rFonts w:asciiTheme="minorHAnsi" w:eastAsiaTheme="minorEastAsia" w:hAnsiTheme="minorHAnsi" w:cs="メイリオ" w:hint="eastAsia"/>
          <w:b/>
          <w:bCs/>
          <w:sz w:val="20"/>
          <w:szCs w:val="20"/>
        </w:rPr>
        <w:t>【３】</w:t>
      </w:r>
      <w:r w:rsidRPr="004A2A27">
        <w:rPr>
          <w:rFonts w:asciiTheme="minorHAnsi" w:eastAsiaTheme="minorEastAsia" w:hAnsiTheme="minorHAnsi" w:cs="メイリオ"/>
          <w:b/>
          <w:bCs/>
          <w:sz w:val="20"/>
          <w:szCs w:val="20"/>
        </w:rPr>
        <w:t>顧客の本質的な課題に向き合う誠実さ</w:t>
      </w:r>
    </w:p>
    <w:p w:rsidR="00092613" w:rsidRDefault="00547FF2" w:rsidP="00547FF2">
      <w:pPr>
        <w:pStyle w:val="1"/>
        <w:spacing w:line="180" w:lineRule="auto"/>
        <w:rPr>
          <w:rFonts w:asciiTheme="minorHAnsi" w:eastAsiaTheme="minorEastAsia" w:hAnsiTheme="minorHAnsi" w:cs="メイリオ"/>
          <w:bCs/>
          <w:sz w:val="20"/>
          <w:szCs w:val="20"/>
        </w:rPr>
      </w:pPr>
      <w:r w:rsidRPr="004A2A27">
        <w:rPr>
          <w:rFonts w:asciiTheme="minorHAnsi" w:eastAsiaTheme="minorEastAsia" w:hAnsiTheme="minorHAnsi" w:cs="メイリオ"/>
          <w:bCs/>
          <w:sz w:val="20"/>
          <w:szCs w:val="20"/>
        </w:rPr>
        <w:t xml:space="preserve">　広告や集客では解決できない問題と向き合う事が多く、本質的な顧客課題を解決するため、自社の膨大なデータ分析を実施。</w:t>
      </w:r>
    </w:p>
    <w:p w:rsidR="00547FF2" w:rsidRPr="004A2A27" w:rsidRDefault="00547FF2" w:rsidP="00092613">
      <w:pPr>
        <w:pStyle w:val="1"/>
        <w:spacing w:line="180" w:lineRule="auto"/>
        <w:ind w:firstLineChars="100" w:firstLine="180"/>
        <w:rPr>
          <w:rFonts w:asciiTheme="minorHAnsi" w:eastAsiaTheme="minorEastAsia" w:hAnsiTheme="minorHAnsi" w:cs="メイリオ"/>
          <w:bCs/>
          <w:sz w:val="20"/>
          <w:szCs w:val="20"/>
        </w:rPr>
      </w:pPr>
      <w:r w:rsidRPr="004A2A27">
        <w:rPr>
          <w:rFonts w:asciiTheme="minorHAnsi" w:eastAsiaTheme="minorEastAsia" w:hAnsiTheme="minorHAnsi" w:cs="メイリオ"/>
          <w:bCs/>
          <w:sz w:val="20"/>
          <w:szCs w:val="20"/>
        </w:rPr>
        <w:t>結果的に業績不振の続いた顧客の成長を実現できた。</w:t>
      </w:r>
    </w:p>
    <w:p w:rsidR="00547FF2" w:rsidRDefault="00547FF2" w:rsidP="00547FF2">
      <w:pPr>
        <w:pStyle w:val="1"/>
        <w:spacing w:line="180" w:lineRule="auto"/>
        <w:rPr>
          <w:rFonts w:asciiTheme="minorHAnsi" w:eastAsiaTheme="minorEastAsia" w:hAnsiTheme="minorHAnsi" w:cs="メイリオ"/>
          <w:b/>
          <w:bCs/>
          <w:sz w:val="20"/>
          <w:szCs w:val="20"/>
        </w:rPr>
      </w:pPr>
    </w:p>
    <w:p w:rsidR="00547FF2" w:rsidRPr="004A2A27" w:rsidRDefault="00547FF2" w:rsidP="00547FF2">
      <w:pPr>
        <w:pStyle w:val="1"/>
        <w:spacing w:line="180" w:lineRule="auto"/>
        <w:rPr>
          <w:rFonts w:asciiTheme="minorHAnsi" w:eastAsiaTheme="minorEastAsia" w:hAnsiTheme="minorHAnsi" w:cs="メイリオ"/>
          <w:b/>
          <w:bCs/>
          <w:sz w:val="20"/>
          <w:szCs w:val="20"/>
        </w:rPr>
      </w:pPr>
      <w:r>
        <w:rPr>
          <w:rFonts w:asciiTheme="minorHAnsi" w:eastAsiaTheme="minorEastAsia" w:hAnsiTheme="minorHAnsi" w:cs="メイリオ" w:hint="eastAsia"/>
          <w:b/>
          <w:bCs/>
          <w:sz w:val="20"/>
          <w:szCs w:val="20"/>
        </w:rPr>
        <w:t>【４】</w:t>
      </w:r>
      <w:r w:rsidRPr="004A2A27">
        <w:rPr>
          <w:rFonts w:asciiTheme="minorHAnsi" w:eastAsiaTheme="minorEastAsia" w:hAnsiTheme="minorHAnsi" w:cs="メイリオ"/>
          <w:b/>
          <w:bCs/>
          <w:sz w:val="20"/>
          <w:szCs w:val="20"/>
        </w:rPr>
        <w:t>徹底的にやりきる</w:t>
      </w:r>
    </w:p>
    <w:p w:rsidR="00092613" w:rsidRDefault="00547FF2" w:rsidP="00092613">
      <w:pPr>
        <w:pStyle w:val="1"/>
        <w:spacing w:line="180" w:lineRule="auto"/>
        <w:rPr>
          <w:rFonts w:asciiTheme="minorHAnsi" w:eastAsiaTheme="minorEastAsia" w:hAnsiTheme="minorHAnsi" w:cs="メイリオ"/>
          <w:bCs/>
          <w:sz w:val="20"/>
          <w:szCs w:val="20"/>
        </w:rPr>
      </w:pPr>
      <w:r w:rsidRPr="004A2A27">
        <w:rPr>
          <w:rFonts w:asciiTheme="minorHAnsi" w:eastAsiaTheme="minorEastAsia" w:hAnsiTheme="minorHAnsi" w:cs="メイリオ"/>
          <w:bCs/>
          <w:sz w:val="20"/>
          <w:szCs w:val="20"/>
        </w:rPr>
        <w:t xml:space="preserve">　不動産仲介業のビジ</w:t>
      </w:r>
      <w:r w:rsidR="00092613">
        <w:rPr>
          <w:rFonts w:asciiTheme="minorHAnsi" w:eastAsiaTheme="minorEastAsia" w:hAnsiTheme="minorHAnsi" w:cs="メイリオ"/>
          <w:bCs/>
          <w:sz w:val="20"/>
          <w:szCs w:val="20"/>
        </w:rPr>
        <w:t>ネスとして競合し合うクライアントを全社業績改善に導く事や、</w:t>
      </w:r>
      <w:r w:rsidR="00092613">
        <w:rPr>
          <w:rFonts w:asciiTheme="minorHAnsi" w:eastAsiaTheme="minorEastAsia" w:hAnsiTheme="minorHAnsi" w:cs="メイリオ" w:hint="eastAsia"/>
          <w:bCs/>
          <w:sz w:val="20"/>
          <w:szCs w:val="20"/>
        </w:rPr>
        <w:t>○○エリア</w:t>
      </w:r>
      <w:r w:rsidRPr="004A2A27">
        <w:rPr>
          <w:rFonts w:asciiTheme="minorHAnsi" w:eastAsiaTheme="minorEastAsia" w:hAnsiTheme="minorHAnsi" w:cs="メイリオ"/>
          <w:bCs/>
          <w:sz w:val="20"/>
          <w:szCs w:val="20"/>
        </w:rPr>
        <w:t>を</w:t>
      </w:r>
      <w:r w:rsidRPr="004A2A27">
        <w:rPr>
          <w:rFonts w:asciiTheme="minorHAnsi" w:eastAsiaTheme="minorEastAsia" w:hAnsiTheme="minorHAnsi" w:cs="メイリオ"/>
          <w:bCs/>
          <w:sz w:val="20"/>
          <w:szCs w:val="20"/>
        </w:rPr>
        <w:t>1</w:t>
      </w:r>
      <w:r w:rsidRPr="004A2A27">
        <w:rPr>
          <w:rFonts w:asciiTheme="minorHAnsi" w:eastAsiaTheme="minorEastAsia" w:hAnsiTheme="minorHAnsi" w:cs="メイリオ"/>
          <w:bCs/>
          <w:sz w:val="20"/>
          <w:szCs w:val="20"/>
        </w:rPr>
        <w:t>人で担当する上で既存・</w:t>
      </w:r>
    </w:p>
    <w:p w:rsidR="00547FF2" w:rsidRPr="004A2A27" w:rsidRDefault="00547FF2" w:rsidP="00092613">
      <w:pPr>
        <w:pStyle w:val="1"/>
        <w:spacing w:line="180" w:lineRule="auto"/>
        <w:ind w:firstLineChars="100" w:firstLine="180"/>
        <w:rPr>
          <w:rFonts w:asciiTheme="minorHAnsi" w:eastAsiaTheme="minorEastAsia" w:hAnsiTheme="minorHAnsi" w:cs="メイリオ"/>
          <w:bCs/>
          <w:sz w:val="20"/>
          <w:szCs w:val="20"/>
        </w:rPr>
      </w:pPr>
      <w:r w:rsidRPr="004A2A27">
        <w:rPr>
          <w:rFonts w:asciiTheme="minorHAnsi" w:eastAsiaTheme="minorEastAsia" w:hAnsiTheme="minorHAnsi" w:cs="メイリオ"/>
          <w:bCs/>
          <w:sz w:val="20"/>
          <w:szCs w:val="20"/>
        </w:rPr>
        <w:t>新規を同時に注力する事は相当困難となるが、それを実現させる方法を考え抜き、実現可能までやりきる。</w:t>
      </w:r>
    </w:p>
    <w:p w:rsidR="00C43BEE" w:rsidRPr="00547FF2"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06" w:rsidRDefault="00776006" w:rsidP="00DE0BB9">
      <w:r>
        <w:separator/>
      </w:r>
    </w:p>
  </w:endnote>
  <w:endnote w:type="continuationSeparator" w:id="0">
    <w:p w:rsidR="00776006" w:rsidRDefault="0077600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06" w:rsidRDefault="00776006" w:rsidP="00DE0BB9">
      <w:r>
        <w:separator/>
      </w:r>
    </w:p>
  </w:footnote>
  <w:footnote w:type="continuationSeparator" w:id="0">
    <w:p w:rsidR="00776006" w:rsidRDefault="00776006" w:rsidP="00DE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A73"/>
    <w:multiLevelType w:val="hybridMultilevel"/>
    <w:tmpl w:val="3DF66170"/>
    <w:lvl w:ilvl="0" w:tplc="E7E02150">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54F3166"/>
    <w:multiLevelType w:val="hybridMultilevel"/>
    <w:tmpl w:val="842CFC68"/>
    <w:lvl w:ilvl="0" w:tplc="6526D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B353A"/>
    <w:multiLevelType w:val="hybridMultilevel"/>
    <w:tmpl w:val="63DE9A72"/>
    <w:lvl w:ilvl="0" w:tplc="C8A60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E6677"/>
    <w:multiLevelType w:val="hybridMultilevel"/>
    <w:tmpl w:val="882ECB5E"/>
    <w:lvl w:ilvl="0" w:tplc="5D68B134">
      <w:start w:val="1"/>
      <w:numFmt w:val="decimalFullWidth"/>
      <w:lvlText w:val="%1）"/>
      <w:lvlJc w:val="left"/>
      <w:pPr>
        <w:ind w:left="515" w:hanging="40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92613"/>
    <w:rsid w:val="000A72DA"/>
    <w:rsid w:val="000B54C6"/>
    <w:rsid w:val="000E78F6"/>
    <w:rsid w:val="000F6A72"/>
    <w:rsid w:val="00102C13"/>
    <w:rsid w:val="00111B13"/>
    <w:rsid w:val="001219C8"/>
    <w:rsid w:val="00122C5B"/>
    <w:rsid w:val="001628D5"/>
    <w:rsid w:val="00170EEC"/>
    <w:rsid w:val="00174BDC"/>
    <w:rsid w:val="001A73A2"/>
    <w:rsid w:val="001D0A45"/>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47FF2"/>
    <w:rsid w:val="00577563"/>
    <w:rsid w:val="0058572B"/>
    <w:rsid w:val="005A5F45"/>
    <w:rsid w:val="005A7B88"/>
    <w:rsid w:val="005C48BD"/>
    <w:rsid w:val="005E6CF6"/>
    <w:rsid w:val="00615D5B"/>
    <w:rsid w:val="006408E2"/>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76006"/>
    <w:rsid w:val="00780632"/>
    <w:rsid w:val="007C093F"/>
    <w:rsid w:val="007C4E33"/>
    <w:rsid w:val="007D7D79"/>
    <w:rsid w:val="007E33FB"/>
    <w:rsid w:val="007E5E68"/>
    <w:rsid w:val="007E77F4"/>
    <w:rsid w:val="00802E93"/>
    <w:rsid w:val="008249EE"/>
    <w:rsid w:val="0083027B"/>
    <w:rsid w:val="00844FA6"/>
    <w:rsid w:val="00864972"/>
    <w:rsid w:val="0087091F"/>
    <w:rsid w:val="00871E65"/>
    <w:rsid w:val="008755F9"/>
    <w:rsid w:val="008A05F3"/>
    <w:rsid w:val="008A4F21"/>
    <w:rsid w:val="008C3353"/>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27CBE"/>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0679B"/>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111B13"/>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2017-08-21T12:49:00Z</dcterms:created>
  <dcterms:modified xsi:type="dcterms:W3CDTF">2017-08-21T12:49:00Z</dcterms:modified>
</cp:coreProperties>
</file>