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548C" w14:textId="44034435" w:rsidR="00261761" w:rsidRPr="00FF78A5" w:rsidRDefault="00261761">
      <w:pPr>
        <w:jc w:val="right"/>
        <w:rPr>
          <w:rFonts w:ascii="ＭＳ Ｐ明朝" w:eastAsia="ＭＳ Ｐ明朝" w:hAnsi="ＭＳ Ｐ明朝"/>
          <w:szCs w:val="21"/>
        </w:rPr>
      </w:pPr>
      <w:r w:rsidRPr="00FF78A5">
        <w:rPr>
          <w:rFonts w:ascii="ＭＳ Ｐ明朝" w:eastAsia="ＭＳ Ｐ明朝" w:hAnsi="ＭＳ Ｐ明朝" w:hint="eastAsia"/>
          <w:szCs w:val="21"/>
        </w:rPr>
        <w:t xml:space="preserve">               </w:t>
      </w:r>
    </w:p>
    <w:p w14:paraId="26C72DD7" w14:textId="77777777" w:rsidR="00261761" w:rsidRPr="004A1BC4" w:rsidRDefault="00261761" w:rsidP="00F21634">
      <w:pPr>
        <w:spacing w:line="0" w:lineRule="atLeast"/>
        <w:jc w:val="center"/>
        <w:rPr>
          <w:rFonts w:ascii="ＭＳ Ｐ明朝" w:eastAsia="ＭＳ Ｐ明朝" w:hAnsi="ＭＳ Ｐ明朝"/>
          <w:b/>
          <w:color w:val="000000"/>
          <w:sz w:val="32"/>
        </w:rPr>
      </w:pPr>
      <w:r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>職</w:t>
      </w:r>
      <w:r w:rsidR="008971D0"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 xml:space="preserve">　</w:t>
      </w:r>
      <w:r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>務</w:t>
      </w:r>
      <w:r w:rsidR="008971D0"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 xml:space="preserve">　</w:t>
      </w:r>
      <w:r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>経</w:t>
      </w:r>
      <w:r w:rsidR="008971D0"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 xml:space="preserve">　</w:t>
      </w:r>
      <w:r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>歴</w:t>
      </w:r>
      <w:r w:rsidR="008971D0"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 xml:space="preserve">　</w:t>
      </w:r>
      <w:r w:rsidRPr="004A1BC4">
        <w:rPr>
          <w:rFonts w:ascii="ＭＳ Ｐ明朝" w:eastAsia="ＭＳ Ｐ明朝" w:hAnsi="ＭＳ Ｐ明朝" w:hint="eastAsia"/>
          <w:b/>
          <w:color w:val="000000"/>
          <w:sz w:val="32"/>
          <w:szCs w:val="24"/>
        </w:rPr>
        <w:t>書</w:t>
      </w:r>
    </w:p>
    <w:p w14:paraId="2710684E" w14:textId="77777777" w:rsidR="00F36A06" w:rsidRPr="00D06B05" w:rsidRDefault="00261761" w:rsidP="00F36A06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F36A06">
        <w:rPr>
          <w:rFonts w:asciiTheme="minorEastAsia" w:eastAsiaTheme="minorEastAsia" w:hAnsiTheme="minorEastAsia" w:cs="ＭＳ 明朝" w:hint="eastAsia"/>
          <w:sz w:val="20"/>
        </w:rPr>
        <w:t>●</w:t>
      </w:r>
      <w:r w:rsidR="00F36A06" w:rsidRPr="00D06B05">
        <w:rPr>
          <w:rFonts w:asciiTheme="minorEastAsia" w:eastAsiaTheme="minorEastAsia" w:hAnsiTheme="minorEastAsia" w:cs="ＭＳ 明朝"/>
          <w:sz w:val="20"/>
        </w:rPr>
        <w:t>年</w:t>
      </w:r>
      <w:r w:rsidR="00F36A06">
        <w:rPr>
          <w:rFonts w:asciiTheme="minorEastAsia" w:eastAsiaTheme="minorEastAsia" w:hAnsiTheme="minorEastAsia" w:cs="ＭＳ 明朝" w:hint="eastAsia"/>
          <w:sz w:val="20"/>
        </w:rPr>
        <w:t>●</w:t>
      </w:r>
      <w:r w:rsidR="00F36A06" w:rsidRPr="00D06B05">
        <w:rPr>
          <w:rFonts w:asciiTheme="minorEastAsia" w:eastAsiaTheme="minorEastAsia" w:hAnsiTheme="minorEastAsia" w:cs="ＭＳ 明朝"/>
          <w:sz w:val="20"/>
        </w:rPr>
        <w:t>月</w:t>
      </w:r>
      <w:r w:rsidR="00F36A06">
        <w:rPr>
          <w:rFonts w:asciiTheme="minorEastAsia" w:eastAsiaTheme="minorEastAsia" w:hAnsiTheme="minorEastAsia" w:cs="ＭＳ 明朝" w:hint="eastAsia"/>
          <w:sz w:val="20"/>
        </w:rPr>
        <w:t>●</w:t>
      </w:r>
      <w:r w:rsidR="00F36A06" w:rsidRPr="00D06B05">
        <w:rPr>
          <w:rFonts w:asciiTheme="minorEastAsia" w:eastAsiaTheme="minorEastAsia" w:hAnsiTheme="minorEastAsia" w:cs="ＭＳ 明朝"/>
          <w:sz w:val="20"/>
        </w:rPr>
        <w:t>日 現在</w:t>
      </w:r>
    </w:p>
    <w:p w14:paraId="3B7E3A6C" w14:textId="77777777" w:rsidR="00F36A06" w:rsidRPr="00BD2DEC" w:rsidRDefault="00F36A06" w:rsidP="00F36A06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</w:rPr>
      </w:pPr>
      <w:r w:rsidRPr="00D06B05">
        <w:rPr>
          <w:rFonts w:asciiTheme="minorEastAsia" w:eastAsiaTheme="minorEastAsia" w:hAnsiTheme="minorEastAsia" w:cs="ＭＳ 明朝"/>
          <w:sz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sz w:val="20"/>
          <w:u w:val="single"/>
        </w:rPr>
        <w:t>いい求人　太郎</w:t>
      </w:r>
    </w:p>
    <w:p w14:paraId="3B9181AA" w14:textId="72102BDD" w:rsidR="00B55A8E" w:rsidRDefault="00560AAD" w:rsidP="00F36A06">
      <w:pPr>
        <w:jc w:val="left"/>
        <w:rPr>
          <w:rFonts w:ascii="ＭＳ Ｐ明朝" w:eastAsia="ＭＳ Ｐ明朝" w:hAnsi="ＭＳ Ｐ明朝" w:hint="eastAsia"/>
          <w:b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>■職務経歴</w:t>
      </w:r>
    </w:p>
    <w:p w14:paraId="3F7D4D54" w14:textId="01526792" w:rsidR="00FC467E" w:rsidRPr="003A28AA" w:rsidRDefault="00FC467E" w:rsidP="00FC467E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 xml:space="preserve">  </w:t>
      </w:r>
      <w:r w:rsidRPr="004A1BC4">
        <w:rPr>
          <w:rFonts w:ascii="ＭＳ Ｐ明朝" w:eastAsia="ＭＳ Ｐ明朝" w:hAnsi="ＭＳ Ｐ明朝" w:hint="eastAsia"/>
          <w:b/>
          <w:color w:val="000000"/>
          <w:szCs w:val="21"/>
        </w:rPr>
        <w:t>□</w:t>
      </w:r>
      <w:r>
        <w:rPr>
          <w:rFonts w:ascii="ＭＳ Ｐ明朝" w:eastAsia="ＭＳ Ｐ明朝" w:hAnsi="ＭＳ Ｐ明朝" w:hint="eastAsia"/>
          <w:b/>
          <w:color w:val="000000"/>
          <w:szCs w:val="21"/>
        </w:rPr>
        <w:t>2019年6月～現在</w:t>
      </w:r>
      <w:r w:rsidR="00B55A8E">
        <w:rPr>
          <w:rFonts w:ascii="ＭＳ Ｐ明朝" w:eastAsia="ＭＳ Ｐ明朝" w:hAnsi="ＭＳ Ｐ明朝" w:hint="eastAsia"/>
          <w:b/>
          <w:color w:val="000000"/>
          <w:szCs w:val="21"/>
        </w:rPr>
        <w:t>まで</w:t>
      </w:r>
      <w:r>
        <w:rPr>
          <w:rFonts w:ascii="ＭＳ Ｐ明朝" w:eastAsia="ＭＳ Ｐ明朝" w:hAnsi="ＭＳ Ｐ明朝" w:hint="eastAsia"/>
          <w:b/>
          <w:color w:val="000000"/>
          <w:szCs w:val="21"/>
        </w:rPr>
        <w:t xml:space="preserve">　：　</w:t>
      </w:r>
      <w:r w:rsidR="00643619">
        <w:rPr>
          <w:rFonts w:ascii="ＭＳ Ｐ明朝" w:eastAsia="ＭＳ Ｐ明朝" w:hAnsi="ＭＳ Ｐ明朝" w:hint="eastAsia"/>
          <w:b/>
          <w:color w:val="000000"/>
          <w:szCs w:val="21"/>
        </w:rPr>
        <w:t>株式会社</w:t>
      </w:r>
      <w:r w:rsidR="00F36A06">
        <w:rPr>
          <w:rFonts w:asciiTheme="minorEastAsia" w:eastAsiaTheme="minorEastAsia" w:hAnsiTheme="minorEastAsia" w:cs="ＭＳ 明朝" w:hint="eastAsia"/>
          <w:sz w:val="20"/>
        </w:rPr>
        <w:t>●●</w:t>
      </w:r>
    </w:p>
    <w:p w14:paraId="450C60F6" w14:textId="1E9475DB" w:rsidR="00FC467E" w:rsidRPr="00EE1578" w:rsidRDefault="00FC467E" w:rsidP="00FC467E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◆事業内容</w:t>
      </w:r>
      <w:r w:rsidR="003A28AA">
        <w:rPr>
          <w:rFonts w:ascii="ＭＳ Ｐ明朝" w:eastAsia="ＭＳ Ｐ明朝" w:hAnsi="ＭＳ Ｐ明朝" w:hint="eastAsia"/>
          <w:bCs/>
          <w:color w:val="000000"/>
          <w:szCs w:val="21"/>
        </w:rPr>
        <w:t>：EC事業</w:t>
      </w:r>
      <w:r w:rsidR="003A28AA">
        <w:rPr>
          <w:rFonts w:ascii="ＭＳ Ｐ明朝" w:eastAsia="ＭＳ Ｐ明朝" w:hAnsi="ＭＳ Ｐ明朝"/>
          <w:bCs/>
          <w:color w:val="000000"/>
          <w:szCs w:val="21"/>
        </w:rPr>
        <w:t>、</w:t>
      </w:r>
      <w:r w:rsidR="003A28AA">
        <w:rPr>
          <w:rFonts w:ascii="ＭＳ Ｐ明朝" w:eastAsia="ＭＳ Ｐ明朝" w:hAnsi="ＭＳ Ｐ明朝" w:hint="eastAsia"/>
          <w:bCs/>
          <w:color w:val="000000"/>
          <w:szCs w:val="21"/>
        </w:rPr>
        <w:t>決済事業</w:t>
      </w:r>
      <w:r w:rsidR="003A28AA">
        <w:rPr>
          <w:rFonts w:ascii="ＭＳ Ｐ明朝" w:eastAsia="ＭＳ Ｐ明朝" w:hAnsi="ＭＳ Ｐ明朝"/>
          <w:bCs/>
          <w:color w:val="000000"/>
          <w:szCs w:val="21"/>
        </w:rPr>
        <w:t>、保証事業</w:t>
      </w:r>
    </w:p>
    <w:p w14:paraId="35906596" w14:textId="03669D82" w:rsidR="00FC467E" w:rsidRPr="00F36A06" w:rsidRDefault="00FC467E" w:rsidP="00560AAD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F36A06">
        <w:rPr>
          <w:rFonts w:ascii="ＭＳ Ｐ明朝" w:eastAsia="ＭＳ Ｐ明朝" w:hAnsi="ＭＳ Ｐ明朝" w:hint="eastAsia"/>
          <w:bCs/>
          <w:color w:val="000000"/>
          <w:szCs w:val="21"/>
        </w:rPr>
        <w:t>◆</w:t>
      </w:r>
      <w:r w:rsidRPr="00F36A06">
        <w:rPr>
          <w:rFonts w:ascii="ＭＳ Ｐ明朝" w:eastAsia="ＭＳ Ｐ明朝" w:hAnsi="ＭＳ Ｐ明朝"/>
          <w:bCs/>
          <w:color w:val="000000"/>
          <w:szCs w:val="21"/>
        </w:rPr>
        <w:t>資本金：</w:t>
      </w:r>
      <w:r w:rsidR="00F36A06" w:rsidRPr="00F36A06">
        <w:rPr>
          <w:rFonts w:ascii="ＭＳ Ｐ明朝" w:eastAsia="ＭＳ Ｐ明朝" w:hAnsi="ＭＳ Ｐ明朝"/>
          <w:szCs w:val="21"/>
        </w:rPr>
        <w:t>○○</w:t>
      </w:r>
      <w:r w:rsidR="00F36A06" w:rsidRPr="00F36A06">
        <w:rPr>
          <w:rFonts w:ascii="ＭＳ Ｐ明朝" w:eastAsia="ＭＳ Ｐ明朝" w:hAnsi="ＭＳ Ｐ明朝" w:cs="ＭＳ 明朝"/>
          <w:szCs w:val="21"/>
        </w:rPr>
        <w:t>億円　従業員数：</w:t>
      </w:r>
      <w:r w:rsidR="00F36A06" w:rsidRPr="00F36A06">
        <w:rPr>
          <w:rFonts w:ascii="ＭＳ Ｐ明朝" w:eastAsia="ＭＳ Ｐ明朝" w:hAnsi="ＭＳ Ｐ明朝"/>
          <w:szCs w:val="21"/>
        </w:rPr>
        <w:t>○○</w:t>
      </w:r>
      <w:r w:rsidR="00F36A06" w:rsidRPr="00F36A06">
        <w:rPr>
          <w:rFonts w:ascii="ＭＳ Ｐ明朝" w:eastAsia="ＭＳ Ｐ明朝" w:hAnsi="ＭＳ Ｐ明朝" w:cs="ＭＳ 明朝"/>
          <w:szCs w:val="21"/>
        </w:rPr>
        <w:t>名　設立：</w:t>
      </w:r>
      <w:r w:rsidR="00F36A06" w:rsidRPr="00F36A06">
        <w:rPr>
          <w:rFonts w:ascii="ＭＳ Ｐ明朝" w:eastAsia="ＭＳ Ｐ明朝" w:hAnsi="ＭＳ Ｐ明朝"/>
          <w:szCs w:val="21"/>
        </w:rPr>
        <w:t>○○</w:t>
      </w:r>
      <w:r w:rsidR="00F36A06" w:rsidRPr="00F36A06">
        <w:rPr>
          <w:rFonts w:ascii="ＭＳ Ｐ明朝" w:eastAsia="ＭＳ Ｐ明朝" w:hAnsi="ＭＳ Ｐ明朝" w:cs="ＭＳ 明朝"/>
          <w:szCs w:val="21"/>
        </w:rPr>
        <w:t>年</w:t>
      </w:r>
      <w:r w:rsidR="00F36A06" w:rsidRPr="00F36A06">
        <w:rPr>
          <w:rFonts w:ascii="ＭＳ Ｐ明朝" w:eastAsia="ＭＳ Ｐ明朝" w:hAnsi="ＭＳ Ｐ明朝"/>
          <w:szCs w:val="21"/>
        </w:rPr>
        <w:t>○○</w:t>
      </w:r>
      <w:r w:rsidR="00F36A06" w:rsidRPr="00F36A06">
        <w:rPr>
          <w:rFonts w:ascii="ＭＳ Ｐ明朝" w:eastAsia="ＭＳ Ｐ明朝" w:hAnsi="ＭＳ Ｐ明朝" w:cs="ＭＳ 明朝"/>
          <w:szCs w:val="21"/>
        </w:rPr>
        <w:t>月　株式公開：</w:t>
      </w:r>
      <w:r w:rsidR="003A28AA" w:rsidRPr="00F36A06">
        <w:rPr>
          <w:rFonts w:ascii="ＭＳ Ｐ明朝" w:eastAsia="ＭＳ Ｐ明朝" w:hAnsi="ＭＳ Ｐ明朝"/>
          <w:bCs/>
          <w:color w:val="000000"/>
          <w:szCs w:val="21"/>
        </w:rPr>
        <w:t>東証1部</w:t>
      </w:r>
      <w:r w:rsidRPr="00F36A06">
        <w:rPr>
          <w:rFonts w:ascii="ＭＳ Ｐ明朝" w:eastAsia="ＭＳ Ｐ明朝" w:hAnsi="ＭＳ Ｐ明朝"/>
          <w:bCs/>
          <w:color w:val="000000"/>
          <w:szCs w:val="21"/>
        </w:rPr>
        <w:t>上場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7539"/>
      </w:tblGrid>
      <w:tr w:rsidR="005B531A" w:rsidRPr="00FF78A5" w14:paraId="790D1826" w14:textId="77777777" w:rsidTr="002F2BFA">
        <w:trPr>
          <w:trHeight w:val="227"/>
        </w:trPr>
        <w:tc>
          <w:tcPr>
            <w:tcW w:w="1250" w:type="dxa"/>
            <w:shd w:val="clear" w:color="FFFFFF" w:fill="E6E6E6"/>
            <w:vAlign w:val="center"/>
          </w:tcPr>
          <w:p w14:paraId="749C8B39" w14:textId="77777777" w:rsidR="005B531A" w:rsidRPr="00FF78A5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539" w:type="dxa"/>
            <w:shd w:val="clear" w:color="FFFFFF" w:fill="E6E6E6"/>
            <w:vAlign w:val="center"/>
          </w:tcPr>
          <w:p w14:paraId="3495FCB9" w14:textId="77777777" w:rsidR="005B531A" w:rsidRPr="00FF78A5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業務内容</w:t>
            </w:r>
          </w:p>
        </w:tc>
      </w:tr>
      <w:tr w:rsidR="005B531A" w:rsidRPr="005B531A" w14:paraId="394F1834" w14:textId="77777777" w:rsidTr="002F2BFA">
        <w:trPr>
          <w:trHeight w:val="347"/>
        </w:trPr>
        <w:tc>
          <w:tcPr>
            <w:tcW w:w="1250" w:type="dxa"/>
            <w:vMerge w:val="restart"/>
            <w:shd w:val="clear" w:color="FFFFFF" w:fill="auto"/>
            <w:vAlign w:val="center"/>
          </w:tcPr>
          <w:p w14:paraId="06646CEF" w14:textId="4575779C" w:rsidR="005B531A" w:rsidRDefault="005B531A" w:rsidP="00B55A8E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19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月</w:t>
            </w:r>
          </w:p>
          <w:p w14:paraId="55B3BB81" w14:textId="77777777" w:rsidR="005B531A" w:rsidRDefault="005B531A" w:rsidP="00B55A8E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〜</w:t>
            </w:r>
          </w:p>
          <w:p w14:paraId="6B2D23EB" w14:textId="7554F024" w:rsidR="005B531A" w:rsidRPr="009A262A" w:rsidRDefault="005B531A" w:rsidP="00B55A8E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現在</w:t>
            </w:r>
            <w:r w:rsidR="00B55A8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まで</w:t>
            </w:r>
          </w:p>
        </w:tc>
        <w:tc>
          <w:tcPr>
            <w:tcW w:w="7539" w:type="dxa"/>
            <w:tcBorders>
              <w:bottom w:val="dotted" w:sz="4" w:space="0" w:color="auto"/>
            </w:tcBorders>
            <w:shd w:val="clear" w:color="FFFFFF" w:fill="auto"/>
            <w:vAlign w:val="center"/>
          </w:tcPr>
          <w:p w14:paraId="3DC7E954" w14:textId="176CD576" w:rsidR="005B531A" w:rsidRPr="005B531A" w:rsidRDefault="003A28AA" w:rsidP="003A28AA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A28A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株式会社</w:t>
            </w:r>
            <w:r w:rsidR="00F36A0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●●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="002E6349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審査部</w:t>
            </w:r>
          </w:p>
        </w:tc>
      </w:tr>
      <w:tr w:rsidR="005B531A" w:rsidRPr="00C96A7B" w14:paraId="183C5304" w14:textId="77777777" w:rsidTr="002F2BFA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14:paraId="2A6050D1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dotted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13327B60" w14:textId="3FD9F3B6" w:rsidR="002E6349" w:rsidRDefault="005B531A" w:rsidP="002F2BFA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職務内容</w:t>
            </w:r>
            <w:r w:rsidR="002E6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債権管理</w:t>
            </w:r>
          </w:p>
          <w:p w14:paraId="56386772" w14:textId="670BC8BD" w:rsidR="002E6349" w:rsidRDefault="002E6349" w:rsidP="002F2BFA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債務者へ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電話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・書面などで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督促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し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債権回収</w:t>
            </w:r>
          </w:p>
          <w:p w14:paraId="18BCA616" w14:textId="41873D79" w:rsidR="002E6349" w:rsidRPr="002E6349" w:rsidRDefault="002E6349" w:rsidP="002E6349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・法的書類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作成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・整理</w:t>
            </w:r>
          </w:p>
        </w:tc>
      </w:tr>
    </w:tbl>
    <w:p w14:paraId="3299EB0E" w14:textId="53126F09" w:rsidR="00FC467E" w:rsidRPr="00FC467E" w:rsidRDefault="00FC467E" w:rsidP="002B1B41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</w:p>
    <w:p w14:paraId="1A3BDF7B" w14:textId="77777777" w:rsidR="00B55A8E" w:rsidRDefault="00B55A8E" w:rsidP="002B1B41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</w:p>
    <w:p w14:paraId="1293E384" w14:textId="7D389B25" w:rsidR="002B1B41" w:rsidRPr="004A1BC4" w:rsidRDefault="00560AAD" w:rsidP="002B1B41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 xml:space="preserve">  </w:t>
      </w:r>
      <w:r w:rsidRPr="004A1BC4">
        <w:rPr>
          <w:rFonts w:ascii="ＭＳ Ｐ明朝" w:eastAsia="ＭＳ Ｐ明朝" w:hAnsi="ＭＳ Ｐ明朝" w:hint="eastAsia"/>
          <w:b/>
          <w:color w:val="000000"/>
          <w:szCs w:val="21"/>
        </w:rPr>
        <w:t>□</w:t>
      </w:r>
      <w:r w:rsidRPr="004A1BC4">
        <w:rPr>
          <w:rFonts w:ascii="ＭＳ Ｐ明朝" w:eastAsia="ＭＳ Ｐ明朝" w:hAnsi="ＭＳ Ｐ明朝"/>
          <w:b/>
          <w:color w:val="000000"/>
          <w:szCs w:val="21"/>
        </w:rPr>
        <w:t>2012年1月</w:t>
      </w:r>
      <w:r w:rsidRPr="004A1BC4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〜</w:t>
      </w:r>
      <w:r w:rsidR="00CC3543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2019</w:t>
      </w:r>
      <w:r w:rsidR="00CC3543">
        <w:rPr>
          <w:rFonts w:ascii="ＭＳ Ｐ明朝" w:eastAsia="ＭＳ Ｐ明朝" w:hAnsi="ＭＳ Ｐ明朝" w:cs="ＭＳ Ｐゴシック"/>
          <w:b/>
          <w:kern w:val="0"/>
          <w:szCs w:val="21"/>
        </w:rPr>
        <w:t>年</w:t>
      </w:r>
      <w:r w:rsidR="006C59B5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6</w:t>
      </w:r>
      <w:r w:rsidR="006C59B5">
        <w:rPr>
          <w:rFonts w:ascii="ＭＳ Ｐ明朝" w:eastAsia="ＭＳ Ｐ明朝" w:hAnsi="ＭＳ Ｐ明朝" w:cs="ＭＳ Ｐゴシック"/>
          <w:b/>
          <w:kern w:val="0"/>
          <w:szCs w:val="21"/>
        </w:rPr>
        <w:t>月</w:t>
      </w:r>
      <w:r w:rsidR="004A1BC4">
        <w:rPr>
          <w:rFonts w:ascii="ＭＳ Ｐ明朝" w:eastAsia="ＭＳ Ｐ明朝" w:hAnsi="ＭＳ Ｐ明朝" w:hint="eastAsia"/>
          <w:b/>
          <w:color w:val="000000"/>
          <w:szCs w:val="21"/>
        </w:rPr>
        <w:t xml:space="preserve">　：　</w:t>
      </w:r>
      <w:r w:rsidR="00F36A06">
        <w:rPr>
          <w:rFonts w:asciiTheme="minorEastAsia" w:eastAsiaTheme="minorEastAsia" w:hAnsiTheme="minorEastAsia" w:cs="ＭＳ 明朝" w:hint="eastAsia"/>
          <w:sz w:val="20"/>
        </w:rPr>
        <w:t>●●</w:t>
      </w:r>
      <w:r w:rsidRPr="004A1BC4">
        <w:rPr>
          <w:rFonts w:ascii="ＭＳ Ｐ明朝" w:eastAsia="ＭＳ Ｐ明朝" w:hAnsi="ＭＳ Ｐ明朝" w:hint="eastAsia"/>
          <w:b/>
          <w:bCs/>
          <w:color w:val="000000"/>
          <w:szCs w:val="21"/>
        </w:rPr>
        <w:t>株式会社</w:t>
      </w:r>
    </w:p>
    <w:p w14:paraId="4E8BF8A6" w14:textId="77777777" w:rsidR="00786088" w:rsidRPr="00EE1578" w:rsidRDefault="00325F5F" w:rsidP="002B1B41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◆事業内容：</w:t>
      </w:r>
      <w:r w:rsidRPr="00EE1578">
        <w:rPr>
          <w:rFonts w:ascii="ＭＳ Ｐ明朝" w:eastAsia="ＭＳ Ｐ明朝" w:hAnsi="ＭＳ Ｐ明朝"/>
          <w:bCs/>
          <w:szCs w:val="21"/>
        </w:rPr>
        <w:t xml:space="preserve">商社 </w:t>
      </w:r>
      <w:r w:rsidR="00F96683" w:rsidRPr="00EE1578">
        <w:rPr>
          <w:rFonts w:ascii="ＭＳ Ｐ明朝" w:eastAsia="ＭＳ Ｐ明朝" w:hAnsi="ＭＳ Ｐ明朝" w:hint="eastAsia"/>
          <w:bCs/>
          <w:szCs w:val="21"/>
        </w:rPr>
        <w:t>計測・制御・情報・通信に関する機器、装置の製作および販売</w:t>
      </w:r>
    </w:p>
    <w:p w14:paraId="6ACECCE5" w14:textId="0956FD3B" w:rsidR="00786088" w:rsidRPr="00786088" w:rsidRDefault="00325F5F" w:rsidP="002B1B41">
      <w:pPr>
        <w:spacing w:line="0" w:lineRule="atLeast"/>
        <w:rPr>
          <w:rFonts w:ascii="ＭＳ Ｐ明朝" w:eastAsia="ＭＳ Ｐ明朝" w:hAnsi="ＭＳ Ｐ明朝"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◆資本金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="00F36A06" w:rsidRPr="00F36A06">
        <w:rPr>
          <w:rFonts w:ascii="ＭＳ Ｐ明朝" w:eastAsia="ＭＳ Ｐ明朝" w:hAnsi="ＭＳ Ｐ明朝"/>
          <w:szCs w:val="21"/>
        </w:rPr>
        <w:t>○○</w:t>
      </w:r>
      <w:r w:rsidRPr="00786088">
        <w:rPr>
          <w:rFonts w:ascii="ＭＳ Ｐ明朝" w:eastAsia="ＭＳ Ｐ明朝" w:hAnsi="ＭＳ Ｐ明朝"/>
          <w:bCs/>
          <w:color w:val="000000"/>
          <w:szCs w:val="21"/>
        </w:rPr>
        <w:t>万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円　売上高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="00F36A06" w:rsidRPr="00F36A06">
        <w:rPr>
          <w:rFonts w:ascii="ＭＳ Ｐ明朝" w:eastAsia="ＭＳ Ｐ明朝" w:hAnsi="ＭＳ Ｐ明朝"/>
          <w:szCs w:val="21"/>
        </w:rPr>
        <w:t>○○</w:t>
      </w:r>
      <w:r w:rsidRPr="00786088">
        <w:rPr>
          <w:rFonts w:ascii="ＭＳ Ｐ明朝" w:eastAsia="ＭＳ Ｐ明朝" w:hAnsi="ＭＳ Ｐ明朝"/>
          <w:bCs/>
          <w:color w:val="000000"/>
          <w:szCs w:val="21"/>
        </w:rPr>
        <w:t>億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円　従業員数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="00F36A06" w:rsidRPr="00F36A06">
        <w:rPr>
          <w:rFonts w:ascii="ＭＳ Ｐ明朝" w:eastAsia="ＭＳ Ｐ明朝" w:hAnsi="ＭＳ Ｐ明朝"/>
          <w:szCs w:val="21"/>
        </w:rPr>
        <w:t>○○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 xml:space="preserve">名　</w:t>
      </w:r>
      <w:r w:rsidR="00F36A06" w:rsidRPr="00F36A06">
        <w:rPr>
          <w:rFonts w:ascii="ＭＳ Ｐ明朝" w:eastAsia="ＭＳ Ｐ明朝" w:hAnsi="ＭＳ Ｐ明朝" w:cs="ＭＳ 明朝"/>
          <w:szCs w:val="21"/>
        </w:rPr>
        <w:t>株式公開：</w:t>
      </w:r>
      <w:r w:rsidRPr="00786088">
        <w:rPr>
          <w:rFonts w:ascii="ＭＳ Ｐ明朝" w:eastAsia="ＭＳ Ｐ明朝" w:hAnsi="ＭＳ Ｐ明朝"/>
          <w:bCs/>
          <w:color w:val="000000"/>
          <w:szCs w:val="21"/>
        </w:rPr>
        <w:t>非上場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7539"/>
      </w:tblGrid>
      <w:tr w:rsidR="009A262A" w:rsidRPr="00FF78A5" w14:paraId="0A055022" w14:textId="77777777" w:rsidTr="009A262A">
        <w:trPr>
          <w:trHeight w:val="227"/>
        </w:trPr>
        <w:tc>
          <w:tcPr>
            <w:tcW w:w="1250" w:type="dxa"/>
            <w:shd w:val="clear" w:color="FFFFFF" w:fill="E6E6E6"/>
            <w:vAlign w:val="center"/>
          </w:tcPr>
          <w:p w14:paraId="1A97702B" w14:textId="77777777" w:rsidR="009A262A" w:rsidRPr="00FF78A5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539" w:type="dxa"/>
            <w:shd w:val="clear" w:color="FFFFFF" w:fill="E6E6E6"/>
            <w:vAlign w:val="center"/>
          </w:tcPr>
          <w:p w14:paraId="3EB6E894" w14:textId="77777777" w:rsidR="009A262A" w:rsidRPr="00FF78A5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業務内容</w:t>
            </w:r>
          </w:p>
        </w:tc>
      </w:tr>
      <w:tr w:rsidR="009A262A" w:rsidRPr="00FF78A5" w14:paraId="7BE24FD8" w14:textId="77777777" w:rsidTr="005B531A">
        <w:trPr>
          <w:trHeight w:val="347"/>
        </w:trPr>
        <w:tc>
          <w:tcPr>
            <w:tcW w:w="1250" w:type="dxa"/>
            <w:vMerge w:val="restart"/>
            <w:shd w:val="clear" w:color="FFFFFF" w:fill="auto"/>
            <w:vAlign w:val="center"/>
          </w:tcPr>
          <w:p w14:paraId="08DFDE14" w14:textId="77777777" w:rsidR="009A262A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2012年1月</w:t>
            </w:r>
          </w:p>
          <w:p w14:paraId="0F5761D0" w14:textId="6328347D" w:rsidR="009A262A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〜</w:t>
            </w:r>
          </w:p>
          <w:p w14:paraId="2650130C" w14:textId="5D207939" w:rsidR="009A262A" w:rsidRPr="009A262A" w:rsidRDefault="00B55A8E" w:rsidP="00B55A8E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019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年6月</w:t>
            </w:r>
          </w:p>
        </w:tc>
        <w:tc>
          <w:tcPr>
            <w:tcW w:w="7539" w:type="dxa"/>
            <w:tcBorders>
              <w:bottom w:val="dotted" w:sz="4" w:space="0" w:color="auto"/>
            </w:tcBorders>
            <w:shd w:val="clear" w:color="FFFFFF" w:fill="auto"/>
            <w:vAlign w:val="center"/>
          </w:tcPr>
          <w:p w14:paraId="68F78CD2" w14:textId="5E398619" w:rsidR="009A262A" w:rsidRPr="005B531A" w:rsidRDefault="005B531A" w:rsidP="009A262A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2012年1月～2013年9月　第三営業本部</w:t>
            </w:r>
          </w:p>
        </w:tc>
      </w:tr>
      <w:tr w:rsidR="009A262A" w:rsidRPr="00FF78A5" w14:paraId="3BB25FA6" w14:textId="77777777" w:rsidTr="005B531A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14:paraId="341DFF77" w14:textId="77777777" w:rsidR="009A262A" w:rsidRDefault="00D4617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dotted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7A6EB2E2" w14:textId="7E50D996" w:rsidR="006C59B5" w:rsidRPr="005B531A" w:rsidRDefault="00450283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営業業務　主に東京都のエリア客先中心に計測機器販売</w:t>
            </w:r>
          </w:p>
          <w:p w14:paraId="68F5E07F" w14:textId="1AE97428" w:rsidR="007E442F" w:rsidRPr="00C96A7B" w:rsidRDefault="007E442F" w:rsidP="00721A39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A262A" w:rsidRPr="00FF78A5" w14:paraId="774DE5C7" w14:textId="77777777" w:rsidTr="005B531A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14:paraId="450C3247" w14:textId="6F41BA84" w:rsidR="009A262A" w:rsidRDefault="00D4617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14:paraId="7FF1B8DD" w14:textId="70E7A1F3" w:rsidR="009A262A" w:rsidRPr="005B531A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2013年10月～2016年9月　事業統括本部室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（営業管理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部門、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執行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役員直轄部署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5B531A" w:rsidRPr="009A262A" w14:paraId="57CF526D" w14:textId="77777777" w:rsidTr="005B531A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14:paraId="5E74814E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19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月</w:t>
            </w:r>
          </w:p>
          <w:p w14:paraId="36916B39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〜</w:t>
            </w:r>
          </w:p>
          <w:p w14:paraId="03CB340A" w14:textId="77777777" w:rsidR="005B531A" w:rsidRPr="009A262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現在</w:t>
            </w:r>
          </w:p>
        </w:tc>
        <w:tc>
          <w:tcPr>
            <w:tcW w:w="7539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66EF53" w14:textId="77777777" w:rsidR="00B55A8E" w:rsidRDefault="00B55A8E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1C8F7279" w14:textId="05F920AB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【安全保障輸出管理】　約3年</w:t>
            </w:r>
          </w:p>
          <w:p w14:paraId="46274CB2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・取引審査、自社製品の該非判定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（省令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で定められた要件に該当するかの判定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  <w:p w14:paraId="6CB6201A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中部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/関西支社など各拠点での内部監査の実施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報告書の作成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（年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１回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  <w:p w14:paraId="21FA84AD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親会社からの外部監査対応</w:t>
            </w:r>
          </w:p>
          <w:p w14:paraId="22C0A4CF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・社内教育の実施（拠点での勉強会）</w:t>
            </w:r>
          </w:p>
          <w:p w14:paraId="537F695F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・取引審査票、該非説明書発行依頼書の作成</w:t>
            </w:r>
          </w:p>
          <w:p w14:paraId="59FA48FD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・輸出管理体制の構築（社内ルール策定）</w:t>
            </w:r>
          </w:p>
          <w:p w14:paraId="71CEE5D4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2953E0A4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【社内数字の取り纏め】　約3年</w:t>
            </w:r>
          </w:p>
          <w:p w14:paraId="11DDB957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</w:t>
            </w:r>
            <w:proofErr w:type="gramStart"/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引合</w:t>
            </w:r>
            <w:proofErr w:type="gramEnd"/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情報、営業数字集計</w:t>
            </w:r>
          </w:p>
          <w:p w14:paraId="021BF635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・指標数値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（業種別・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部署別</w:t>
            </w: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）を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月次毎に作成</w:t>
            </w:r>
          </w:p>
          <w:p w14:paraId="05C0FA31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・全社営業実績（部署・業種別）を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月次毎に作成</w:t>
            </w:r>
          </w:p>
          <w:p w14:paraId="574AE05A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proofErr w:type="gramStart"/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引合</w:t>
            </w:r>
            <w:proofErr w:type="gramEnd"/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情報集計、指標作成</w:t>
            </w:r>
          </w:p>
          <w:p w14:paraId="6E8DB027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・横河電機製品のトレンドデータ作成、数値分析</w:t>
            </w:r>
          </w:p>
          <w:p w14:paraId="4CABC66C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74E7F99E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【客先持込展示会　運営】</w:t>
            </w:r>
          </w:p>
          <w:p w14:paraId="0260212E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・デモ機の管理</w:t>
            </w:r>
          </w:p>
          <w:p w14:paraId="3CE5A213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・デモカーの管理運営</w:t>
            </w:r>
          </w:p>
          <w:p w14:paraId="50878DDE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・スケジュール管理</w:t>
            </w:r>
          </w:p>
          <w:p w14:paraId="7B5A5BC1" w14:textId="77777777" w:rsidR="005B531A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4A20DB18" w14:textId="5CFB1AC9" w:rsidR="003C68A2" w:rsidRDefault="003C68A2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【自社製品の対応】</w:t>
            </w:r>
          </w:p>
          <w:p w14:paraId="283F6B4F" w14:textId="579FB8A8" w:rsidR="003C68A2" w:rsidRDefault="003C68A2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メール、電話への応対</w:t>
            </w:r>
          </w:p>
          <w:p w14:paraId="257BE2FE" w14:textId="350A307B" w:rsidR="003C68A2" w:rsidRDefault="003C68A2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品質管理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（製品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破損時の対応、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ロット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毎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外部検査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機関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へ品質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チェック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依頼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  <w:p w14:paraId="62F2B825" w14:textId="49AA2C8F" w:rsidR="003C68A2" w:rsidRDefault="003C68A2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SDSの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作成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・管理</w:t>
            </w:r>
          </w:p>
          <w:p w14:paraId="1CBFFB93" w14:textId="77777777" w:rsidR="003C68A2" w:rsidRPr="00C96A7B" w:rsidRDefault="003C68A2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547F00B6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【その他業務】</w:t>
            </w:r>
          </w:p>
          <w:p w14:paraId="274B1ADD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・横河電機との窓口</w:t>
            </w:r>
          </w:p>
          <w:p w14:paraId="07525479" w14:textId="77777777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・社内シンポジウム運営</w:t>
            </w:r>
          </w:p>
          <w:p w14:paraId="25981E4E" w14:textId="64E89C3C" w:rsidR="005B531A" w:rsidRPr="009A262A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B531A" w:rsidRPr="009A262A" w14:paraId="10A740D5" w14:textId="77777777" w:rsidTr="005B531A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14:paraId="3969B012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2012年1月</w:t>
            </w:r>
          </w:p>
          <w:p w14:paraId="26946A66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〜</w:t>
            </w:r>
          </w:p>
          <w:p w14:paraId="26C285F3" w14:textId="77777777" w:rsidR="005B531A" w:rsidRPr="009A262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現在</w:t>
            </w:r>
          </w:p>
        </w:tc>
        <w:tc>
          <w:tcPr>
            <w:tcW w:w="753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998C47" w14:textId="1E2F72AB" w:rsidR="005B531A" w:rsidRPr="005B531A" w:rsidRDefault="005B531A" w:rsidP="00CC354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2016年10月～</w:t>
            </w:r>
            <w:r w:rsidR="00CC354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2019</w:t>
            </w:r>
            <w:r w:rsidR="00CC354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年</w:t>
            </w:r>
            <w:r w:rsidR="00CC354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6</w:t>
            </w:r>
            <w:r w:rsidR="00CC354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月</w:t>
            </w:r>
            <w:r w:rsidRPr="00C96A7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　本社営業本部営業第三部</w:t>
            </w:r>
          </w:p>
        </w:tc>
      </w:tr>
      <w:tr w:rsidR="005B531A" w:rsidRPr="00C96A7B" w14:paraId="5DF82C71" w14:textId="77777777" w:rsidTr="005B531A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14:paraId="7B6EF854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8F0A38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【業務内容】　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客先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訪問・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仕様打合・見積作成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・納期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調整など</w:t>
            </w:r>
          </w:p>
          <w:p w14:paraId="3C87F28A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【担当地域】　　　神奈川県（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主に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横浜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市内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を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担当）</w:t>
            </w:r>
          </w:p>
          <w:p w14:paraId="46707D10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lastRenderedPageBreak/>
              <w:t xml:space="preserve">【取引顧客】　　　中小企業　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約80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社　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町工場から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中規模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の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メーカ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な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ど</w:t>
            </w:r>
          </w:p>
          <w:p w14:paraId="647A9BFD" w14:textId="77777777" w:rsidR="005B531A" w:rsidRPr="00C96A7B" w:rsidRDefault="005B531A" w:rsidP="005B531A">
            <w:pPr>
              <w:autoSpaceDE w:val="0"/>
              <w:autoSpaceDN w:val="0"/>
              <w:ind w:firstLineChars="900" w:firstLine="162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大手企業　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7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社　計測器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、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計量器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、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OA機器などのメーカ</w:t>
            </w:r>
          </w:p>
          <w:p w14:paraId="4EBF1632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　　　　　　　　</w:t>
            </w:r>
          </w:p>
          <w:p w14:paraId="13C35B7A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【取引商品】　　　計測・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制御・工業機器を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販売（電力計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、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PL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C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圧力計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など）</w:t>
            </w:r>
          </w:p>
          <w:p w14:paraId="48990C98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【実績】　　　　　20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16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年下期　　受注粗利＝約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,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05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0万円　前年同期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比　111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％</w:t>
            </w:r>
          </w:p>
          <w:p w14:paraId="33C4906C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20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17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年上期　　受注粗利＝約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,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04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0万円　前年同期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比　165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％</w:t>
            </w:r>
          </w:p>
          <w:p w14:paraId="16E55674" w14:textId="77777777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20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17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年下期　　受注粗利＝約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,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100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万円　前年同期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比　105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％</w:t>
            </w:r>
          </w:p>
          <w:p w14:paraId="77326419" w14:textId="77777777" w:rsidR="005B531A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　　　　　　　　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20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18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年上期　　受注粗利＝約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992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万円　前年同期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比　 95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％</w:t>
            </w:r>
          </w:p>
          <w:p w14:paraId="6337099E" w14:textId="6B8335E8" w:rsidR="005B531A" w:rsidRPr="00C96A7B" w:rsidRDefault="005B531A" w:rsidP="005B531A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20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>8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年下期　　受注粗利＝約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>,</w:t>
            </w:r>
            <w:r w:rsidR="004B2ACE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30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万円　前年同期</w:t>
            </w:r>
            <w:r w:rsidRPr="00C96A7B">
              <w:rPr>
                <w:rFonts w:ascii="ＭＳ 明朝" w:hAnsi="ＭＳ 明朝" w:cs="ＭＳ 明朝"/>
                <w:kern w:val="0"/>
                <w:sz w:val="18"/>
                <w:szCs w:val="18"/>
              </w:rPr>
              <w:t>比　1</w:t>
            </w:r>
            <w:r w:rsidR="004B2ACE">
              <w:rPr>
                <w:rFonts w:ascii="ＭＳ 明朝" w:hAnsi="ＭＳ 明朝" w:cs="ＭＳ 明朝"/>
                <w:kern w:val="0"/>
                <w:sz w:val="18"/>
                <w:szCs w:val="18"/>
              </w:rPr>
              <w:t>02</w:t>
            </w:r>
            <w:r w:rsidRPr="00C96A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％</w:t>
            </w:r>
          </w:p>
          <w:p w14:paraId="4C7C7743" w14:textId="7B19194E" w:rsidR="005B531A" w:rsidRPr="00C96A7B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14:paraId="07D7AC4D" w14:textId="77777777" w:rsidR="00163FF6" w:rsidRDefault="00163FF6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14:paraId="4D2D7317" w14:textId="77777777" w:rsidR="004A1BC4" w:rsidRDefault="004A1BC4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14:paraId="63A51BCF" w14:textId="77777777" w:rsidR="004A1BC4" w:rsidRPr="00FF78A5" w:rsidRDefault="004A1BC4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14:paraId="5028C7F6" w14:textId="29E21970" w:rsidR="002B1B41" w:rsidRPr="004A1BC4" w:rsidRDefault="00560AAD" w:rsidP="002B1B41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  <w:r w:rsidRPr="004A1BC4">
        <w:rPr>
          <w:rFonts w:ascii="ＭＳ Ｐ明朝" w:eastAsia="ＭＳ Ｐ明朝" w:hAnsi="ＭＳ Ｐ明朝" w:hint="eastAsia"/>
          <w:b/>
          <w:color w:val="000000"/>
          <w:szCs w:val="21"/>
        </w:rPr>
        <w:t xml:space="preserve">  □</w:t>
      </w:r>
      <w:r w:rsidRPr="004A1BC4">
        <w:rPr>
          <w:rFonts w:ascii="ＭＳ Ｐ明朝" w:eastAsia="ＭＳ Ｐ明朝" w:hAnsi="ＭＳ Ｐ明朝"/>
          <w:b/>
          <w:color w:val="000000"/>
          <w:szCs w:val="21"/>
        </w:rPr>
        <w:t>2010年4月</w:t>
      </w:r>
      <w:r w:rsidRPr="004A1BC4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〜</w:t>
      </w:r>
      <w:r w:rsidRPr="004A1BC4">
        <w:rPr>
          <w:rFonts w:ascii="ＭＳ Ｐ明朝" w:eastAsia="ＭＳ Ｐ明朝" w:hAnsi="ＭＳ Ｐ明朝"/>
          <w:b/>
          <w:color w:val="000000"/>
          <w:szCs w:val="21"/>
        </w:rPr>
        <w:t>2011年12月</w:t>
      </w:r>
      <w:r w:rsidR="004A1BC4" w:rsidRPr="004A1BC4">
        <w:rPr>
          <w:rFonts w:ascii="ＭＳ Ｐ明朝" w:eastAsia="ＭＳ Ｐ明朝" w:hAnsi="ＭＳ Ｐ明朝" w:hint="eastAsia"/>
          <w:b/>
          <w:color w:val="000000"/>
          <w:szCs w:val="21"/>
        </w:rPr>
        <w:t xml:space="preserve">　：　</w:t>
      </w:r>
      <w:r w:rsidRPr="004A1BC4">
        <w:rPr>
          <w:rFonts w:ascii="ＭＳ Ｐ明朝" w:eastAsia="ＭＳ Ｐ明朝" w:hAnsi="ＭＳ Ｐ明朝" w:hint="eastAsia"/>
          <w:b/>
          <w:bCs/>
          <w:color w:val="000000"/>
          <w:szCs w:val="21"/>
        </w:rPr>
        <w:t>株</w:t>
      </w:r>
      <w:bookmarkStart w:id="0" w:name="_GoBack"/>
      <w:bookmarkEnd w:id="0"/>
      <w:r w:rsidRPr="004A1BC4">
        <w:rPr>
          <w:rFonts w:ascii="ＭＳ Ｐ明朝" w:eastAsia="ＭＳ Ｐ明朝" w:hAnsi="ＭＳ Ｐ明朝" w:hint="eastAsia"/>
          <w:b/>
          <w:bCs/>
          <w:color w:val="000000"/>
          <w:szCs w:val="21"/>
        </w:rPr>
        <w:t>式会社</w:t>
      </w:r>
      <w:r w:rsidR="00F36A06">
        <w:rPr>
          <w:rFonts w:asciiTheme="minorEastAsia" w:eastAsiaTheme="minorEastAsia" w:hAnsiTheme="minorEastAsia" w:cs="ＭＳ 明朝" w:hint="eastAsia"/>
          <w:sz w:val="20"/>
        </w:rPr>
        <w:t>●●</w:t>
      </w:r>
    </w:p>
    <w:p w14:paraId="478C1A8F" w14:textId="73C759DB" w:rsidR="00786088" w:rsidRPr="00EE1578" w:rsidRDefault="00325F5F" w:rsidP="002B1B41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◆</w:t>
      </w:r>
      <w:r w:rsidRPr="00EE1578">
        <w:rPr>
          <w:rFonts w:ascii="ＭＳ Ｐ明朝" w:eastAsia="ＭＳ Ｐ明朝" w:hAnsi="ＭＳ Ｐ明朝" w:hint="eastAsia"/>
          <w:bCs/>
          <w:szCs w:val="21"/>
        </w:rPr>
        <w:t>事業内容：</w:t>
      </w:r>
      <w:r w:rsidR="00FC48A8">
        <w:rPr>
          <w:rFonts w:ascii="ＭＳ Ｐ明朝" w:eastAsia="ＭＳ Ｐ明朝" w:hAnsi="ＭＳ Ｐ明朝" w:hint="eastAsia"/>
          <w:bCs/>
          <w:szCs w:val="21"/>
        </w:rPr>
        <w:t>技術者</w:t>
      </w:r>
      <w:r w:rsidR="00FC48A8">
        <w:rPr>
          <w:rFonts w:ascii="ＭＳ Ｐ明朝" w:eastAsia="ＭＳ Ｐ明朝" w:hAnsi="ＭＳ Ｐ明朝"/>
          <w:bCs/>
          <w:szCs w:val="21"/>
        </w:rPr>
        <w:t>派遣</w:t>
      </w:r>
    </w:p>
    <w:p w14:paraId="64E3B2E5" w14:textId="77777777" w:rsidR="00786088" w:rsidRPr="00EE1578" w:rsidRDefault="00325F5F" w:rsidP="002B1B41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EE1578">
        <w:rPr>
          <w:rFonts w:ascii="ＭＳ Ｐ明朝" w:eastAsia="ＭＳ Ｐ明朝" w:hAnsi="ＭＳ Ｐ明朝" w:hint="eastAsia"/>
          <w:b/>
          <w:bCs/>
          <w:szCs w:val="21"/>
        </w:rPr>
        <w:t xml:space="preserve">　　　</w:t>
      </w:r>
      <w:r w:rsidR="00D01DAF" w:rsidRPr="00EE1578">
        <w:rPr>
          <w:rFonts w:ascii="ＭＳ Ｐ明朝" w:eastAsia="ＭＳ Ｐ明朝" w:hAnsi="ＭＳ Ｐ明朝" w:hint="eastAsia"/>
          <w:bCs/>
          <w:szCs w:val="21"/>
        </w:rPr>
        <w:t>◆</w:t>
      </w:r>
      <w:r w:rsidRPr="00EE1578">
        <w:rPr>
          <w:rFonts w:ascii="ＭＳ Ｐ明朝" w:eastAsia="ＭＳ Ｐ明朝" w:hAnsi="ＭＳ Ｐ明朝" w:hint="eastAsia"/>
          <w:bCs/>
          <w:szCs w:val="21"/>
        </w:rPr>
        <w:t>従業員数：</w:t>
      </w:r>
      <w:r w:rsidRPr="00EE1578">
        <w:rPr>
          <w:rFonts w:ascii="ＭＳ Ｐ明朝" w:eastAsia="ＭＳ Ｐ明朝" w:hAnsi="ＭＳ Ｐ明朝"/>
          <w:bCs/>
          <w:szCs w:val="21"/>
        </w:rPr>
        <w:t>15</w:t>
      </w:r>
      <w:r w:rsidRPr="00EE1578">
        <w:rPr>
          <w:rFonts w:ascii="ＭＳ Ｐ明朝" w:eastAsia="ＭＳ Ｐ明朝" w:hAnsi="ＭＳ Ｐ明朝" w:hint="eastAsia"/>
          <w:bCs/>
          <w:szCs w:val="21"/>
        </w:rPr>
        <w:t xml:space="preserve">名　</w:t>
      </w:r>
      <w:r w:rsidRPr="00EE1578">
        <w:rPr>
          <w:rFonts w:ascii="ＭＳ Ｐ明朝" w:eastAsia="ＭＳ Ｐ明朝" w:hAnsi="ＭＳ Ｐ明朝"/>
          <w:bCs/>
          <w:szCs w:val="21"/>
        </w:rPr>
        <w:t>非上場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7857"/>
      </w:tblGrid>
      <w:tr w:rsidR="009A262A" w:rsidRPr="00FF78A5" w14:paraId="21D6D9E5" w14:textId="77777777" w:rsidTr="00202306">
        <w:trPr>
          <w:trHeight w:val="158"/>
        </w:trPr>
        <w:tc>
          <w:tcPr>
            <w:tcW w:w="1302" w:type="dxa"/>
            <w:tcBorders>
              <w:bottom w:val="single" w:sz="4" w:space="0" w:color="auto"/>
            </w:tcBorders>
            <w:shd w:val="clear" w:color="FFFFFF" w:fill="E6E6E6"/>
            <w:vAlign w:val="center"/>
          </w:tcPr>
          <w:p w14:paraId="0E52D7F5" w14:textId="77777777" w:rsidR="009A262A" w:rsidRPr="00FF78A5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857" w:type="dxa"/>
            <w:tcBorders>
              <w:bottom w:val="single" w:sz="4" w:space="0" w:color="auto"/>
            </w:tcBorders>
            <w:shd w:val="clear" w:color="FFFFFF" w:fill="E6E6E6"/>
            <w:vAlign w:val="center"/>
          </w:tcPr>
          <w:p w14:paraId="1B338089" w14:textId="77777777" w:rsidR="009A262A" w:rsidRPr="00FF78A5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業務内容</w:t>
            </w:r>
          </w:p>
        </w:tc>
      </w:tr>
      <w:tr w:rsidR="009A262A" w:rsidRPr="00FF78A5" w14:paraId="51DC7710" w14:textId="77777777" w:rsidTr="00202306">
        <w:trPr>
          <w:trHeight w:val="242"/>
        </w:trPr>
        <w:tc>
          <w:tcPr>
            <w:tcW w:w="1302" w:type="dxa"/>
            <w:vMerge w:val="restart"/>
            <w:shd w:val="clear" w:color="FFFFFF" w:fill="auto"/>
            <w:vAlign w:val="center"/>
          </w:tcPr>
          <w:p w14:paraId="4A71DCAA" w14:textId="77777777" w:rsidR="009A262A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2010年4月</w:t>
            </w:r>
          </w:p>
          <w:p w14:paraId="0D2B41A0" w14:textId="77777777" w:rsidR="009A262A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〜</w:t>
            </w:r>
          </w:p>
          <w:p w14:paraId="4F813EC3" w14:textId="77777777" w:rsidR="009A262A" w:rsidRPr="009A262A" w:rsidRDefault="00325F5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2011年12月</w:t>
            </w:r>
          </w:p>
        </w:tc>
        <w:tc>
          <w:tcPr>
            <w:tcW w:w="7857" w:type="dxa"/>
            <w:tcBorders>
              <w:bottom w:val="dotted" w:sz="4" w:space="0" w:color="auto"/>
            </w:tcBorders>
            <w:shd w:val="clear" w:color="FFFFFF" w:fill="auto"/>
            <w:vAlign w:val="center"/>
          </w:tcPr>
          <w:p w14:paraId="2C519C0D" w14:textId="109F6DE2" w:rsidR="009A262A" w:rsidRPr="005B531A" w:rsidRDefault="005B531A" w:rsidP="009A262A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2010年4月～2011年3月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営業</w:t>
            </w:r>
          </w:p>
        </w:tc>
      </w:tr>
      <w:tr w:rsidR="009A262A" w:rsidRPr="00FF78A5" w14:paraId="3EC6F6D0" w14:textId="77777777" w:rsidTr="00202306">
        <w:trPr>
          <w:trHeight w:val="1085"/>
        </w:trPr>
        <w:tc>
          <w:tcPr>
            <w:tcW w:w="1302" w:type="dxa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11D08093" w14:textId="77777777" w:rsidR="009A262A" w:rsidRDefault="00D4617F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857" w:type="dxa"/>
            <w:tcBorders>
              <w:top w:val="dotted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0A65D25C" w14:textId="4A5A0833" w:rsidR="00450283" w:rsidRDefault="00450283" w:rsidP="001D54F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営業</w:t>
            </w:r>
            <w:r w:rsidR="0091263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　既存</w:t>
            </w:r>
            <w:r w:rsidR="0091263B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顧客へ</w:t>
            </w:r>
            <w:r w:rsidR="008A3AD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技術者</w:t>
            </w:r>
            <w:r w:rsidR="008A3AD4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派遣</w:t>
            </w:r>
          </w:p>
          <w:p w14:paraId="7AF9719A" w14:textId="68DC7599" w:rsidR="008A3AD4" w:rsidRPr="008A3AD4" w:rsidRDefault="008A3AD4" w:rsidP="001D54F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会長秘書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業務（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年間）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</w:t>
            </w:r>
          </w:p>
          <w:p w14:paraId="1506BE80" w14:textId="39C50DD2" w:rsidR="00450283" w:rsidRPr="005B531A" w:rsidRDefault="008A3AD4" w:rsidP="005434A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8A3AD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自社</w:t>
            </w:r>
            <w:r w:rsidRPr="008A3AD4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技術者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を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取引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企業へ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派遣</w:t>
            </w:r>
          </w:p>
        </w:tc>
      </w:tr>
      <w:tr w:rsidR="005B531A" w:rsidRPr="004A1BC4" w14:paraId="57B1C62D" w14:textId="77777777" w:rsidTr="005B531A">
        <w:trPr>
          <w:trHeight w:val="369"/>
        </w:trPr>
        <w:tc>
          <w:tcPr>
            <w:tcW w:w="1302" w:type="dxa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27E7E587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2010年4月</w:t>
            </w:r>
          </w:p>
          <w:p w14:paraId="065D44D6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〜</w:t>
            </w:r>
          </w:p>
          <w:p w14:paraId="43268296" w14:textId="77777777" w:rsidR="005B531A" w:rsidRPr="009A262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2011年12月</w:t>
            </w:r>
          </w:p>
        </w:tc>
        <w:tc>
          <w:tcPr>
            <w:tcW w:w="785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6C7ADA" w14:textId="7F5C2CF7" w:rsidR="005B531A" w:rsidRPr="005B531A" w:rsidRDefault="005B531A" w:rsidP="005B531A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2011年4月～201</w:t>
            </w:r>
            <w:r w:rsidR="00B55A8E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1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年12月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営業</w:t>
            </w:r>
          </w:p>
        </w:tc>
      </w:tr>
      <w:tr w:rsidR="005B531A" w:rsidRPr="00450283" w14:paraId="40859A78" w14:textId="77777777" w:rsidTr="005B531A">
        <w:trPr>
          <w:trHeight w:val="900"/>
        </w:trPr>
        <w:tc>
          <w:tcPr>
            <w:tcW w:w="1302" w:type="dxa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5A0C830A" w14:textId="77777777" w:rsidR="005B531A" w:rsidRDefault="005B531A" w:rsidP="002F2BFA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85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494801" w14:textId="6DEAF352" w:rsidR="005B531A" w:rsidRPr="00450283" w:rsidRDefault="005B531A" w:rsidP="005B531A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営業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　自身が</w:t>
            </w:r>
            <w:r w:rsidR="00F36A06" w:rsidRPr="00F36A06">
              <w:rPr>
                <w:rFonts w:asciiTheme="minorEastAsia" w:eastAsiaTheme="minorEastAsia" w:hAnsiTheme="minorEastAsia" w:cs="ＭＳ 明朝" w:hint="eastAsia"/>
                <w:sz w:val="18"/>
              </w:rPr>
              <w:t>●●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株式会社（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NTT下請け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会社）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へ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営業として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派遣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される</w:t>
            </w:r>
          </w:p>
          <w:p w14:paraId="3A2F380A" w14:textId="525C4161" w:rsidR="005B531A" w:rsidRPr="005B531A" w:rsidRDefault="005B531A" w:rsidP="005B531A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固定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回線開通の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ための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事前工事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を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不動産所有者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（個人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・法人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）に対して飛び込み営業　1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15件</w:t>
            </w:r>
          </w:p>
        </w:tc>
      </w:tr>
    </w:tbl>
    <w:p w14:paraId="7368C8BE" w14:textId="77777777" w:rsidR="004A1BC4" w:rsidRDefault="004A1BC4" w:rsidP="00346BE7">
      <w:pPr>
        <w:spacing w:line="0" w:lineRule="atLeast"/>
        <w:rPr>
          <w:rFonts w:ascii="ＭＳ ゴシック" w:eastAsia="ＭＳ ゴシック" w:hAnsi="ＭＳ ゴシック"/>
          <w:b/>
          <w:bCs/>
          <w:sz w:val="20"/>
        </w:rPr>
      </w:pPr>
    </w:p>
    <w:p w14:paraId="15EA1624" w14:textId="77777777" w:rsidR="00346BE7" w:rsidRDefault="00346BE7" w:rsidP="00346BE7">
      <w:pPr>
        <w:spacing w:line="0" w:lineRule="atLeas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■PCスキル</w:t>
      </w:r>
    </w:p>
    <w:p w14:paraId="506012F5" w14:textId="65DAA49F" w:rsidR="004A1BC4" w:rsidRDefault="00346BE7" w:rsidP="003B0DFB">
      <w:pPr>
        <w:rPr>
          <w:rFonts w:ascii="ＭＳ ゴシック" w:eastAsia="ＭＳ ゴシック" w:hAnsi="ＭＳ ゴシック" w:cs="Helvetica"/>
          <w:color w:val="333333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Word、Excel</w:t>
      </w:r>
      <w:r w:rsidR="008A3AD4">
        <w:rPr>
          <w:rFonts w:ascii="ＭＳ ゴシック" w:eastAsia="ＭＳ ゴシック" w:hAnsi="ＭＳ ゴシック" w:hint="eastAsia"/>
          <w:sz w:val="20"/>
        </w:rPr>
        <w:t>（SUMIF</w:t>
      </w:r>
      <w:r w:rsidRPr="00346BE7">
        <w:rPr>
          <w:rFonts w:ascii="ＭＳ ゴシック" w:eastAsia="ＭＳ ゴシック" w:hAnsi="ＭＳ ゴシック" w:hint="eastAsia"/>
          <w:sz w:val="20"/>
        </w:rPr>
        <w:t>、</w:t>
      </w:r>
      <w:r w:rsidR="008A3AD4">
        <w:rPr>
          <w:rFonts w:ascii="ＭＳ ゴシック" w:eastAsia="ＭＳ ゴシック" w:hAnsi="ＭＳ ゴシック" w:hint="eastAsia"/>
          <w:sz w:val="20"/>
        </w:rPr>
        <w:t>VL</w:t>
      </w:r>
      <w:r w:rsidR="008A3AD4">
        <w:rPr>
          <w:rFonts w:ascii="ＭＳ ゴシック" w:eastAsia="ＭＳ ゴシック" w:hAnsi="ＭＳ ゴシック"/>
          <w:sz w:val="20"/>
        </w:rPr>
        <w:t>OOKUP</w:t>
      </w:r>
      <w:r w:rsidR="0074315B">
        <w:rPr>
          <w:rFonts w:ascii="ＭＳ ゴシック" w:eastAsia="ＭＳ ゴシック" w:hAnsi="ＭＳ ゴシック" w:hint="eastAsia"/>
          <w:sz w:val="20"/>
        </w:rPr>
        <w:t>ピボット</w:t>
      </w:r>
      <w:r w:rsidR="0074315B">
        <w:rPr>
          <w:rFonts w:ascii="ＭＳ ゴシック" w:eastAsia="ＭＳ ゴシック" w:hAnsi="ＭＳ ゴシック"/>
          <w:sz w:val="20"/>
        </w:rPr>
        <w:t>テーブル</w:t>
      </w:r>
      <w:r w:rsidR="008A3AD4">
        <w:rPr>
          <w:rFonts w:ascii="ＭＳ ゴシック" w:eastAsia="ＭＳ ゴシック" w:hAnsi="ＭＳ ゴシック" w:hint="eastAsia"/>
          <w:sz w:val="20"/>
        </w:rPr>
        <w:t>など</w:t>
      </w:r>
      <w:r w:rsidR="00895D9A">
        <w:rPr>
          <w:rFonts w:ascii="ＭＳ ゴシック" w:eastAsia="ＭＳ ゴシック" w:hAnsi="ＭＳ ゴシック" w:hint="eastAsia"/>
          <w:sz w:val="20"/>
        </w:rPr>
        <w:t>を</w:t>
      </w:r>
      <w:r w:rsidR="00895D9A">
        <w:rPr>
          <w:rFonts w:ascii="ＭＳ ゴシック" w:eastAsia="ＭＳ ゴシック" w:hAnsi="ＭＳ ゴシック"/>
          <w:sz w:val="20"/>
        </w:rPr>
        <w:t>使用して</w:t>
      </w:r>
      <w:r w:rsidR="00895D9A">
        <w:rPr>
          <w:rFonts w:ascii="ＭＳ ゴシック" w:eastAsia="ＭＳ ゴシック" w:hAnsi="ＭＳ ゴシック" w:hint="eastAsia"/>
          <w:sz w:val="20"/>
        </w:rPr>
        <w:t>営業実績の分析</w:t>
      </w:r>
      <w:r w:rsidRPr="00346BE7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0"/>
        </w:rPr>
        <w:t>、PowerPoint</w:t>
      </w:r>
    </w:p>
    <w:p w14:paraId="390B96B8" w14:textId="77777777" w:rsidR="00163FF6" w:rsidRPr="004A1BC4" w:rsidRDefault="00163FF6" w:rsidP="004A1BC4">
      <w:pPr>
        <w:spacing w:line="0" w:lineRule="atLeast"/>
        <w:rPr>
          <w:rFonts w:ascii="ＭＳ ゴシック" w:eastAsia="ＭＳ ゴシック" w:hAnsi="ＭＳ ゴシック"/>
          <w:b/>
          <w:bCs/>
          <w:sz w:val="20"/>
        </w:rPr>
      </w:pPr>
    </w:p>
    <w:p w14:paraId="4EAB3D9D" w14:textId="77777777" w:rsidR="00C33481" w:rsidRPr="00C33481" w:rsidRDefault="00C33481" w:rsidP="003B0D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■自己PR</w:t>
      </w:r>
    </w:p>
    <w:p w14:paraId="5FFB313C" w14:textId="77777777" w:rsidR="00B55A8E" w:rsidRDefault="00E6617D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客先から頼られる営業を目指し</w:t>
      </w:r>
      <w:r w:rsidR="0083586C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C86731">
        <w:rPr>
          <w:rFonts w:ascii="ＭＳ Ｐ明朝" w:eastAsia="ＭＳ Ｐ明朝" w:hAnsi="ＭＳ Ｐ明朝" w:hint="eastAsia"/>
          <w:color w:val="000000"/>
          <w:szCs w:val="21"/>
        </w:rPr>
        <w:t>引き合いに</w:t>
      </w:r>
      <w:r w:rsidR="0079279E">
        <w:rPr>
          <w:rFonts w:ascii="ＭＳ Ｐ明朝" w:eastAsia="ＭＳ Ｐ明朝" w:hAnsi="ＭＳ Ｐ明朝" w:hint="eastAsia"/>
          <w:color w:val="000000"/>
          <w:szCs w:val="21"/>
        </w:rPr>
        <w:t>対応するだけではな</w:t>
      </w:r>
      <w:r w:rsidR="00C16FB8">
        <w:rPr>
          <w:rFonts w:ascii="ＭＳ Ｐ明朝" w:eastAsia="ＭＳ Ｐ明朝" w:hAnsi="ＭＳ Ｐ明朝" w:hint="eastAsia"/>
          <w:color w:val="000000"/>
          <w:szCs w:val="21"/>
        </w:rPr>
        <w:t>く</w:t>
      </w:r>
      <w:r w:rsidR="00211558">
        <w:rPr>
          <w:rFonts w:ascii="ＭＳ Ｐ明朝" w:eastAsia="ＭＳ Ｐ明朝" w:hAnsi="ＭＳ Ｐ明朝" w:hint="eastAsia"/>
          <w:color w:val="000000"/>
          <w:szCs w:val="21"/>
        </w:rPr>
        <w:t>客先が</w:t>
      </w:r>
      <w:r w:rsidR="00BC3244">
        <w:rPr>
          <w:rFonts w:ascii="ＭＳ Ｐ明朝" w:eastAsia="ＭＳ Ｐ明朝" w:hAnsi="ＭＳ Ｐ明朝" w:hint="eastAsia"/>
          <w:color w:val="000000"/>
          <w:szCs w:val="21"/>
        </w:rPr>
        <w:t>抱える問題に対して</w:t>
      </w:r>
    </w:p>
    <w:p w14:paraId="0F33C994" w14:textId="77777777" w:rsidR="00B55A8E" w:rsidRDefault="005B1BF9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解決</w:t>
      </w:r>
      <w:r w:rsidR="006E2F34">
        <w:rPr>
          <w:rFonts w:ascii="ＭＳ Ｐ明朝" w:eastAsia="ＭＳ Ｐ明朝" w:hAnsi="ＭＳ Ｐ明朝" w:hint="eastAsia"/>
          <w:color w:val="000000"/>
          <w:szCs w:val="21"/>
        </w:rPr>
        <w:t>策</w:t>
      </w:r>
      <w:r w:rsidR="00C16FB8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="00066F60">
        <w:rPr>
          <w:rFonts w:ascii="ＭＳ Ｐ明朝" w:eastAsia="ＭＳ Ｐ明朝" w:hAnsi="ＭＳ Ｐ明朝" w:hint="eastAsia"/>
          <w:color w:val="000000"/>
          <w:szCs w:val="21"/>
        </w:rPr>
        <w:t>提案し</w:t>
      </w:r>
      <w:r w:rsidR="001E2A17">
        <w:rPr>
          <w:rFonts w:ascii="ＭＳ Ｐ明朝" w:eastAsia="ＭＳ Ｐ明朝" w:hAnsi="ＭＳ Ｐ明朝" w:hint="eastAsia"/>
          <w:color w:val="000000"/>
          <w:szCs w:val="21"/>
        </w:rPr>
        <w:t>ておりま</w:t>
      </w:r>
      <w:r w:rsidR="006D0D6E">
        <w:rPr>
          <w:rFonts w:ascii="ＭＳ Ｐ明朝" w:eastAsia="ＭＳ Ｐ明朝" w:hAnsi="ＭＳ Ｐ明朝" w:hint="eastAsia"/>
          <w:color w:val="000000"/>
          <w:szCs w:val="21"/>
        </w:rPr>
        <w:t>した</w:t>
      </w:r>
      <w:r w:rsidR="001E2A17">
        <w:rPr>
          <w:rFonts w:ascii="ＭＳ Ｐ明朝" w:eastAsia="ＭＳ Ｐ明朝" w:hAnsi="ＭＳ Ｐ明朝" w:hint="eastAsia"/>
          <w:color w:val="000000"/>
          <w:szCs w:val="21"/>
        </w:rPr>
        <w:t>。例えば、</w:t>
      </w:r>
      <w:r w:rsidR="00066F60">
        <w:rPr>
          <w:rFonts w:ascii="ＭＳ Ｐ明朝" w:eastAsia="ＭＳ Ｐ明朝" w:hAnsi="ＭＳ Ｐ明朝" w:hint="eastAsia"/>
          <w:color w:val="000000"/>
          <w:szCs w:val="21"/>
        </w:rPr>
        <w:t>仕様が直前まで決まらずいつも納期で</w:t>
      </w:r>
      <w:r w:rsidR="00F523E6">
        <w:rPr>
          <w:rFonts w:ascii="ＭＳ Ｐ明朝" w:eastAsia="ＭＳ Ｐ明朝" w:hAnsi="ＭＳ Ｐ明朝" w:hint="eastAsia"/>
          <w:color w:val="000000"/>
          <w:szCs w:val="21"/>
        </w:rPr>
        <w:t>困っていた客先に</w:t>
      </w:r>
    </w:p>
    <w:p w14:paraId="47AB5962" w14:textId="77777777" w:rsidR="00B55A8E" w:rsidRDefault="00F523E6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対し、短納期対応が可能な代替え品を提案し</w:t>
      </w:r>
      <w:r w:rsidR="00DD521F">
        <w:rPr>
          <w:rFonts w:ascii="ＭＳ Ｐ明朝" w:eastAsia="ＭＳ Ｐ明朝" w:hAnsi="ＭＳ Ｐ明朝" w:hint="eastAsia"/>
          <w:color w:val="000000"/>
          <w:szCs w:val="21"/>
        </w:rPr>
        <w:t>納期問題解決に</w:t>
      </w:r>
      <w:r w:rsidR="00E90FA4">
        <w:rPr>
          <w:rFonts w:ascii="ＭＳ Ｐ明朝" w:eastAsia="ＭＳ Ｐ明朝" w:hAnsi="ＭＳ Ｐ明朝" w:hint="eastAsia"/>
          <w:color w:val="000000"/>
          <w:szCs w:val="21"/>
        </w:rPr>
        <w:t>寄与しました。</w:t>
      </w:r>
    </w:p>
    <w:p w14:paraId="1395884F" w14:textId="50C8EFFB" w:rsidR="00066F60" w:rsidRDefault="00DD521F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結果として</w:t>
      </w:r>
      <w:r w:rsidR="001F5E51">
        <w:rPr>
          <w:rFonts w:ascii="ＭＳ Ｐ明朝" w:eastAsia="ＭＳ Ｐ明朝" w:hAnsi="ＭＳ Ｐ明朝" w:hint="eastAsia"/>
          <w:color w:val="000000"/>
          <w:szCs w:val="21"/>
        </w:rPr>
        <w:t>他の製品の</w:t>
      </w:r>
      <w:r w:rsidR="00C16FB8">
        <w:rPr>
          <w:rFonts w:ascii="ＭＳ Ｐ明朝" w:eastAsia="ＭＳ Ｐ明朝" w:hAnsi="ＭＳ Ｐ明朝" w:hint="eastAsia"/>
          <w:color w:val="000000"/>
          <w:szCs w:val="21"/>
        </w:rPr>
        <w:t>引き合い</w:t>
      </w:r>
      <w:r w:rsidR="001F5E51">
        <w:rPr>
          <w:rFonts w:ascii="ＭＳ Ｐ明朝" w:eastAsia="ＭＳ Ｐ明朝" w:hAnsi="ＭＳ Ｐ明朝" w:hint="eastAsia"/>
          <w:color w:val="000000"/>
          <w:szCs w:val="21"/>
        </w:rPr>
        <w:t>を頂けるようになり</w:t>
      </w:r>
      <w:r w:rsidR="00304DDB">
        <w:rPr>
          <w:rFonts w:ascii="ＭＳ Ｐ明朝" w:eastAsia="ＭＳ Ｐ明朝" w:hAnsi="ＭＳ Ｐ明朝" w:hint="eastAsia"/>
          <w:color w:val="000000"/>
          <w:szCs w:val="21"/>
        </w:rPr>
        <w:t>信頼を勝ち取ることが出来ました。</w:t>
      </w:r>
    </w:p>
    <w:p w14:paraId="37D4E52C" w14:textId="77777777" w:rsidR="00B55A8E" w:rsidRDefault="00C04109" w:rsidP="004A1BC4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営業管理部門においても</w:t>
      </w:r>
      <w:r w:rsidR="00AD5BF9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BD3B58">
        <w:rPr>
          <w:rFonts w:ascii="ＭＳ Ｐ明朝" w:eastAsia="ＭＳ Ｐ明朝" w:hAnsi="ＭＳ Ｐ明朝" w:hint="eastAsia"/>
          <w:color w:val="000000"/>
          <w:szCs w:val="21"/>
        </w:rPr>
        <w:t>営業から相談</w:t>
      </w:r>
      <w:r w:rsidR="00F57DAB">
        <w:rPr>
          <w:rFonts w:ascii="ＭＳ Ｐ明朝" w:eastAsia="ＭＳ Ｐ明朝" w:hAnsi="ＭＳ Ｐ明朝" w:hint="eastAsia"/>
          <w:color w:val="000000"/>
          <w:szCs w:val="21"/>
        </w:rPr>
        <w:t>受け</w:t>
      </w:r>
      <w:r w:rsidR="000E2466" w:rsidRPr="00805D28">
        <w:rPr>
          <w:rFonts w:ascii="ＭＳ Ｐ明朝" w:eastAsia="ＭＳ Ｐ明朝" w:hAnsi="ＭＳ Ｐ明朝" w:hint="eastAsia"/>
          <w:color w:val="000000"/>
          <w:szCs w:val="21"/>
        </w:rPr>
        <w:t>安全保障輸出管理</w:t>
      </w:r>
      <w:r w:rsidR="000E2466">
        <w:rPr>
          <w:rFonts w:ascii="ＭＳ Ｐ明朝" w:eastAsia="ＭＳ Ｐ明朝" w:hAnsi="ＭＳ Ｐ明朝" w:hint="eastAsia"/>
          <w:color w:val="000000"/>
          <w:szCs w:val="21"/>
        </w:rPr>
        <w:t>に</w:t>
      </w:r>
      <w:r w:rsidR="00076375">
        <w:rPr>
          <w:rFonts w:ascii="ＭＳ Ｐ明朝" w:eastAsia="ＭＳ Ｐ明朝" w:hAnsi="ＭＳ Ｐ明朝" w:hint="eastAsia"/>
          <w:color w:val="000000"/>
          <w:szCs w:val="21"/>
        </w:rPr>
        <w:t>おける</w:t>
      </w:r>
      <w:r w:rsidR="00BD3B58">
        <w:rPr>
          <w:rFonts w:ascii="ＭＳ Ｐ明朝" w:eastAsia="ＭＳ Ｐ明朝" w:hAnsi="ＭＳ Ｐ明朝" w:hint="eastAsia"/>
          <w:color w:val="000000"/>
          <w:szCs w:val="21"/>
        </w:rPr>
        <w:t>取引審査</w:t>
      </w:r>
      <w:r w:rsidR="00BD3B58">
        <w:rPr>
          <w:rFonts w:ascii="ＭＳ Ｐ明朝" w:eastAsia="ＭＳ Ｐ明朝" w:hAnsi="ＭＳ Ｐ明朝"/>
          <w:color w:val="000000"/>
          <w:szCs w:val="21"/>
        </w:rPr>
        <w:t>内容</w:t>
      </w:r>
      <w:r w:rsidR="00BD3B58">
        <w:rPr>
          <w:rFonts w:ascii="ＭＳ Ｐ明朝" w:eastAsia="ＭＳ Ｐ明朝" w:hAnsi="ＭＳ Ｐ明朝" w:hint="eastAsia"/>
          <w:color w:val="000000"/>
          <w:szCs w:val="21"/>
        </w:rPr>
        <w:t>の</w:t>
      </w:r>
    </w:p>
    <w:p w14:paraId="30809E3E" w14:textId="77777777" w:rsidR="00B55A8E" w:rsidRDefault="00BD3B58" w:rsidP="004A1BC4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>記入を客先に依頼する</w:t>
      </w:r>
      <w:r>
        <w:rPr>
          <w:rFonts w:ascii="ＭＳ Ｐ明朝" w:eastAsia="ＭＳ Ｐ明朝" w:hAnsi="ＭＳ Ｐ明朝" w:hint="eastAsia"/>
          <w:color w:val="000000"/>
          <w:szCs w:val="21"/>
        </w:rPr>
        <w:t>フォーマット</w:t>
      </w:r>
      <w:r w:rsidR="00F57DAB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="00F57DAB">
        <w:rPr>
          <w:rFonts w:ascii="ＭＳ Ｐ明朝" w:eastAsia="ＭＳ Ｐ明朝" w:hAnsi="ＭＳ Ｐ明朝"/>
          <w:color w:val="000000"/>
          <w:szCs w:val="21"/>
        </w:rPr>
        <w:t>作成し</w:t>
      </w:r>
      <w:r w:rsidR="00F57DAB">
        <w:rPr>
          <w:rFonts w:ascii="ＭＳ Ｐ明朝" w:eastAsia="ＭＳ Ｐ明朝" w:hAnsi="ＭＳ Ｐ明朝" w:hint="eastAsia"/>
          <w:color w:val="000000"/>
          <w:szCs w:val="21"/>
        </w:rPr>
        <w:t>まし</w:t>
      </w:r>
      <w:r w:rsidR="00F57DAB">
        <w:rPr>
          <w:rFonts w:ascii="ＭＳ Ｐ明朝" w:eastAsia="ＭＳ Ｐ明朝" w:hAnsi="ＭＳ Ｐ明朝"/>
          <w:color w:val="000000"/>
          <w:szCs w:val="21"/>
        </w:rPr>
        <w:t>た。それ</w:t>
      </w:r>
      <w:r w:rsidR="00076375">
        <w:rPr>
          <w:rFonts w:ascii="ＭＳ Ｐ明朝" w:eastAsia="ＭＳ Ｐ明朝" w:hAnsi="ＭＳ Ｐ明朝" w:hint="eastAsia"/>
          <w:color w:val="000000"/>
          <w:szCs w:val="21"/>
        </w:rPr>
        <w:t>だけでなく</w:t>
      </w:r>
      <w:r w:rsidR="00F57DAB">
        <w:rPr>
          <w:rFonts w:ascii="ＭＳ Ｐ明朝" w:eastAsia="ＭＳ Ｐ明朝" w:hAnsi="ＭＳ Ｐ明朝"/>
          <w:color w:val="000000"/>
          <w:szCs w:val="21"/>
        </w:rPr>
        <w:t>取引審査票</w:t>
      </w:r>
      <w:r w:rsidR="009178D7">
        <w:rPr>
          <w:rFonts w:ascii="ＭＳ Ｐ明朝" w:eastAsia="ＭＳ Ｐ明朝" w:hAnsi="ＭＳ Ｐ明朝" w:hint="eastAsia"/>
          <w:color w:val="000000"/>
          <w:szCs w:val="21"/>
        </w:rPr>
        <w:t>の</w:t>
      </w:r>
      <w:r w:rsidR="009178D7">
        <w:rPr>
          <w:rFonts w:ascii="ＭＳ Ｐ明朝" w:eastAsia="ＭＳ Ｐ明朝" w:hAnsi="ＭＳ Ｐ明朝"/>
          <w:color w:val="000000"/>
          <w:szCs w:val="21"/>
        </w:rPr>
        <w:t>作成</w:t>
      </w:r>
      <w:r w:rsidR="00F57DAB">
        <w:rPr>
          <w:rFonts w:ascii="ＭＳ Ｐ明朝" w:eastAsia="ＭＳ Ｐ明朝" w:hAnsi="ＭＳ Ｐ明朝" w:hint="eastAsia"/>
          <w:color w:val="000000"/>
          <w:szCs w:val="21"/>
        </w:rPr>
        <w:t>、</w:t>
      </w:r>
    </w:p>
    <w:p w14:paraId="246E027F" w14:textId="77777777" w:rsidR="00B55A8E" w:rsidRDefault="00F57DAB" w:rsidP="004A1BC4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>社内ルール</w:t>
      </w:r>
      <w:r>
        <w:rPr>
          <w:rFonts w:ascii="ＭＳ Ｐ明朝" w:eastAsia="ＭＳ Ｐ明朝" w:hAnsi="ＭＳ Ｐ明朝" w:hint="eastAsia"/>
          <w:color w:val="000000"/>
          <w:szCs w:val="21"/>
        </w:rPr>
        <w:t>の策定も</w:t>
      </w:r>
      <w:r>
        <w:rPr>
          <w:rFonts w:ascii="ＭＳ Ｐ明朝" w:eastAsia="ＭＳ Ｐ明朝" w:hAnsi="ＭＳ Ｐ明朝"/>
          <w:color w:val="000000"/>
          <w:szCs w:val="21"/>
        </w:rPr>
        <w:t>行</w:t>
      </w:r>
      <w:r>
        <w:rPr>
          <w:rFonts w:ascii="ＭＳ Ｐ明朝" w:eastAsia="ＭＳ Ｐ明朝" w:hAnsi="ＭＳ Ｐ明朝" w:hint="eastAsia"/>
          <w:color w:val="000000"/>
          <w:szCs w:val="21"/>
        </w:rPr>
        <w:t>いました</w:t>
      </w:r>
      <w:r>
        <w:rPr>
          <w:rFonts w:ascii="ＭＳ Ｐ明朝" w:eastAsia="ＭＳ Ｐ明朝" w:hAnsi="ＭＳ Ｐ明朝"/>
          <w:color w:val="000000"/>
          <w:szCs w:val="21"/>
        </w:rPr>
        <w:t>。</w:t>
      </w:r>
      <w:r>
        <w:rPr>
          <w:rFonts w:ascii="ＭＳ Ｐ明朝" w:eastAsia="ＭＳ Ｐ明朝" w:hAnsi="ＭＳ Ｐ明朝" w:hint="eastAsia"/>
          <w:color w:val="000000"/>
          <w:szCs w:val="21"/>
        </w:rPr>
        <w:t>また</w:t>
      </w:r>
      <w:r>
        <w:rPr>
          <w:rFonts w:ascii="ＭＳ Ｐ明朝" w:eastAsia="ＭＳ Ｐ明朝" w:hAnsi="ＭＳ Ｐ明朝"/>
          <w:color w:val="000000"/>
          <w:szCs w:val="21"/>
        </w:rPr>
        <w:t>、</w:t>
      </w:r>
      <w:r>
        <w:rPr>
          <w:rFonts w:ascii="ＭＳ Ｐ明朝" w:eastAsia="ＭＳ Ｐ明朝" w:hAnsi="ＭＳ Ｐ明朝" w:hint="eastAsia"/>
          <w:color w:val="000000"/>
          <w:szCs w:val="21"/>
        </w:rPr>
        <w:t>今まで</w:t>
      </w:r>
      <w:r>
        <w:rPr>
          <w:rFonts w:ascii="ＭＳ Ｐ明朝" w:eastAsia="ＭＳ Ｐ明朝" w:hAnsi="ＭＳ Ｐ明朝"/>
          <w:color w:val="000000"/>
          <w:szCs w:val="21"/>
        </w:rPr>
        <w:t>実施</w:t>
      </w:r>
      <w:r>
        <w:rPr>
          <w:rFonts w:ascii="ＭＳ Ｐ明朝" w:eastAsia="ＭＳ Ｐ明朝" w:hAnsi="ＭＳ Ｐ明朝" w:hint="eastAsia"/>
          <w:color w:val="000000"/>
          <w:szCs w:val="21"/>
        </w:rPr>
        <w:t>し</w:t>
      </w:r>
      <w:r>
        <w:rPr>
          <w:rFonts w:ascii="ＭＳ Ｐ明朝" w:eastAsia="ＭＳ Ｐ明朝" w:hAnsi="ＭＳ Ｐ明朝"/>
          <w:color w:val="000000"/>
          <w:szCs w:val="21"/>
        </w:rPr>
        <w:t>ていなかった社内向けの勉強会を実施</w:t>
      </w:r>
      <w:r>
        <w:rPr>
          <w:rFonts w:ascii="ＭＳ Ｐ明朝" w:eastAsia="ＭＳ Ｐ明朝" w:hAnsi="ＭＳ Ｐ明朝" w:hint="eastAsia"/>
          <w:color w:val="000000"/>
          <w:szCs w:val="21"/>
        </w:rPr>
        <w:t>し</w:t>
      </w:r>
      <w:r>
        <w:rPr>
          <w:rFonts w:ascii="ＭＳ Ｐ明朝" w:eastAsia="ＭＳ Ｐ明朝" w:hAnsi="ＭＳ Ｐ明朝"/>
          <w:color w:val="000000"/>
          <w:szCs w:val="21"/>
        </w:rPr>
        <w:t>、</w:t>
      </w:r>
    </w:p>
    <w:p w14:paraId="7FB366C0" w14:textId="77777777" w:rsidR="00B55A8E" w:rsidRDefault="00F57DAB" w:rsidP="004A1BC4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社内ルール</w:t>
      </w:r>
      <w:r w:rsidR="009178D7">
        <w:rPr>
          <w:rFonts w:ascii="ＭＳ Ｐ明朝" w:eastAsia="ＭＳ Ｐ明朝" w:hAnsi="ＭＳ Ｐ明朝" w:hint="eastAsia"/>
          <w:color w:val="000000"/>
          <w:szCs w:val="21"/>
        </w:rPr>
        <w:t>が</w:t>
      </w:r>
      <w:r>
        <w:rPr>
          <w:rFonts w:ascii="ＭＳ Ｐ明朝" w:eastAsia="ＭＳ Ｐ明朝" w:hAnsi="ＭＳ Ｐ明朝"/>
          <w:color w:val="000000"/>
          <w:szCs w:val="21"/>
        </w:rPr>
        <w:t>適切に運用されるよう努めました。</w:t>
      </w:r>
      <w:r w:rsidR="00011D4D">
        <w:rPr>
          <w:rFonts w:ascii="ＭＳ Ｐ明朝" w:eastAsia="ＭＳ Ｐ明朝" w:hAnsi="ＭＳ Ｐ明朝" w:hint="eastAsia"/>
          <w:color w:val="000000"/>
          <w:szCs w:val="21"/>
        </w:rPr>
        <w:t>結果として</w:t>
      </w:r>
      <w:r w:rsidR="00011D4D">
        <w:rPr>
          <w:rFonts w:ascii="ＭＳ Ｐ明朝" w:eastAsia="ＭＳ Ｐ明朝" w:hAnsi="ＭＳ Ｐ明朝"/>
          <w:color w:val="000000"/>
          <w:szCs w:val="21"/>
        </w:rPr>
        <w:t>各拠点の営業の方々</w:t>
      </w:r>
      <w:r w:rsidR="00011D4D">
        <w:rPr>
          <w:rFonts w:ascii="ＭＳ Ｐ明朝" w:eastAsia="ＭＳ Ｐ明朝" w:hAnsi="ＭＳ Ｐ明朝" w:hint="eastAsia"/>
          <w:color w:val="000000"/>
          <w:szCs w:val="21"/>
        </w:rPr>
        <w:t>から</w:t>
      </w:r>
    </w:p>
    <w:p w14:paraId="263892F5" w14:textId="2B629323" w:rsidR="00DA72B1" w:rsidRDefault="00011D4D" w:rsidP="004A1BC4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輸出管理</w:t>
      </w:r>
      <w:r>
        <w:rPr>
          <w:rFonts w:ascii="ＭＳ Ｐ明朝" w:eastAsia="ＭＳ Ｐ明朝" w:hAnsi="ＭＳ Ｐ明朝"/>
          <w:color w:val="000000"/>
          <w:szCs w:val="21"/>
        </w:rPr>
        <w:t>について相談して頂けるよう</w:t>
      </w:r>
      <w:r>
        <w:rPr>
          <w:rFonts w:ascii="ＭＳ Ｐ明朝" w:eastAsia="ＭＳ Ｐ明朝" w:hAnsi="ＭＳ Ｐ明朝" w:hint="eastAsia"/>
          <w:color w:val="000000"/>
          <w:szCs w:val="21"/>
        </w:rPr>
        <w:t>に</w:t>
      </w:r>
      <w:r>
        <w:rPr>
          <w:rFonts w:ascii="ＭＳ Ｐ明朝" w:eastAsia="ＭＳ Ｐ明朝" w:hAnsi="ＭＳ Ｐ明朝"/>
          <w:color w:val="000000"/>
          <w:szCs w:val="21"/>
        </w:rPr>
        <w:t>なり</w:t>
      </w:r>
      <w:r>
        <w:rPr>
          <w:rFonts w:ascii="ＭＳ Ｐ明朝" w:eastAsia="ＭＳ Ｐ明朝" w:hAnsi="ＭＳ Ｐ明朝" w:hint="eastAsia"/>
          <w:color w:val="000000"/>
          <w:szCs w:val="21"/>
        </w:rPr>
        <w:t>適切な</w:t>
      </w:r>
      <w:r>
        <w:rPr>
          <w:rFonts w:ascii="ＭＳ Ｐ明朝" w:eastAsia="ＭＳ Ｐ明朝" w:hAnsi="ＭＳ Ｐ明朝"/>
          <w:color w:val="000000"/>
          <w:szCs w:val="21"/>
        </w:rPr>
        <w:t>運用</w:t>
      </w:r>
      <w:r w:rsidR="00B04887">
        <w:rPr>
          <w:rFonts w:ascii="ＭＳ Ｐ明朝" w:eastAsia="ＭＳ Ｐ明朝" w:hAnsi="ＭＳ Ｐ明朝" w:hint="eastAsia"/>
          <w:color w:val="000000"/>
          <w:szCs w:val="21"/>
        </w:rPr>
        <w:t>に繋げることができました</w:t>
      </w:r>
      <w:r>
        <w:rPr>
          <w:rFonts w:ascii="ＭＳ Ｐ明朝" w:eastAsia="ＭＳ Ｐ明朝" w:hAnsi="ＭＳ Ｐ明朝"/>
          <w:color w:val="000000"/>
          <w:szCs w:val="21"/>
        </w:rPr>
        <w:t>。</w:t>
      </w:r>
    </w:p>
    <w:p w14:paraId="55A5AC52" w14:textId="4FD0AED6" w:rsidR="002A1DA0" w:rsidRDefault="002A1DA0" w:rsidP="004A1BC4">
      <w:pPr>
        <w:rPr>
          <w:rFonts w:ascii="ＭＳ Ｐ明朝" w:eastAsia="ＭＳ Ｐ明朝" w:hAnsi="ＭＳ Ｐ明朝"/>
          <w:color w:val="000000"/>
          <w:szCs w:val="21"/>
        </w:rPr>
      </w:pPr>
    </w:p>
    <w:p w14:paraId="13D03AE9" w14:textId="22E28C25" w:rsidR="002A1DA0" w:rsidRPr="00D01DAF" w:rsidRDefault="005B531A" w:rsidP="005B531A">
      <w:pPr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以上</w:t>
      </w:r>
    </w:p>
    <w:sectPr w:rsidR="002A1DA0" w:rsidRPr="00D01DAF" w:rsidSect="003C58AF">
      <w:footerReference w:type="even" r:id="rId8"/>
      <w:pgSz w:w="11906" w:h="16838" w:code="9"/>
      <w:pgMar w:top="1134" w:right="1706" w:bottom="824" w:left="1785" w:header="851" w:footer="794" w:gutter="0"/>
      <w:pgNumType w:start="1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C8BA" w14:textId="77777777" w:rsidR="00D4617F" w:rsidRDefault="00D4617F">
      <w:r>
        <w:separator/>
      </w:r>
    </w:p>
  </w:endnote>
  <w:endnote w:type="continuationSeparator" w:id="0">
    <w:p w14:paraId="223E4409" w14:textId="77777777" w:rsidR="00D4617F" w:rsidRDefault="00D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C1B0" w14:textId="77777777" w:rsidR="00D10273" w:rsidRDefault="00F615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027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125E7E" w14:textId="77777777" w:rsidR="00D10273" w:rsidRDefault="00D102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81C2" w14:textId="77777777" w:rsidR="00D4617F" w:rsidRDefault="00D4617F">
      <w:r>
        <w:separator/>
      </w:r>
    </w:p>
  </w:footnote>
  <w:footnote w:type="continuationSeparator" w:id="0">
    <w:p w14:paraId="06B72791" w14:textId="77777777" w:rsidR="00D4617F" w:rsidRDefault="00D4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 w15:restartNumberingAfterBreak="0">
    <w:nsid w:val="059436E0"/>
    <w:multiLevelType w:val="hybridMultilevel"/>
    <w:tmpl w:val="2998062C"/>
    <w:lvl w:ilvl="0" w:tplc="B1B29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6" w15:restartNumberingAfterBreak="0">
    <w:nsid w:val="0807284E"/>
    <w:multiLevelType w:val="hybridMultilevel"/>
    <w:tmpl w:val="FAF64C94"/>
    <w:lvl w:ilvl="0" w:tplc="EE7E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84D25A2"/>
    <w:multiLevelType w:val="hybridMultilevel"/>
    <w:tmpl w:val="7FB230F2"/>
    <w:lvl w:ilvl="0" w:tplc="040ECF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2F74FE"/>
    <w:multiLevelType w:val="singleLevel"/>
    <w:tmpl w:val="E9DAE0F6"/>
    <w:lvl w:ilvl="0">
      <w:start w:val="5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9" w15:restartNumberingAfterBreak="0">
    <w:nsid w:val="0CA70C2C"/>
    <w:multiLevelType w:val="hybridMultilevel"/>
    <w:tmpl w:val="C3423528"/>
    <w:lvl w:ilvl="0" w:tplc="AA203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D436451"/>
    <w:multiLevelType w:val="singleLevel"/>
    <w:tmpl w:val="7E365860"/>
    <w:lvl w:ilvl="0"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1" w15:restartNumberingAfterBreak="0">
    <w:nsid w:val="109D145E"/>
    <w:multiLevelType w:val="hybridMultilevel"/>
    <w:tmpl w:val="D114A900"/>
    <w:lvl w:ilvl="0" w:tplc="32ECF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13" w15:restartNumberingAfterBreak="0">
    <w:nsid w:val="2A1B14BE"/>
    <w:multiLevelType w:val="singleLevel"/>
    <w:tmpl w:val="D5E65FC2"/>
    <w:lvl w:ilvl="0">
      <w:numFmt w:val="bullet"/>
      <w:lvlText w:val="・"/>
      <w:lvlJc w:val="left"/>
      <w:pPr>
        <w:tabs>
          <w:tab w:val="num" w:pos="719"/>
        </w:tabs>
        <w:ind w:left="719" w:hanging="90"/>
      </w:pPr>
      <w:rPr>
        <w:rFonts w:ascii="ＭＳ Ｐ明朝" w:hint="eastAsia"/>
      </w:rPr>
    </w:lvl>
  </w:abstractNum>
  <w:abstractNum w:abstractNumId="14" w15:restartNumberingAfterBreak="0">
    <w:nsid w:val="2A693A8F"/>
    <w:multiLevelType w:val="hybridMultilevel"/>
    <w:tmpl w:val="406CBBB2"/>
    <w:lvl w:ilvl="0" w:tplc="4648B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6" w15:restartNumberingAfterBreak="0">
    <w:nsid w:val="46D630D5"/>
    <w:multiLevelType w:val="singleLevel"/>
    <w:tmpl w:val="2FD4678C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17" w15:restartNumberingAfterBreak="0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47A540C2"/>
    <w:multiLevelType w:val="hybridMultilevel"/>
    <w:tmpl w:val="473C465E"/>
    <w:lvl w:ilvl="0" w:tplc="D4FC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A621D1"/>
    <w:multiLevelType w:val="hybridMultilevel"/>
    <w:tmpl w:val="E6D2A75C"/>
    <w:lvl w:ilvl="0" w:tplc="1A5A5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C70686"/>
    <w:multiLevelType w:val="singleLevel"/>
    <w:tmpl w:val="06D43CE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1" w15:restartNumberingAfterBreak="0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8E353C9"/>
    <w:multiLevelType w:val="singleLevel"/>
    <w:tmpl w:val="3EE2C464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3" w15:restartNumberingAfterBreak="0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B16042A"/>
    <w:multiLevelType w:val="singleLevel"/>
    <w:tmpl w:val="EC1689D0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25" w15:restartNumberingAfterBreak="0">
    <w:nsid w:val="72C40ECB"/>
    <w:multiLevelType w:val="hybridMultilevel"/>
    <w:tmpl w:val="D87CB010"/>
    <w:lvl w:ilvl="0" w:tplc="E8DC034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F023BC"/>
    <w:multiLevelType w:val="hybridMultilevel"/>
    <w:tmpl w:val="5FAA75AE"/>
    <w:lvl w:ilvl="0" w:tplc="A16E77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15"/>
  </w:num>
  <w:num w:numId="10">
    <w:abstractNumId w:val="22"/>
  </w:num>
  <w:num w:numId="11">
    <w:abstractNumId w:val="13"/>
  </w:num>
  <w:num w:numId="12">
    <w:abstractNumId w:val="10"/>
  </w:num>
  <w:num w:numId="13">
    <w:abstractNumId w:val="24"/>
  </w:num>
  <w:num w:numId="14">
    <w:abstractNumId w:val="16"/>
  </w:num>
  <w:num w:numId="15">
    <w:abstractNumId w:val="8"/>
  </w:num>
  <w:num w:numId="16">
    <w:abstractNumId w:val="20"/>
  </w:num>
  <w:num w:numId="17">
    <w:abstractNumId w:val="12"/>
  </w:num>
  <w:num w:numId="18">
    <w:abstractNumId w:val="18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4"/>
  </w:num>
  <w:num w:numId="24">
    <w:abstractNumId w:val="7"/>
  </w:num>
  <w:num w:numId="25">
    <w:abstractNumId w:val="2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61"/>
    <w:rsid w:val="00004450"/>
    <w:rsid w:val="00010A48"/>
    <w:rsid w:val="00011767"/>
    <w:rsid w:val="00011D4D"/>
    <w:rsid w:val="0001314A"/>
    <w:rsid w:val="0001332E"/>
    <w:rsid w:val="00013CC8"/>
    <w:rsid w:val="000144A2"/>
    <w:rsid w:val="00023EAC"/>
    <w:rsid w:val="000253C8"/>
    <w:rsid w:val="00037BB3"/>
    <w:rsid w:val="0004004E"/>
    <w:rsid w:val="00066F60"/>
    <w:rsid w:val="00072392"/>
    <w:rsid w:val="00076375"/>
    <w:rsid w:val="00077669"/>
    <w:rsid w:val="000776EF"/>
    <w:rsid w:val="00081909"/>
    <w:rsid w:val="000847ED"/>
    <w:rsid w:val="000903BB"/>
    <w:rsid w:val="000908F5"/>
    <w:rsid w:val="00096851"/>
    <w:rsid w:val="00097AC7"/>
    <w:rsid w:val="000A297A"/>
    <w:rsid w:val="000A757E"/>
    <w:rsid w:val="000B1D98"/>
    <w:rsid w:val="000B4544"/>
    <w:rsid w:val="000C0F20"/>
    <w:rsid w:val="000E087C"/>
    <w:rsid w:val="000E1B7D"/>
    <w:rsid w:val="000E2063"/>
    <w:rsid w:val="000E2466"/>
    <w:rsid w:val="000E2FF5"/>
    <w:rsid w:val="000F3356"/>
    <w:rsid w:val="000F3D1D"/>
    <w:rsid w:val="001029F5"/>
    <w:rsid w:val="00103A72"/>
    <w:rsid w:val="001079C7"/>
    <w:rsid w:val="00117BCB"/>
    <w:rsid w:val="00125437"/>
    <w:rsid w:val="001375CC"/>
    <w:rsid w:val="00150964"/>
    <w:rsid w:val="00151AA8"/>
    <w:rsid w:val="001571F4"/>
    <w:rsid w:val="00162C0F"/>
    <w:rsid w:val="00163FF6"/>
    <w:rsid w:val="00164B6D"/>
    <w:rsid w:val="00174BDF"/>
    <w:rsid w:val="00174E6E"/>
    <w:rsid w:val="00182BA0"/>
    <w:rsid w:val="0019622C"/>
    <w:rsid w:val="001A45FB"/>
    <w:rsid w:val="001C4837"/>
    <w:rsid w:val="001D54FB"/>
    <w:rsid w:val="001E2A17"/>
    <w:rsid w:val="001E3496"/>
    <w:rsid w:val="001F2EBF"/>
    <w:rsid w:val="001F49AF"/>
    <w:rsid w:val="001F539C"/>
    <w:rsid w:val="001F5E51"/>
    <w:rsid w:val="001F723E"/>
    <w:rsid w:val="00200334"/>
    <w:rsid w:val="00200945"/>
    <w:rsid w:val="00202306"/>
    <w:rsid w:val="00204E33"/>
    <w:rsid w:val="00211558"/>
    <w:rsid w:val="002145A3"/>
    <w:rsid w:val="00223409"/>
    <w:rsid w:val="00226D92"/>
    <w:rsid w:val="002309D7"/>
    <w:rsid w:val="002336CD"/>
    <w:rsid w:val="00236F1F"/>
    <w:rsid w:val="00261148"/>
    <w:rsid w:val="00261342"/>
    <w:rsid w:val="00261761"/>
    <w:rsid w:val="00262F85"/>
    <w:rsid w:val="002772D7"/>
    <w:rsid w:val="0029633A"/>
    <w:rsid w:val="002A1C89"/>
    <w:rsid w:val="002A1DA0"/>
    <w:rsid w:val="002A277C"/>
    <w:rsid w:val="002A380B"/>
    <w:rsid w:val="002B1B41"/>
    <w:rsid w:val="002C18AC"/>
    <w:rsid w:val="002C6177"/>
    <w:rsid w:val="002C6DE2"/>
    <w:rsid w:val="002C79D4"/>
    <w:rsid w:val="002E25DF"/>
    <w:rsid w:val="002E6349"/>
    <w:rsid w:val="002F5091"/>
    <w:rsid w:val="002F5D22"/>
    <w:rsid w:val="00303F14"/>
    <w:rsid w:val="00304DDB"/>
    <w:rsid w:val="0031192E"/>
    <w:rsid w:val="00316647"/>
    <w:rsid w:val="00325F5F"/>
    <w:rsid w:val="00326C44"/>
    <w:rsid w:val="00334F9D"/>
    <w:rsid w:val="0034016C"/>
    <w:rsid w:val="00343327"/>
    <w:rsid w:val="0034355C"/>
    <w:rsid w:val="00346BE7"/>
    <w:rsid w:val="00355885"/>
    <w:rsid w:val="003566E5"/>
    <w:rsid w:val="0036048F"/>
    <w:rsid w:val="003718F2"/>
    <w:rsid w:val="00373684"/>
    <w:rsid w:val="003865BF"/>
    <w:rsid w:val="003A28AA"/>
    <w:rsid w:val="003A2C0C"/>
    <w:rsid w:val="003A6DCA"/>
    <w:rsid w:val="003B0DFB"/>
    <w:rsid w:val="003B14E8"/>
    <w:rsid w:val="003B5F52"/>
    <w:rsid w:val="003C3767"/>
    <w:rsid w:val="003C49A0"/>
    <w:rsid w:val="003C58AF"/>
    <w:rsid w:val="003C68A2"/>
    <w:rsid w:val="003D2C00"/>
    <w:rsid w:val="003D2D15"/>
    <w:rsid w:val="003E5500"/>
    <w:rsid w:val="00403186"/>
    <w:rsid w:val="0041336F"/>
    <w:rsid w:val="0041355C"/>
    <w:rsid w:val="00430564"/>
    <w:rsid w:val="004308A4"/>
    <w:rsid w:val="00434886"/>
    <w:rsid w:val="00450283"/>
    <w:rsid w:val="00477E47"/>
    <w:rsid w:val="004806B2"/>
    <w:rsid w:val="004826D6"/>
    <w:rsid w:val="00483429"/>
    <w:rsid w:val="004A1BC4"/>
    <w:rsid w:val="004A32D4"/>
    <w:rsid w:val="004B2ACE"/>
    <w:rsid w:val="004B3B77"/>
    <w:rsid w:val="004C3FC5"/>
    <w:rsid w:val="004C6116"/>
    <w:rsid w:val="004C67EC"/>
    <w:rsid w:val="004D0FA7"/>
    <w:rsid w:val="004F6C5B"/>
    <w:rsid w:val="004F737E"/>
    <w:rsid w:val="005056A4"/>
    <w:rsid w:val="005062BB"/>
    <w:rsid w:val="00507174"/>
    <w:rsid w:val="00524B2A"/>
    <w:rsid w:val="0052532D"/>
    <w:rsid w:val="00525E44"/>
    <w:rsid w:val="00531CFE"/>
    <w:rsid w:val="00534C5D"/>
    <w:rsid w:val="0053618E"/>
    <w:rsid w:val="005419B8"/>
    <w:rsid w:val="005434A6"/>
    <w:rsid w:val="00554EFB"/>
    <w:rsid w:val="00556ECB"/>
    <w:rsid w:val="00560AAD"/>
    <w:rsid w:val="00580531"/>
    <w:rsid w:val="00590EB4"/>
    <w:rsid w:val="005A2056"/>
    <w:rsid w:val="005A3A1C"/>
    <w:rsid w:val="005A6BA2"/>
    <w:rsid w:val="005B1BF9"/>
    <w:rsid w:val="005B531A"/>
    <w:rsid w:val="005C62D0"/>
    <w:rsid w:val="005D6D61"/>
    <w:rsid w:val="005E1C9A"/>
    <w:rsid w:val="005E2F95"/>
    <w:rsid w:val="005E5D05"/>
    <w:rsid w:val="005F7BB2"/>
    <w:rsid w:val="00620CB8"/>
    <w:rsid w:val="006366F7"/>
    <w:rsid w:val="00636A32"/>
    <w:rsid w:val="00641099"/>
    <w:rsid w:val="00643619"/>
    <w:rsid w:val="00645EF8"/>
    <w:rsid w:val="00647AD4"/>
    <w:rsid w:val="0067225D"/>
    <w:rsid w:val="006967D6"/>
    <w:rsid w:val="00696F51"/>
    <w:rsid w:val="006A4037"/>
    <w:rsid w:val="006A4A0F"/>
    <w:rsid w:val="006A51BE"/>
    <w:rsid w:val="006B4DC1"/>
    <w:rsid w:val="006C083F"/>
    <w:rsid w:val="006C1EE5"/>
    <w:rsid w:val="006C59B5"/>
    <w:rsid w:val="006D0D6E"/>
    <w:rsid w:val="006D0F58"/>
    <w:rsid w:val="006E2F34"/>
    <w:rsid w:val="006F3216"/>
    <w:rsid w:val="006F45D9"/>
    <w:rsid w:val="00700A83"/>
    <w:rsid w:val="00711C91"/>
    <w:rsid w:val="00712F42"/>
    <w:rsid w:val="00713501"/>
    <w:rsid w:val="00714D19"/>
    <w:rsid w:val="00714EE9"/>
    <w:rsid w:val="00721A39"/>
    <w:rsid w:val="00722BCE"/>
    <w:rsid w:val="00726512"/>
    <w:rsid w:val="007330C4"/>
    <w:rsid w:val="0074315B"/>
    <w:rsid w:val="007436C1"/>
    <w:rsid w:val="00755378"/>
    <w:rsid w:val="007557FE"/>
    <w:rsid w:val="007601A6"/>
    <w:rsid w:val="0076149D"/>
    <w:rsid w:val="007630FA"/>
    <w:rsid w:val="007632C5"/>
    <w:rsid w:val="00763AE3"/>
    <w:rsid w:val="00764357"/>
    <w:rsid w:val="0078569D"/>
    <w:rsid w:val="0079279E"/>
    <w:rsid w:val="00793DBD"/>
    <w:rsid w:val="00794F20"/>
    <w:rsid w:val="00797B45"/>
    <w:rsid w:val="007A084B"/>
    <w:rsid w:val="007A0B8F"/>
    <w:rsid w:val="007A0BDD"/>
    <w:rsid w:val="007A67DD"/>
    <w:rsid w:val="007B062D"/>
    <w:rsid w:val="007B7FEC"/>
    <w:rsid w:val="007C17EF"/>
    <w:rsid w:val="007D3C98"/>
    <w:rsid w:val="007E05AC"/>
    <w:rsid w:val="007E442F"/>
    <w:rsid w:val="007E48EB"/>
    <w:rsid w:val="007E6B69"/>
    <w:rsid w:val="007F6CF6"/>
    <w:rsid w:val="00805D28"/>
    <w:rsid w:val="00806082"/>
    <w:rsid w:val="008079F1"/>
    <w:rsid w:val="00816262"/>
    <w:rsid w:val="00817D3F"/>
    <w:rsid w:val="0082186B"/>
    <w:rsid w:val="00825036"/>
    <w:rsid w:val="0083586C"/>
    <w:rsid w:val="008502B1"/>
    <w:rsid w:val="00853711"/>
    <w:rsid w:val="00854BA3"/>
    <w:rsid w:val="0086364B"/>
    <w:rsid w:val="008720C3"/>
    <w:rsid w:val="0088025E"/>
    <w:rsid w:val="00890099"/>
    <w:rsid w:val="00892469"/>
    <w:rsid w:val="008953BA"/>
    <w:rsid w:val="00895D9A"/>
    <w:rsid w:val="008971D0"/>
    <w:rsid w:val="008A3AD4"/>
    <w:rsid w:val="008B19C4"/>
    <w:rsid w:val="008C7CD4"/>
    <w:rsid w:val="008C7E3D"/>
    <w:rsid w:val="008D1851"/>
    <w:rsid w:val="008D3B53"/>
    <w:rsid w:val="008F07E1"/>
    <w:rsid w:val="008F11EE"/>
    <w:rsid w:val="008F33D0"/>
    <w:rsid w:val="00903A71"/>
    <w:rsid w:val="0091263B"/>
    <w:rsid w:val="009178D7"/>
    <w:rsid w:val="00935CE5"/>
    <w:rsid w:val="00944BC9"/>
    <w:rsid w:val="00952392"/>
    <w:rsid w:val="0095395E"/>
    <w:rsid w:val="00955A7A"/>
    <w:rsid w:val="009749E9"/>
    <w:rsid w:val="0098203B"/>
    <w:rsid w:val="009851D4"/>
    <w:rsid w:val="00987D1D"/>
    <w:rsid w:val="009A1536"/>
    <w:rsid w:val="009A455E"/>
    <w:rsid w:val="009A4688"/>
    <w:rsid w:val="009A6B34"/>
    <w:rsid w:val="009B306D"/>
    <w:rsid w:val="009B47A0"/>
    <w:rsid w:val="009C6960"/>
    <w:rsid w:val="009D24BD"/>
    <w:rsid w:val="009E44BC"/>
    <w:rsid w:val="009F162D"/>
    <w:rsid w:val="009F33E2"/>
    <w:rsid w:val="00A04690"/>
    <w:rsid w:val="00A148CD"/>
    <w:rsid w:val="00A23CEB"/>
    <w:rsid w:val="00A27341"/>
    <w:rsid w:val="00A3005B"/>
    <w:rsid w:val="00A354B5"/>
    <w:rsid w:val="00A63A33"/>
    <w:rsid w:val="00A63DE2"/>
    <w:rsid w:val="00A702CB"/>
    <w:rsid w:val="00A74D4E"/>
    <w:rsid w:val="00A8021E"/>
    <w:rsid w:val="00A94994"/>
    <w:rsid w:val="00AC000E"/>
    <w:rsid w:val="00AC48F1"/>
    <w:rsid w:val="00AC6C93"/>
    <w:rsid w:val="00AD1291"/>
    <w:rsid w:val="00AD5BF9"/>
    <w:rsid w:val="00AD7B10"/>
    <w:rsid w:val="00AF478F"/>
    <w:rsid w:val="00B01FCC"/>
    <w:rsid w:val="00B04887"/>
    <w:rsid w:val="00B0778E"/>
    <w:rsid w:val="00B108FB"/>
    <w:rsid w:val="00B11A86"/>
    <w:rsid w:val="00B2523E"/>
    <w:rsid w:val="00B31E63"/>
    <w:rsid w:val="00B44295"/>
    <w:rsid w:val="00B55A8E"/>
    <w:rsid w:val="00B6328E"/>
    <w:rsid w:val="00B66C71"/>
    <w:rsid w:val="00B67861"/>
    <w:rsid w:val="00B73FE9"/>
    <w:rsid w:val="00B7734C"/>
    <w:rsid w:val="00B82BE2"/>
    <w:rsid w:val="00BB01EF"/>
    <w:rsid w:val="00BB0484"/>
    <w:rsid w:val="00BC3244"/>
    <w:rsid w:val="00BC4463"/>
    <w:rsid w:val="00BC7C5C"/>
    <w:rsid w:val="00BD3B58"/>
    <w:rsid w:val="00BD3E5A"/>
    <w:rsid w:val="00BE1EF2"/>
    <w:rsid w:val="00BE78FC"/>
    <w:rsid w:val="00C0212C"/>
    <w:rsid w:val="00C04109"/>
    <w:rsid w:val="00C158E9"/>
    <w:rsid w:val="00C16FB8"/>
    <w:rsid w:val="00C206D0"/>
    <w:rsid w:val="00C20D5D"/>
    <w:rsid w:val="00C33481"/>
    <w:rsid w:val="00C340E8"/>
    <w:rsid w:val="00C447B5"/>
    <w:rsid w:val="00C470E9"/>
    <w:rsid w:val="00C637C9"/>
    <w:rsid w:val="00C66EE5"/>
    <w:rsid w:val="00C839E2"/>
    <w:rsid w:val="00C86731"/>
    <w:rsid w:val="00C96A7B"/>
    <w:rsid w:val="00C97F4F"/>
    <w:rsid w:val="00CA1CBF"/>
    <w:rsid w:val="00CA53D0"/>
    <w:rsid w:val="00CA6E41"/>
    <w:rsid w:val="00CB205C"/>
    <w:rsid w:val="00CB4063"/>
    <w:rsid w:val="00CB7EEA"/>
    <w:rsid w:val="00CC29DC"/>
    <w:rsid w:val="00CC3543"/>
    <w:rsid w:val="00CC45B8"/>
    <w:rsid w:val="00CC5647"/>
    <w:rsid w:val="00CE1C22"/>
    <w:rsid w:val="00CE5193"/>
    <w:rsid w:val="00CF1CBD"/>
    <w:rsid w:val="00D01DAF"/>
    <w:rsid w:val="00D054CA"/>
    <w:rsid w:val="00D10273"/>
    <w:rsid w:val="00D12EB1"/>
    <w:rsid w:val="00D13B50"/>
    <w:rsid w:val="00D32317"/>
    <w:rsid w:val="00D334BB"/>
    <w:rsid w:val="00D37D6D"/>
    <w:rsid w:val="00D44ED9"/>
    <w:rsid w:val="00D4617F"/>
    <w:rsid w:val="00D505BA"/>
    <w:rsid w:val="00D50C15"/>
    <w:rsid w:val="00D7195D"/>
    <w:rsid w:val="00D76CA2"/>
    <w:rsid w:val="00D7706D"/>
    <w:rsid w:val="00D85B81"/>
    <w:rsid w:val="00D9101A"/>
    <w:rsid w:val="00D92467"/>
    <w:rsid w:val="00D934AD"/>
    <w:rsid w:val="00D960F3"/>
    <w:rsid w:val="00D96303"/>
    <w:rsid w:val="00D97FB4"/>
    <w:rsid w:val="00DA0A27"/>
    <w:rsid w:val="00DA72B1"/>
    <w:rsid w:val="00DD317E"/>
    <w:rsid w:val="00DD36D4"/>
    <w:rsid w:val="00DD521F"/>
    <w:rsid w:val="00DE2279"/>
    <w:rsid w:val="00DE3C59"/>
    <w:rsid w:val="00DF21F4"/>
    <w:rsid w:val="00DF474A"/>
    <w:rsid w:val="00E039B5"/>
    <w:rsid w:val="00E03A8D"/>
    <w:rsid w:val="00E07752"/>
    <w:rsid w:val="00E2277F"/>
    <w:rsid w:val="00E2450E"/>
    <w:rsid w:val="00E3135F"/>
    <w:rsid w:val="00E408F2"/>
    <w:rsid w:val="00E42D4B"/>
    <w:rsid w:val="00E4688F"/>
    <w:rsid w:val="00E5464B"/>
    <w:rsid w:val="00E56A4A"/>
    <w:rsid w:val="00E57EE1"/>
    <w:rsid w:val="00E6617D"/>
    <w:rsid w:val="00E8708A"/>
    <w:rsid w:val="00E87FC5"/>
    <w:rsid w:val="00E90FA4"/>
    <w:rsid w:val="00E962C2"/>
    <w:rsid w:val="00E9658C"/>
    <w:rsid w:val="00EA5C7E"/>
    <w:rsid w:val="00EE1578"/>
    <w:rsid w:val="00EF0E07"/>
    <w:rsid w:val="00EF1A05"/>
    <w:rsid w:val="00EF2105"/>
    <w:rsid w:val="00EF2802"/>
    <w:rsid w:val="00EF2FF8"/>
    <w:rsid w:val="00EF5E71"/>
    <w:rsid w:val="00F0593B"/>
    <w:rsid w:val="00F21634"/>
    <w:rsid w:val="00F23479"/>
    <w:rsid w:val="00F36A06"/>
    <w:rsid w:val="00F4116C"/>
    <w:rsid w:val="00F432EE"/>
    <w:rsid w:val="00F51D1B"/>
    <w:rsid w:val="00F523E6"/>
    <w:rsid w:val="00F57DAB"/>
    <w:rsid w:val="00F615B4"/>
    <w:rsid w:val="00F64425"/>
    <w:rsid w:val="00F66FF4"/>
    <w:rsid w:val="00F77B8A"/>
    <w:rsid w:val="00F94238"/>
    <w:rsid w:val="00F956CC"/>
    <w:rsid w:val="00F96683"/>
    <w:rsid w:val="00FA21AA"/>
    <w:rsid w:val="00FA398B"/>
    <w:rsid w:val="00FA4BDB"/>
    <w:rsid w:val="00FA51B1"/>
    <w:rsid w:val="00FB0967"/>
    <w:rsid w:val="00FB3E0A"/>
    <w:rsid w:val="00FC4006"/>
    <w:rsid w:val="00FC467E"/>
    <w:rsid w:val="00FC48A8"/>
    <w:rsid w:val="00FC6911"/>
    <w:rsid w:val="00FE61FB"/>
    <w:rsid w:val="00FE6294"/>
    <w:rsid w:val="00FF457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DD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3AE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63AE3"/>
  </w:style>
  <w:style w:type="paragraph" w:styleId="a5">
    <w:name w:val="header"/>
    <w:basedOn w:val="a"/>
    <w:rsid w:val="00763AE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763AE3"/>
    <w:rPr>
      <w:rFonts w:ascii="Times New Roman" w:eastAsia="ＭＳ Ｐ明朝" w:hAnsi="Times New Roman"/>
      <w:sz w:val="18"/>
    </w:rPr>
  </w:style>
  <w:style w:type="paragraph" w:styleId="a7">
    <w:name w:val="Date"/>
    <w:basedOn w:val="a"/>
    <w:next w:val="a"/>
    <w:rsid w:val="00763AE3"/>
    <w:rPr>
      <w:sz w:val="18"/>
    </w:rPr>
  </w:style>
  <w:style w:type="paragraph" w:styleId="a8">
    <w:name w:val="Body Text Indent"/>
    <w:basedOn w:val="a"/>
    <w:rsid w:val="00763AE3"/>
    <w:pPr>
      <w:ind w:firstLineChars="100" w:firstLine="222"/>
      <w:jc w:val="right"/>
    </w:pPr>
    <w:rPr>
      <w:rFonts w:ascii="ＭＳ 明朝" w:hAnsi="ＭＳ 明朝"/>
    </w:rPr>
  </w:style>
  <w:style w:type="table" w:styleId="a9">
    <w:name w:val="Table Grid"/>
    <w:basedOn w:val="a1"/>
    <w:rsid w:val="000F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6F3216"/>
    <w:rPr>
      <w:sz w:val="18"/>
      <w:szCs w:val="18"/>
    </w:rPr>
  </w:style>
  <w:style w:type="paragraph" w:styleId="ab">
    <w:name w:val="annotation text"/>
    <w:basedOn w:val="a"/>
    <w:rsid w:val="006F3216"/>
    <w:pPr>
      <w:jc w:val="left"/>
    </w:pPr>
  </w:style>
  <w:style w:type="paragraph" w:styleId="ac">
    <w:name w:val="annotation subject"/>
    <w:basedOn w:val="ab"/>
    <w:next w:val="ab"/>
    <w:rsid w:val="006F3216"/>
    <w:rPr>
      <w:b/>
      <w:bCs/>
    </w:rPr>
  </w:style>
  <w:style w:type="paragraph" w:styleId="ad">
    <w:name w:val="Balloon Text"/>
    <w:basedOn w:val="a"/>
    <w:rsid w:val="006F3216"/>
    <w:rPr>
      <w:rFonts w:ascii="Arial" w:eastAsia="ＭＳ ゴシック" w:hAnsi="Arial"/>
      <w:sz w:val="18"/>
      <w:szCs w:val="18"/>
    </w:rPr>
  </w:style>
  <w:style w:type="paragraph" w:styleId="ae">
    <w:name w:val="Closing"/>
    <w:basedOn w:val="a"/>
    <w:rsid w:val="00DA72B1"/>
    <w:pPr>
      <w:jc w:val="right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BDFC-75E7-BB44-8101-35109B42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パーソルキャリア株式会社　職務経歴書</vt:lpstr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パーソルキャリア株式会社　職務経歴書</dc:title>
  <dc:creator/>
  <cp:lastModifiedBy/>
  <cp:revision>1</cp:revision>
  <cp:lastPrinted>2010-01-20T12:46:00Z</cp:lastPrinted>
  <dcterms:created xsi:type="dcterms:W3CDTF">2019-09-10T06:31:00Z</dcterms:created>
  <dcterms:modified xsi:type="dcterms:W3CDTF">2019-09-24T01:37:00Z</dcterms:modified>
</cp:coreProperties>
</file>