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102C" w14:textId="77777777" w:rsidR="0024169A" w:rsidRPr="00CD4A07" w:rsidRDefault="0024169A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32"/>
          <w:szCs w:val="36"/>
        </w:rPr>
      </w:pPr>
      <w:r w:rsidRPr="00CD4A07">
        <w:rPr>
          <w:rFonts w:ascii="メイリオ" w:eastAsia="メイリオ" w:hAnsi="メイリオ" w:cs="メイリオ"/>
          <w:b/>
          <w:bCs/>
          <w:sz w:val="36"/>
          <w:szCs w:val="36"/>
          <w:lang w:val="ja-JP"/>
        </w:rPr>
        <w:t>職　務　経　歴　書</w:t>
      </w:r>
    </w:p>
    <w:p w14:paraId="7656005F" w14:textId="77777777" w:rsidR="002E20DA" w:rsidRPr="002E20DA" w:rsidRDefault="002E20DA" w:rsidP="002E20DA">
      <w:pPr>
        <w:wordWrap w:val="0"/>
        <w:spacing w:line="320" w:lineRule="atLeast"/>
        <w:jc w:val="right"/>
        <w:rPr>
          <w:rFonts w:ascii="Meiryo UI" w:eastAsia="Meiryo UI" w:hAnsi="Meiryo UI" w:cs="Times New Roman"/>
          <w:b w:val="0"/>
          <w:color w:val="auto"/>
          <w:sz w:val="20"/>
          <w:szCs w:val="20"/>
          <w:lang w:eastAsia="ja-JP"/>
        </w:rPr>
      </w:pPr>
      <w:r w:rsidRPr="002E20DA">
        <w:rPr>
          <w:rFonts w:ascii="Meiryo UI" w:eastAsia="Meiryo UI" w:hAnsi="Meiryo UI" w:cs="ＭＳ 明朝" w:hint="eastAsia"/>
          <w:b w:val="0"/>
          <w:color w:val="auto"/>
          <w:sz w:val="20"/>
          <w:szCs w:val="20"/>
          <w:lang w:eastAsia="ja-JP"/>
        </w:rPr>
        <w:t>●</w:t>
      </w:r>
      <w:r w:rsidRPr="002E20DA">
        <w:rPr>
          <w:rFonts w:ascii="Meiryo UI" w:eastAsia="Meiryo UI" w:hAnsi="Meiryo UI" w:cs="ＭＳ 明朝"/>
          <w:b w:val="0"/>
          <w:color w:val="auto"/>
          <w:sz w:val="20"/>
          <w:szCs w:val="20"/>
          <w:lang w:eastAsia="ja-JP"/>
        </w:rPr>
        <w:t>年</w:t>
      </w:r>
      <w:r w:rsidRPr="002E20DA">
        <w:rPr>
          <w:rFonts w:ascii="Meiryo UI" w:eastAsia="Meiryo UI" w:hAnsi="Meiryo UI" w:cs="ＭＳ 明朝" w:hint="eastAsia"/>
          <w:b w:val="0"/>
          <w:color w:val="auto"/>
          <w:sz w:val="20"/>
          <w:szCs w:val="20"/>
          <w:lang w:eastAsia="ja-JP"/>
        </w:rPr>
        <w:t>●</w:t>
      </w:r>
      <w:r w:rsidRPr="002E20DA">
        <w:rPr>
          <w:rFonts w:ascii="Meiryo UI" w:eastAsia="Meiryo UI" w:hAnsi="Meiryo UI" w:cs="ＭＳ 明朝"/>
          <w:b w:val="0"/>
          <w:color w:val="auto"/>
          <w:sz w:val="20"/>
          <w:szCs w:val="20"/>
          <w:lang w:eastAsia="ja-JP"/>
        </w:rPr>
        <w:t>月</w:t>
      </w:r>
      <w:r w:rsidRPr="002E20DA">
        <w:rPr>
          <w:rFonts w:ascii="Meiryo UI" w:eastAsia="Meiryo UI" w:hAnsi="Meiryo UI" w:cs="ＭＳ 明朝" w:hint="eastAsia"/>
          <w:b w:val="0"/>
          <w:color w:val="auto"/>
          <w:sz w:val="20"/>
          <w:szCs w:val="20"/>
          <w:lang w:eastAsia="ja-JP"/>
        </w:rPr>
        <w:t>●</w:t>
      </w:r>
      <w:r w:rsidRPr="002E20DA">
        <w:rPr>
          <w:rFonts w:ascii="Meiryo UI" w:eastAsia="Meiryo UI" w:hAnsi="Meiryo UI" w:cs="ＭＳ 明朝"/>
          <w:b w:val="0"/>
          <w:color w:val="auto"/>
          <w:sz w:val="20"/>
          <w:szCs w:val="20"/>
          <w:lang w:eastAsia="ja-JP"/>
        </w:rPr>
        <w:t>日 現在</w:t>
      </w:r>
    </w:p>
    <w:p w14:paraId="45A216EB" w14:textId="5C5935E5" w:rsidR="002E20DA" w:rsidRPr="002E20DA" w:rsidRDefault="002E20DA" w:rsidP="002E20DA">
      <w:pPr>
        <w:pStyle w:val="10"/>
        <w:jc w:val="right"/>
        <w:rPr>
          <w:rFonts w:ascii="Meiryo UI" w:eastAsia="Meiryo UI" w:hAnsi="Meiryo UI" w:cs="メイリオ"/>
          <w:sz w:val="20"/>
          <w:szCs w:val="20"/>
          <w:u w:val="single"/>
        </w:rPr>
      </w:pPr>
      <w:r w:rsidRPr="002E20DA">
        <w:rPr>
          <w:rFonts w:ascii="Meiryo UI" w:eastAsia="Meiryo UI" w:hAnsi="Meiryo UI" w:cs="ＭＳ 明朝"/>
          <w:color w:val="auto"/>
          <w:sz w:val="20"/>
          <w:szCs w:val="20"/>
          <w:u w:val="single"/>
        </w:rPr>
        <w:t xml:space="preserve">氏名　</w:t>
      </w:r>
      <w:r w:rsidRPr="002E20DA">
        <w:rPr>
          <w:rFonts w:ascii="Meiryo UI" w:eastAsia="Meiryo UI" w:hAnsi="Meiryo UI" w:cs="ＭＳ 明朝" w:hint="eastAsia"/>
          <w:color w:val="auto"/>
          <w:sz w:val="20"/>
          <w:szCs w:val="20"/>
          <w:u w:val="single"/>
        </w:rPr>
        <w:t>いい求人　太郎</w:t>
      </w:r>
    </w:p>
    <w:p w14:paraId="6F5BA595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職務要約</w:t>
      </w:r>
    </w:p>
    <w:p w14:paraId="29EC2F3B" w14:textId="6397C5EF" w:rsidR="00CF5295" w:rsidRPr="00CF5295" w:rsidRDefault="003906D3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2012年4月～在籍中</w:t>
      </w:r>
      <w:r>
        <w:rPr>
          <w:rFonts w:ascii="メイリオ" w:eastAsia="メイリオ" w:hAnsi="メイリオ" w:cs="メイリオ" w:hint="eastAsia"/>
          <w:sz w:val="19"/>
          <w:szCs w:val="19"/>
        </w:rPr>
        <w:br/>
      </w:r>
      <w:r w:rsidR="002E20DA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>
        <w:rPr>
          <w:rFonts w:ascii="メイリオ" w:eastAsia="メイリオ" w:hAnsi="メイリオ" w:cs="メイリオ" w:hint="eastAsia"/>
          <w:sz w:val="19"/>
          <w:szCs w:val="19"/>
        </w:rPr>
        <w:t>信用金庫</w:t>
      </w:r>
    </w:p>
    <w:p w14:paraId="64DCA5B3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7FCDB7DD" w14:textId="77777777" w:rsidR="00D45C8E" w:rsidRPr="008C4448" w:rsidRDefault="000F2F0A" w:rsidP="00D45C8E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活かせる経験・知識・技術</w:t>
      </w:r>
    </w:p>
    <w:p w14:paraId="12139273" w14:textId="77777777" w:rsidR="00D45C8E" w:rsidRPr="00CF5295" w:rsidRDefault="00D45C8E" w:rsidP="00D45C8E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金融知識</w:t>
      </w:r>
    </w:p>
    <w:p w14:paraId="13E5EE51" w14:textId="77777777" w:rsidR="00A65A0B" w:rsidRPr="00CD4A07" w:rsidRDefault="00A65A0B" w:rsidP="00D45C8E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76F4572A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職務経歴詳細</w:t>
      </w:r>
    </w:p>
    <w:p w14:paraId="16C0D9E0" w14:textId="77777777" w:rsidR="00C20436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 w:rsidRPr="008C4448">
        <w:rPr>
          <w:rFonts w:ascii="メイリオ" w:eastAsia="メイリオ" w:hAnsi="メイリオ" w:cs="メイリオ"/>
          <w:sz w:val="19"/>
          <w:szCs w:val="19"/>
          <w:lang w:val="ja-JP"/>
        </w:rPr>
        <w:t xml:space="preserve">　</w:t>
      </w:r>
      <w:r w:rsidR="00B978D0" w:rsidRPr="008C4448">
        <w:rPr>
          <w:rFonts w:ascii="メイリオ" w:eastAsia="メイリオ" w:hAnsi="メイリオ" w:cs="メイリオ"/>
          <w:sz w:val="19"/>
          <w:szCs w:val="19"/>
        </w:rPr>
        <w:t>□</w:t>
      </w:r>
      <w:r w:rsidR="00C20436">
        <w:rPr>
          <w:rFonts w:ascii="メイリオ" w:eastAsia="メイリオ" w:hAnsi="メイリオ" w:cs="メイリオ" w:hint="eastAsia"/>
          <w:sz w:val="19"/>
          <w:szCs w:val="19"/>
        </w:rPr>
        <w:t>現在(直前)の勤務先</w:t>
      </w:r>
    </w:p>
    <w:p w14:paraId="7F732456" w14:textId="69BDC4C3" w:rsidR="00C20436" w:rsidRPr="003906D3" w:rsidRDefault="003906D3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2012年4月～在籍中　</w:t>
      </w:r>
      <w:r w:rsidR="002E20DA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>
        <w:rPr>
          <w:rFonts w:ascii="メイリオ" w:eastAsia="メイリオ" w:hAnsi="メイリオ" w:cs="メイリオ" w:hint="eastAsia"/>
          <w:sz w:val="19"/>
          <w:szCs w:val="19"/>
        </w:rPr>
        <w:t>信用金庫</w:t>
      </w:r>
      <w:r>
        <w:rPr>
          <w:rFonts w:ascii="メイリオ" w:eastAsia="メイリオ" w:hAnsi="メイリオ" w:cs="メイリオ" w:hint="eastAsia"/>
          <w:sz w:val="19"/>
          <w:szCs w:val="19"/>
        </w:rPr>
        <w:br/>
        <w:t>・事業内容：労働・信用金庫・信用組合　　従業員数：</w:t>
      </w:r>
      <w:r w:rsidR="002E20DA">
        <w:rPr>
          <w:rFonts w:ascii="メイリオ" w:eastAsia="メイリオ" w:hAnsi="メイリオ" w:cs="メイリオ" w:hint="eastAsia"/>
          <w:sz w:val="19"/>
          <w:szCs w:val="19"/>
        </w:rPr>
        <w:t>○○</w:t>
      </w:r>
      <w:r>
        <w:rPr>
          <w:rFonts w:ascii="メイリオ" w:eastAsia="メイリオ" w:hAnsi="メイリオ" w:cs="メイリオ" w:hint="eastAsia"/>
          <w:sz w:val="19"/>
          <w:szCs w:val="19"/>
        </w:rPr>
        <w:t>名</w:t>
      </w: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8646"/>
      </w:tblGrid>
      <w:tr w:rsidR="00650527" w:rsidRPr="008C4448" w14:paraId="140EA911" w14:textId="77777777" w:rsidTr="00CD4A07">
        <w:trPr>
          <w:trHeight w:val="140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FFC2" w14:textId="77777777" w:rsidR="00650527" w:rsidRPr="008C4448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8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B3E2" w14:textId="77777777" w:rsidR="00650527" w:rsidRPr="008C4448" w:rsidRDefault="00C20436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主な職務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</w:p>
        </w:tc>
      </w:tr>
      <w:tr w:rsidR="00650527" w:rsidRPr="008C4448" w14:paraId="00206BAC" w14:textId="77777777" w:rsidTr="00CD4A07">
        <w:trPr>
          <w:trHeight w:val="5252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9AFD" w14:textId="77777777" w:rsidR="00CD4A07" w:rsidRDefault="00CD4A0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14:paraId="5ADE9D06" w14:textId="77777777" w:rsidR="00CD4A07" w:rsidRDefault="00CD4A0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14:paraId="293AC31A" w14:textId="77777777" w:rsidR="00CD4A07" w:rsidRDefault="00CD4A0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14:paraId="4E5B80B4" w14:textId="77777777" w:rsidR="00CD4A07" w:rsidRDefault="00CD4A0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14:paraId="7FB0F8A0" w14:textId="303266C0" w:rsidR="00CD4A07" w:rsidRDefault="004F1CD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2012年4月</w:t>
            </w:r>
          </w:p>
          <w:p w14:paraId="0577B8C4" w14:textId="189C9B89" w:rsidR="001D6084" w:rsidRDefault="004F1CD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～</w:t>
            </w:r>
          </w:p>
          <w:p w14:paraId="5CF7E86E" w14:textId="77777777" w:rsidR="00CD4A07" w:rsidRPr="000F2F0A" w:rsidRDefault="00CD4A0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>現在</w:t>
            </w:r>
          </w:p>
        </w:tc>
        <w:tc>
          <w:tcPr>
            <w:tcW w:w="86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AAC4" w14:textId="77777777" w:rsidR="00CD4A07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CD4A07">
              <w:rPr>
                <w:rFonts w:ascii="メイリオ" w:eastAsia="メイリオ" w:hAnsi="メイリオ" w:cs="メイリオ" w:hint="eastAsia"/>
                <w:b/>
                <w:bCs/>
                <w:kern w:val="0"/>
                <w:sz w:val="19"/>
                <w:szCs w:val="19"/>
              </w:rPr>
              <w:t>[直近の企業での経験職務]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金融関係 、信用金庫  雇用形態：正社員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└ 法人、個人営業(2012年4月 ～ 現在）</w:t>
            </w:r>
          </w:p>
          <w:p w14:paraId="6E4FDCC5" w14:textId="77777777" w:rsidR="00CD4A07" w:rsidRDefault="00CD4A07" w:rsidP="00CD4A07">
            <w:pPr>
              <w:pStyle w:val="10"/>
              <w:spacing w:line="180" w:lineRule="auto"/>
              <w:ind w:firstLineChars="50" w:firstLine="95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・信用金庫の営業職として、中小企業や個人に金融商品、融資推進の営業に従事しています。</w:t>
            </w:r>
          </w:p>
          <w:p w14:paraId="08D55AEB" w14:textId="77777777" w:rsidR="00CD4A07" w:rsidRDefault="00CD4A07" w:rsidP="00CD4A07">
            <w:pPr>
              <w:pStyle w:val="10"/>
              <w:spacing w:line="180" w:lineRule="auto"/>
              <w:ind w:firstLineChars="50" w:firstLine="95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・新規開拓（3割）から始まり、既存顧客への実績拡大のための深耕営業（7割）も経験しました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14:paraId="7C0DABD4" w14:textId="35897772" w:rsidR="00033482" w:rsidRDefault="00CD4A0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CD4A07">
              <w:rPr>
                <w:rFonts w:ascii="メイリオ" w:eastAsia="メイリオ" w:hAnsi="メイリオ" w:cs="メイリオ" w:hint="eastAsia"/>
                <w:b/>
                <w:bCs/>
                <w:kern w:val="0"/>
                <w:sz w:val="19"/>
                <w:szCs w:val="19"/>
              </w:rPr>
              <w:t>[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19"/>
                <w:szCs w:val="19"/>
              </w:rPr>
              <w:t>主な</w:t>
            </w:r>
            <w:r w:rsidRPr="00CD4A07">
              <w:rPr>
                <w:rFonts w:ascii="メイリオ" w:eastAsia="メイリオ" w:hAnsi="メイリオ" w:cs="メイリオ" w:hint="eastAsia"/>
                <w:b/>
                <w:bCs/>
                <w:kern w:val="0"/>
                <w:sz w:val="19"/>
                <w:szCs w:val="19"/>
              </w:rPr>
              <w:t>実績、評価など</w:t>
            </w:r>
            <w:bookmarkStart w:id="0" w:name="_GoBack"/>
            <w:bookmarkEnd w:id="0"/>
            <w:r w:rsidRPr="00CD4A07">
              <w:rPr>
                <w:rFonts w:ascii="メイリオ" w:eastAsia="メイリオ" w:hAnsi="メイリオ" w:cs="メイリオ" w:hint="eastAsia"/>
                <w:b/>
                <w:bCs/>
                <w:kern w:val="0"/>
                <w:sz w:val="19"/>
                <w:szCs w:val="19"/>
              </w:rPr>
              <w:t>]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・2014年度～2016年度店内年間目標達成</w:t>
            </w:r>
            <w:r w:rsidR="004F1CD7"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・2017年度：目標融資金額1億円(法人融資、個人融資)  </w:t>
            </w:r>
          </w:p>
          <w:p w14:paraId="3385E8A4" w14:textId="77777777" w:rsidR="00CD4A07" w:rsidRDefault="004F1CD7" w:rsidP="00033482">
            <w:pPr>
              <w:pStyle w:val="10"/>
              <w:spacing w:line="180" w:lineRule="auto"/>
              <w:ind w:firstLineChars="650" w:firstLine="1235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達成金額3億8000万円（支店内順位8人中1位）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・2018年度:投資信託定時定額目標30万円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   </w:t>
            </w:r>
            <w:r w:rsidR="00033482"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  <w:t xml:space="preserve">          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達成金額67万円  (営業650人中63位)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 xml:space="preserve">・2018年度：目標融資金額3億円（法人融資、個人融資) </w:t>
            </w:r>
          </w:p>
          <w:p w14:paraId="333AA289" w14:textId="77777777" w:rsidR="00B978D0" w:rsidRDefault="004F1CD7" w:rsidP="00CD4A07">
            <w:pPr>
              <w:pStyle w:val="10"/>
              <w:spacing w:line="180" w:lineRule="auto"/>
              <w:ind w:firstLineChars="650" w:firstLine="1235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t>達成金額17億2000万円(営業650人中7位)</w:t>
            </w:r>
          </w:p>
          <w:p w14:paraId="6B7A3C21" w14:textId="77777777" w:rsidR="00B31D4A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14:paraId="4B61C070" w14:textId="77777777" w:rsidR="00CD4A07" w:rsidRPr="008C4448" w:rsidRDefault="00CD4A07" w:rsidP="00CD4A07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 w:rsidRPr="00CD4A07">
              <w:rPr>
                <w:rFonts w:ascii="メイリオ" w:eastAsia="メイリオ" w:hAnsi="メイリオ" w:cs="メイリオ" w:hint="eastAsia"/>
                <w:b/>
                <w:bCs/>
                <w:kern w:val="0"/>
                <w:sz w:val="19"/>
                <w:szCs w:val="19"/>
              </w:rPr>
              <w:t>[ポイント(取り組みと工夫、実績、評価など)]</w:t>
            </w: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  <w:t>既存顧客のニーズや顧客情報を詳しく整理し常に把握することで、タイムリーかつ広範囲にわたる提案力が身につき、結果として、目標数字を大幅に上回る売り上げを達成することができました。</w:t>
            </w:r>
          </w:p>
        </w:tc>
      </w:tr>
    </w:tbl>
    <w:p w14:paraId="76CF56EF" w14:textId="77777777" w:rsidR="003C6BAE" w:rsidRDefault="003C6BAE" w:rsidP="003C6BAE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0B470A89" w14:textId="77777777" w:rsidR="003C6BAE" w:rsidRPr="00C20436" w:rsidRDefault="003C6BAE" w:rsidP="008C4448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</w:p>
    <w:p w14:paraId="3F6BE770" w14:textId="77777777" w:rsidR="0024169A" w:rsidRPr="008C4448" w:rsidRDefault="0024169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/>
          <w:b/>
          <w:bCs/>
          <w:sz w:val="19"/>
          <w:szCs w:val="19"/>
          <w:lang w:val="ja-JP"/>
        </w:rPr>
        <w:t>保有資格</w:t>
      </w:r>
    </w:p>
    <w:p w14:paraId="299A79F9" w14:textId="77777777" w:rsidR="00ED34CA" w:rsidRPr="00CD4A07" w:rsidRDefault="00C105BB" w:rsidP="00CD4A07">
      <w:pPr>
        <w:pStyle w:val="10"/>
        <w:spacing w:line="180" w:lineRule="auto"/>
        <w:ind w:left="190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普通自動車免許(第一種)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br/>
        <w:t>日商簿記検定3級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br/>
        <w:t>FP技能検定3級</w:t>
      </w: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br/>
        <w:t>銀行業務検定   財務3級  法務3級</w:t>
      </w:r>
    </w:p>
    <w:p w14:paraId="26460779" w14:textId="77777777" w:rsidR="00ED34CA" w:rsidRDefault="00ED34C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67996168" w14:textId="77777777" w:rsidR="008C4448" w:rsidRPr="008C4448" w:rsidRDefault="008C4448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  <w:r w:rsidRPr="008C4448">
        <w:rPr>
          <w:rFonts w:ascii="メイリオ" w:eastAsia="メイリオ" w:hAnsi="メイリオ" w:cs="メイリオ"/>
          <w:b/>
          <w:bCs/>
          <w:sz w:val="19"/>
          <w:szCs w:val="19"/>
        </w:rPr>
        <w:t>■</w:t>
      </w:r>
      <w:r w:rsidRPr="008C4448">
        <w:rPr>
          <w:rFonts w:ascii="メイリオ" w:eastAsia="メイリオ" w:hAnsi="メイリオ" w:cs="メイリオ" w:hint="eastAsia"/>
          <w:b/>
          <w:bCs/>
          <w:sz w:val="19"/>
          <w:szCs w:val="19"/>
          <w:lang w:val="ja-JP"/>
        </w:rPr>
        <w:t>自己PR</w:t>
      </w:r>
    </w:p>
    <w:p w14:paraId="023AB252" w14:textId="77777777" w:rsidR="008C4448" w:rsidRPr="003C6BAE" w:rsidRDefault="00C105BB" w:rsidP="00A55B96">
      <w:pPr>
        <w:pStyle w:val="10"/>
        <w:spacing w:line="180" w:lineRule="auto"/>
        <w:ind w:left="193"/>
        <w:rPr>
          <w:rFonts w:ascii="メイリオ" w:eastAsia="メイリオ" w:hAnsi="メイリオ" w:cs="メイリオ"/>
          <w:color w:val="auto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auto"/>
          <w:sz w:val="19"/>
          <w:szCs w:val="19"/>
        </w:rPr>
        <w:t>わたしの強みは、お客様の課題を解決する提案を行なう力です。日々の営業活動の中で意識していたことは、お客様が何に悩んでいるかを把握すること。実際に現場に足を運び、働く人の声聞いて課題を特定することを実践していました。商談時にはその課題の解決方法として、当庫商品をプレゼン。結果として多くの契約をいただけることになりました。</w:t>
      </w:r>
    </w:p>
    <w:p w14:paraId="20D7979B" w14:textId="77777777" w:rsidR="000F2F0A" w:rsidRPr="008C4448" w:rsidRDefault="000F2F0A" w:rsidP="008C4448">
      <w:pPr>
        <w:pStyle w:val="10"/>
        <w:spacing w:line="180" w:lineRule="auto"/>
        <w:rPr>
          <w:rFonts w:ascii="メイリオ" w:eastAsia="メイリオ" w:hAnsi="メイリオ" w:cs="メイリオ"/>
          <w:b/>
          <w:bCs/>
          <w:sz w:val="19"/>
          <w:szCs w:val="19"/>
        </w:rPr>
      </w:pPr>
    </w:p>
    <w:p w14:paraId="09DFE869" w14:textId="77777777" w:rsidR="0024169A" w:rsidRDefault="000F2F0A">
      <w:pPr>
        <w:pStyle w:val="10"/>
        <w:jc w:val="right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  <w:r>
        <w:rPr>
          <w:rFonts w:ascii="Times New Roman" w:eastAsia="Arial Unicode MS" w:hAnsi="Times New Roman" w:cs="Times New Roman" w:hint="eastAsia"/>
          <w:color w:val="auto"/>
          <w:kern w:val="0"/>
          <w:sz w:val="20"/>
          <w:szCs w:val="20"/>
        </w:rPr>
        <w:t>以上</w:t>
      </w:r>
    </w:p>
    <w:sectPr w:rsidR="0024169A">
      <w:headerReference w:type="default" r:id="rId8"/>
      <w:footerReference w:type="default" r:id="rId9"/>
      <w:pgSz w:w="11900" w:h="16840"/>
      <w:pgMar w:top="567" w:right="851" w:bottom="567" w:left="851" w:header="85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CC3D" w14:textId="77777777" w:rsidR="009D3A0A" w:rsidRDefault="009D3A0A" w:rsidP="000539CF">
      <w:r>
        <w:separator/>
      </w:r>
    </w:p>
  </w:endnote>
  <w:endnote w:type="continuationSeparator" w:id="0">
    <w:p w14:paraId="27CA0C03" w14:textId="77777777" w:rsidR="009D3A0A" w:rsidRDefault="009D3A0A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N W3">
    <w:altName w:val="Times New Roman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5F935" w14:textId="77777777" w:rsidR="007E507E" w:rsidRPr="007E507E" w:rsidRDefault="0024169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Pr="007E507E">
      <w:instrText xml:space="preserve"> PAGE </w:instrText>
    </w:r>
    <w:r w:rsidRPr="007E507E">
      <w:fldChar w:fldCharType="separate"/>
    </w:r>
    <w:r w:rsidR="00D45C8E">
      <w:rPr>
        <w:noProof/>
      </w:rPr>
      <w:t>1</w:t>
    </w:r>
    <w:r w:rsidRPr="007E507E">
      <w:fldChar w:fldCharType="end"/>
    </w:r>
    <w:r w:rsidR="007E507E" w:rsidRPr="007E507E">
      <w:t>/</w:t>
    </w:r>
    <w:r w:rsidR="007E507E" w:rsidRPr="007E507E">
      <w:rPr>
        <w:rFonts w:eastAsiaTheme="minorEastAsia" w:cs="Times New Roman"/>
        <w:color w:val="auto"/>
        <w:kern w:val="0"/>
      </w:rPr>
      <w:fldChar w:fldCharType="begin"/>
    </w:r>
    <w:r w:rsidR="007E507E" w:rsidRPr="007E507E">
      <w:rPr>
        <w:rFonts w:eastAsiaTheme="minorEastAsia" w:cs="Times New Roman"/>
        <w:color w:val="auto"/>
        <w:kern w:val="0"/>
      </w:rPr>
      <w:instrText>NUMPAGES  \* Arabic  \* MERGEFORMAT</w:instrText>
    </w:r>
    <w:r w:rsidR="007E507E" w:rsidRPr="007E507E">
      <w:rPr>
        <w:rFonts w:eastAsiaTheme="minorEastAsia" w:cs="Times New Roman"/>
        <w:color w:val="auto"/>
        <w:kern w:val="0"/>
      </w:rPr>
      <w:fldChar w:fldCharType="separate"/>
    </w:r>
    <w:r w:rsidR="00D45C8E" w:rsidRPr="00D45C8E">
      <w:rPr>
        <w:rFonts w:eastAsiaTheme="minorEastAsia" w:cs="Times New Roman"/>
        <w:noProof/>
        <w:color w:val="auto"/>
        <w:kern w:val="0"/>
        <w:lang w:val="ja-JP"/>
      </w:rPr>
      <w:t>4</w:t>
    </w:r>
    <w:r w:rsidR="007E507E" w:rsidRPr="007E507E">
      <w:rPr>
        <w:rFonts w:eastAsiaTheme="minorEastAsia" w:cs="Times New Roman"/>
        <w:color w:val="auto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298A" w14:textId="77777777" w:rsidR="009D3A0A" w:rsidRDefault="009D3A0A" w:rsidP="000539CF">
      <w:r>
        <w:separator/>
      </w:r>
    </w:p>
  </w:footnote>
  <w:footnote w:type="continuationSeparator" w:id="0">
    <w:p w14:paraId="6D1E9936" w14:textId="77777777" w:rsidR="009D3A0A" w:rsidRDefault="009D3A0A" w:rsidP="0005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AC8E" w14:textId="77777777" w:rsidR="005D6BD5" w:rsidRPr="00CD4A07" w:rsidRDefault="005D6BD5" w:rsidP="00CD4A07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920"/>
    <w:rsid w:val="000323EA"/>
    <w:rsid w:val="00033482"/>
    <w:rsid w:val="00037FB5"/>
    <w:rsid w:val="000539CF"/>
    <w:rsid w:val="00060BEB"/>
    <w:rsid w:val="000E6E5C"/>
    <w:rsid w:val="000F12EA"/>
    <w:rsid w:val="000F2F0A"/>
    <w:rsid w:val="0010749E"/>
    <w:rsid w:val="00121FA0"/>
    <w:rsid w:val="00130E70"/>
    <w:rsid w:val="0013781B"/>
    <w:rsid w:val="001D6084"/>
    <w:rsid w:val="00214C47"/>
    <w:rsid w:val="0022151B"/>
    <w:rsid w:val="002265B5"/>
    <w:rsid w:val="0024169A"/>
    <w:rsid w:val="00245916"/>
    <w:rsid w:val="00284EEF"/>
    <w:rsid w:val="002958FE"/>
    <w:rsid w:val="002979FA"/>
    <w:rsid w:val="002E20DA"/>
    <w:rsid w:val="002F5703"/>
    <w:rsid w:val="00305CF2"/>
    <w:rsid w:val="00306AAD"/>
    <w:rsid w:val="00344551"/>
    <w:rsid w:val="003570B8"/>
    <w:rsid w:val="003743EF"/>
    <w:rsid w:val="003906D3"/>
    <w:rsid w:val="003C6BAE"/>
    <w:rsid w:val="003F3B56"/>
    <w:rsid w:val="0040100F"/>
    <w:rsid w:val="00427F90"/>
    <w:rsid w:val="00442A32"/>
    <w:rsid w:val="0044401C"/>
    <w:rsid w:val="004A7783"/>
    <w:rsid w:val="004F0DC3"/>
    <w:rsid w:val="004F1CD7"/>
    <w:rsid w:val="00523B52"/>
    <w:rsid w:val="00532568"/>
    <w:rsid w:val="00576B04"/>
    <w:rsid w:val="005A541E"/>
    <w:rsid w:val="005D6BD5"/>
    <w:rsid w:val="006211A6"/>
    <w:rsid w:val="00650527"/>
    <w:rsid w:val="006570B0"/>
    <w:rsid w:val="00661BE9"/>
    <w:rsid w:val="00675F1C"/>
    <w:rsid w:val="00687081"/>
    <w:rsid w:val="006B392D"/>
    <w:rsid w:val="006C24FF"/>
    <w:rsid w:val="00750920"/>
    <w:rsid w:val="00770BA1"/>
    <w:rsid w:val="007C65AA"/>
    <w:rsid w:val="007E507E"/>
    <w:rsid w:val="00804F52"/>
    <w:rsid w:val="00834B75"/>
    <w:rsid w:val="00842C0D"/>
    <w:rsid w:val="0089511D"/>
    <w:rsid w:val="008B2347"/>
    <w:rsid w:val="008C4448"/>
    <w:rsid w:val="009407EC"/>
    <w:rsid w:val="00956BA7"/>
    <w:rsid w:val="00970EEB"/>
    <w:rsid w:val="009B7439"/>
    <w:rsid w:val="009C5A1B"/>
    <w:rsid w:val="009D3A0A"/>
    <w:rsid w:val="009F7729"/>
    <w:rsid w:val="00A37DE4"/>
    <w:rsid w:val="00A55B96"/>
    <w:rsid w:val="00A65A0B"/>
    <w:rsid w:val="00AB29B4"/>
    <w:rsid w:val="00B31D4A"/>
    <w:rsid w:val="00B62CCE"/>
    <w:rsid w:val="00B66984"/>
    <w:rsid w:val="00B978D0"/>
    <w:rsid w:val="00BD7C4A"/>
    <w:rsid w:val="00C105BB"/>
    <w:rsid w:val="00C160AE"/>
    <w:rsid w:val="00C20436"/>
    <w:rsid w:val="00C40AFE"/>
    <w:rsid w:val="00C71E54"/>
    <w:rsid w:val="00CA6061"/>
    <w:rsid w:val="00CC2195"/>
    <w:rsid w:val="00CD4A07"/>
    <w:rsid w:val="00CD4F95"/>
    <w:rsid w:val="00CF5295"/>
    <w:rsid w:val="00D271CA"/>
    <w:rsid w:val="00D37E69"/>
    <w:rsid w:val="00D45C8E"/>
    <w:rsid w:val="00D93258"/>
    <w:rsid w:val="00E57408"/>
    <w:rsid w:val="00E72B94"/>
    <w:rsid w:val="00ED34CA"/>
    <w:rsid w:val="00ED7E8E"/>
    <w:rsid w:val="00EE6EFC"/>
    <w:rsid w:val="00F914B4"/>
    <w:rsid w:val="00FB2DFC"/>
    <w:rsid w:val="00FB66F1"/>
    <w:rsid w:val="00FD426B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5E1FA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</w:style>
  <w:style w:type="numbering" w:customStyle="1" w:styleId="11">
    <w:name w:val="読み込まれたスタイル1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FCCE-92FA-2A4F-A1CA-7235ED2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2015-03-26T10:19:00Z</dcterms:created>
  <dcterms:modified xsi:type="dcterms:W3CDTF">2019-09-19T02:35:00Z</dcterms:modified>
</cp:coreProperties>
</file>