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7C571" w14:textId="77777777" w:rsidR="00C43BEE" w:rsidRPr="00D06B05" w:rsidRDefault="00C43BEE" w:rsidP="00C43BEE">
      <w:pPr>
        <w:spacing w:line="320" w:lineRule="atLeast"/>
        <w:jc w:val="center"/>
        <w:rPr>
          <w:rFonts w:asciiTheme="minorEastAsia" w:eastAsiaTheme="minorEastAsia" w:hAnsiTheme="minorEastAsia" w:cs="Times New Roman"/>
          <w:color w:val="auto"/>
          <w:sz w:val="28"/>
          <w:szCs w:val="28"/>
        </w:rPr>
      </w:pPr>
      <w:r w:rsidRPr="00492206">
        <w:rPr>
          <w:rFonts w:asciiTheme="minorEastAsia" w:eastAsiaTheme="minorEastAsia" w:hAnsiTheme="minorEastAsia" w:cs="ＭＳ 明朝"/>
          <w:b/>
          <w:bCs/>
          <w:color w:val="auto"/>
          <w:spacing w:val="49"/>
          <w:sz w:val="28"/>
          <w:szCs w:val="28"/>
          <w:fitText w:val="1800" w:id="470470144"/>
        </w:rPr>
        <w:t>職務経歴</w:t>
      </w:r>
      <w:r w:rsidRPr="00492206">
        <w:rPr>
          <w:rFonts w:asciiTheme="minorEastAsia" w:eastAsiaTheme="minorEastAsia" w:hAnsiTheme="minorEastAsia" w:cs="ＭＳ 明朝"/>
          <w:b/>
          <w:bCs/>
          <w:color w:val="auto"/>
          <w:spacing w:val="1"/>
          <w:sz w:val="28"/>
          <w:szCs w:val="28"/>
          <w:fitText w:val="1800" w:id="470470144"/>
        </w:rPr>
        <w:t>書</w:t>
      </w:r>
    </w:p>
    <w:p w14:paraId="13AE510D" w14:textId="0F42A743" w:rsidR="00C43BEE" w:rsidRPr="00D06B05" w:rsidRDefault="00A9185E" w:rsidP="00AE6ECC">
      <w:pPr>
        <w:wordWrap w:val="0"/>
        <w:spacing w:line="320" w:lineRule="atLeast"/>
        <w:jc w:val="righ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○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年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○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月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○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日 現在</w:t>
      </w:r>
    </w:p>
    <w:p w14:paraId="216820C3" w14:textId="28008ABA" w:rsidR="00C43BEE" w:rsidRPr="00AE6ECC" w:rsidRDefault="00C43BEE" w:rsidP="00C43BEE">
      <w:pPr>
        <w:wordWrap w:val="0"/>
        <w:spacing w:line="320" w:lineRule="atLeast"/>
        <w:jc w:val="righ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  <w:u w:val="single"/>
        </w:rPr>
        <w:t xml:space="preserve">氏名　</w:t>
      </w:r>
      <w:r w:rsidR="00A9185E">
        <w:rPr>
          <w:rFonts w:asciiTheme="minorEastAsia" w:eastAsiaTheme="minorEastAsia" w:hAnsiTheme="minorEastAsia" w:cs="ＭＳ 明朝" w:hint="eastAsia"/>
          <w:color w:val="auto"/>
          <w:sz w:val="20"/>
          <w:szCs w:val="20"/>
          <w:u w:val="single"/>
        </w:rPr>
        <w:t>いい求人　太郎</w:t>
      </w:r>
    </w:p>
    <w:p w14:paraId="32BDA5CB" w14:textId="77777777"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Times New Roman"/>
          <w:b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職務概要］</w:t>
      </w:r>
    </w:p>
    <w:p w14:paraId="308E2521" w14:textId="7961D095" w:rsidR="00C43BEE" w:rsidRPr="00D06B05" w:rsidRDefault="00D4337F" w:rsidP="00DB4DF6">
      <w:pPr>
        <w:spacing w:line="320" w:lineRule="atLeast"/>
        <w:ind w:left="210" w:firstLineChars="100" w:firstLine="180"/>
        <w:rPr>
          <w:rFonts w:asciiTheme="minorEastAsia" w:eastAsiaTheme="minorEastAsia" w:hAnsiTheme="minorEastAsia" w:cs="ＭＳ Ｐゴシック"/>
          <w:sz w:val="20"/>
          <w:szCs w:val="20"/>
        </w:rPr>
      </w:pP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大学卒業後、株式会社○○</w:t>
      </w:r>
      <w:r w:rsidR="00DB4DF6">
        <w:rPr>
          <w:rFonts w:asciiTheme="minorEastAsia" w:eastAsiaTheme="minorEastAsia" w:hAnsiTheme="minorEastAsia" w:cs="ＭＳ Ｐゴシック" w:hint="eastAsia"/>
          <w:sz w:val="20"/>
          <w:szCs w:val="20"/>
        </w:rPr>
        <w:t>銀行に新卒入社。</w:t>
      </w:r>
      <w:r w:rsidR="002F48C2">
        <w:rPr>
          <w:rFonts w:asciiTheme="minorEastAsia" w:eastAsiaTheme="minorEastAsia" w:hAnsiTheme="minorEastAsia" w:cs="ＭＳ Ｐゴシック" w:hint="eastAsia"/>
          <w:sz w:val="20"/>
          <w:szCs w:val="20"/>
        </w:rPr>
        <w:t>個人富裕層を中心とした預金のご案内、</w:t>
      </w:r>
      <w:r w:rsidR="008B102C">
        <w:rPr>
          <w:rFonts w:asciiTheme="minorEastAsia" w:eastAsiaTheme="minorEastAsia" w:hAnsiTheme="minorEastAsia" w:cs="ＭＳ Ｐゴシック" w:hint="eastAsia"/>
          <w:sz w:val="20"/>
          <w:szCs w:val="20"/>
        </w:rPr>
        <w:t>資産運用コンサルティング業務を経験。その後、</w:t>
      </w: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○○</w:t>
      </w:r>
      <w:r w:rsidR="008B102C">
        <w:rPr>
          <w:rFonts w:asciiTheme="minorEastAsia" w:eastAsiaTheme="minorEastAsia" w:hAnsiTheme="minorEastAsia" w:cs="ＭＳ Ｐゴシック" w:hint="eastAsia"/>
          <w:sz w:val="20"/>
          <w:szCs w:val="20"/>
        </w:rPr>
        <w:t>生命</w:t>
      </w:r>
      <w:r w:rsidR="0031483F">
        <w:rPr>
          <w:rFonts w:asciiTheme="minorEastAsia" w:eastAsiaTheme="minorEastAsia" w:hAnsiTheme="minorEastAsia" w:cs="ＭＳ Ｐゴシック" w:hint="eastAsia"/>
          <w:sz w:val="20"/>
          <w:szCs w:val="20"/>
        </w:rPr>
        <w:t>保険</w:t>
      </w:r>
      <w:r w:rsidR="00554525">
        <w:rPr>
          <w:rFonts w:asciiTheme="minorEastAsia" w:eastAsiaTheme="minorEastAsia" w:hAnsiTheme="minorEastAsia" w:cs="ＭＳ Ｐゴシック" w:hint="eastAsia"/>
          <w:sz w:val="20"/>
          <w:szCs w:val="20"/>
        </w:rPr>
        <w:t>株式</w:t>
      </w:r>
      <w:r w:rsidR="0031483F">
        <w:rPr>
          <w:rFonts w:asciiTheme="minorEastAsia" w:eastAsiaTheme="minorEastAsia" w:hAnsiTheme="minorEastAsia" w:cs="ＭＳ Ｐゴシック" w:hint="eastAsia"/>
          <w:sz w:val="20"/>
          <w:szCs w:val="20"/>
        </w:rPr>
        <w:t>に入社し、新規のお客様へのコンサルティング営業、既契約者</w:t>
      </w:r>
      <w:r w:rsidR="00EE35A8">
        <w:rPr>
          <w:rFonts w:asciiTheme="minorEastAsia" w:eastAsiaTheme="minorEastAsia" w:hAnsiTheme="minorEastAsia" w:cs="ＭＳ Ｐゴシック" w:hint="eastAsia"/>
          <w:sz w:val="20"/>
          <w:szCs w:val="20"/>
        </w:rPr>
        <w:t>へのプランの見直し等の保全活動に従事</w:t>
      </w:r>
      <w:r w:rsidR="00FE0D10">
        <w:rPr>
          <w:rFonts w:asciiTheme="minorEastAsia" w:eastAsiaTheme="minorEastAsia" w:hAnsiTheme="minorEastAsia" w:cs="ＭＳ Ｐゴシック" w:hint="eastAsia"/>
          <w:sz w:val="20"/>
          <w:szCs w:val="20"/>
        </w:rPr>
        <w:t>。その他保険金や給付金の請求に迅速に対応。</w:t>
      </w:r>
    </w:p>
    <w:p w14:paraId="751A3537" w14:textId="77777777" w:rsidR="00D4337F" w:rsidRDefault="00D4337F" w:rsidP="00AD787B">
      <w:pPr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</w:pPr>
    </w:p>
    <w:p w14:paraId="5833284C" w14:textId="77777777" w:rsidR="00AD787B" w:rsidRDefault="00C43BEE" w:rsidP="00AD787B">
      <w:pPr>
        <w:rPr>
          <w:rFonts w:asciiTheme="minorEastAsia" w:eastAsiaTheme="minorEastAsia" w:hAnsiTheme="minorEastAsia" w:cs="Times New Roman"/>
          <w:b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職務経歴］</w:t>
      </w:r>
    </w:p>
    <w:p w14:paraId="3D9DC620" w14:textId="687BB15E" w:rsidR="00C43BEE" w:rsidRPr="00AD787B" w:rsidRDefault="00D7679E" w:rsidP="00AD787B">
      <w:pPr>
        <w:ind w:firstLineChars="100" w:firstLine="180"/>
        <w:rPr>
          <w:rFonts w:asciiTheme="minorEastAsia" w:eastAsiaTheme="minorEastAsia" w:hAnsiTheme="minorEastAsia" w:cs="Times New Roman"/>
          <w:b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■</w:t>
      </w:r>
      <w:r w:rsidR="00AD787B">
        <w:rPr>
          <w:rFonts w:asciiTheme="minorEastAsia" w:eastAsiaTheme="minorEastAsia" w:hAnsiTheme="minorEastAsia" w:cs="ＭＳ 明朝"/>
          <w:color w:val="auto"/>
          <w:sz w:val="20"/>
          <w:szCs w:val="20"/>
        </w:rPr>
        <w:t>2014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年4月～</w:t>
      </w:r>
      <w:r w:rsid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201</w:t>
      </w:r>
      <w:r w:rsidR="00AD787B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6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年</w:t>
      </w:r>
      <w:r w:rsidR="00AD787B">
        <w:rPr>
          <w:rFonts w:asciiTheme="minorEastAsia" w:eastAsiaTheme="minorEastAsia" w:hAnsiTheme="minorEastAsia" w:cs="ＭＳ 明朝"/>
          <w:color w:val="auto"/>
          <w:sz w:val="20"/>
          <w:szCs w:val="20"/>
        </w:rPr>
        <w:t>1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月　株式会社</w:t>
      </w:r>
      <w:r w:rsidR="00D4337F">
        <w:rPr>
          <w:rFonts w:asciiTheme="minorEastAsia" w:eastAsiaTheme="minorEastAsia" w:hAnsiTheme="minorEastAsia" w:cs="ＭＳ Ｐゴシック" w:hint="eastAsia"/>
          <w:sz w:val="20"/>
          <w:szCs w:val="20"/>
        </w:rPr>
        <w:t>○○</w:t>
      </w:r>
      <w:r w:rsidR="00AD787B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銀行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（正社員）</w:t>
      </w:r>
    </w:p>
    <w:p w14:paraId="68C67D48" w14:textId="3A29DB5F" w:rsidR="00C43BEE" w:rsidRPr="00D06B05" w:rsidRDefault="00D7679E" w:rsidP="00AD787B">
      <w:pPr>
        <w:ind w:firstLineChars="200" w:firstLine="360"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◇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事業内容：</w:t>
      </w:r>
      <w:r w:rsidR="00CB500D">
        <w:rPr>
          <w:rFonts w:asciiTheme="minorEastAsia" w:eastAsiaTheme="minorEastAsia" w:hAnsiTheme="minorEastAsia" w:cs="ＭＳ Ｐゴシック" w:hint="eastAsia"/>
          <w:sz w:val="20"/>
          <w:szCs w:val="20"/>
        </w:rPr>
        <w:t>銀行業</w:t>
      </w:r>
    </w:p>
    <w:p w14:paraId="21C1342F" w14:textId="21F19A88" w:rsidR="00C43BEE" w:rsidRPr="00D06B05" w:rsidRDefault="00D7679E" w:rsidP="00AD787B">
      <w:pPr>
        <w:spacing w:line="320" w:lineRule="atLeast"/>
        <w:ind w:firstLineChars="200" w:firstLine="360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◇</w:t>
      </w:r>
      <w:r w:rsidR="00AD787B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総資産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：</w:t>
      </w:r>
      <w:r w:rsidR="00D4337F">
        <w:rPr>
          <w:rFonts w:asciiTheme="minorEastAsia" w:eastAsiaTheme="minorEastAsia" w:hAnsiTheme="minorEastAsia" w:cs="ＭＳ Ｐゴシック" w:hint="eastAsia"/>
          <w:sz w:val="20"/>
          <w:szCs w:val="20"/>
        </w:rPr>
        <w:t>○○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億円</w:t>
      </w:r>
      <w:r w:rsidR="00AD787B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（単体）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 xml:space="preserve">　従業員数：</w:t>
      </w:r>
      <w:r w:rsidR="00D4337F">
        <w:rPr>
          <w:rFonts w:asciiTheme="minorEastAsia" w:eastAsiaTheme="minorEastAsia" w:hAnsiTheme="minorEastAsia" w:cs="ＭＳ Ｐゴシック" w:hint="eastAsia"/>
          <w:sz w:val="20"/>
          <w:szCs w:val="20"/>
        </w:rPr>
        <w:t>○○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名　設立：</w:t>
      </w:r>
      <w:r w:rsidR="00D4337F">
        <w:rPr>
          <w:rFonts w:asciiTheme="minorEastAsia" w:eastAsiaTheme="minorEastAsia" w:hAnsiTheme="minorEastAsia" w:cs="ＭＳ Ｐゴシック" w:hint="eastAsia"/>
          <w:sz w:val="20"/>
          <w:szCs w:val="20"/>
        </w:rPr>
        <w:t>○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年</w:t>
      </w:r>
      <w:r w:rsidR="00D4337F">
        <w:rPr>
          <w:rFonts w:asciiTheme="minorEastAsia" w:eastAsiaTheme="minorEastAsia" w:hAnsiTheme="minorEastAsia" w:cs="ＭＳ Ｐゴシック" w:hint="eastAsia"/>
          <w:sz w:val="20"/>
          <w:szCs w:val="20"/>
        </w:rPr>
        <w:t>○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月　株式公開：東証一部</w:t>
      </w:r>
    </w:p>
    <w:tbl>
      <w:tblPr>
        <w:tblW w:w="1020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auto"/>
          <w:right w:val="single" w:sz="12" w:space="0" w:color="000000"/>
          <w:insideH w:val="single" w:sz="12" w:space="0" w:color="auto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6"/>
        <w:gridCol w:w="8839"/>
      </w:tblGrid>
      <w:tr w:rsidR="00C43BEE" w:rsidRPr="00D06B05" w14:paraId="382E8EA1" w14:textId="77777777" w:rsidTr="00135494">
        <w:trPr>
          <w:trHeight w:val="211"/>
          <w:jc w:val="center"/>
        </w:trPr>
        <w:tc>
          <w:tcPr>
            <w:tcW w:w="1366" w:type="dxa"/>
            <w:tcBorders>
              <w:bottom w:val="single" w:sz="12" w:space="0" w:color="auto"/>
            </w:tcBorders>
            <w:shd w:val="clear" w:color="auto" w:fill="E0E0E0"/>
          </w:tcPr>
          <w:p w14:paraId="0BFBC0AD" w14:textId="77777777" w:rsidR="00C43BEE" w:rsidRPr="00D06B05" w:rsidRDefault="00C43BEE" w:rsidP="00A42500">
            <w:pPr>
              <w:spacing w:line="240" w:lineRule="atLeast"/>
              <w:ind w:left="96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期間</w:t>
            </w:r>
          </w:p>
        </w:tc>
        <w:tc>
          <w:tcPr>
            <w:tcW w:w="8839" w:type="dxa"/>
            <w:tcBorders>
              <w:bottom w:val="single" w:sz="12" w:space="0" w:color="auto"/>
            </w:tcBorders>
            <w:shd w:val="clear" w:color="auto" w:fill="E0E0E0"/>
          </w:tcPr>
          <w:p w14:paraId="541B58E8" w14:textId="77777777" w:rsidR="00C43BEE" w:rsidRPr="00D06B05" w:rsidRDefault="00C43BEE" w:rsidP="00A42500">
            <w:pPr>
              <w:spacing w:line="240" w:lineRule="atLeast"/>
              <w:ind w:left="96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職務内容</w:t>
            </w:r>
          </w:p>
        </w:tc>
      </w:tr>
      <w:tr w:rsidR="00135494" w:rsidRPr="00D06B05" w14:paraId="7E737CE3" w14:textId="77777777" w:rsidTr="00135494">
        <w:trPr>
          <w:trHeight w:val="701"/>
          <w:jc w:val="center"/>
        </w:trPr>
        <w:tc>
          <w:tcPr>
            <w:tcW w:w="136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14:paraId="6D2281DD" w14:textId="77777777" w:rsidR="00135494" w:rsidRPr="00D06B05" w:rsidRDefault="00135494" w:rsidP="00A42500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2014</w:t>
            </w: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年4月</w:t>
            </w:r>
          </w:p>
          <w:p w14:paraId="3A1C0E01" w14:textId="5DD70100" w:rsidR="00135494" w:rsidRPr="00D06B05" w:rsidRDefault="00135494" w:rsidP="00135494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～</w:t>
            </w:r>
            <w:r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20</w:t>
            </w: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14</w:t>
            </w: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年</w:t>
            </w: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9</w:t>
            </w: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月</w:t>
            </w:r>
          </w:p>
        </w:tc>
        <w:tc>
          <w:tcPr>
            <w:tcW w:w="88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14:paraId="615215FA" w14:textId="026CAF9B" w:rsidR="00135494" w:rsidRPr="00D06B05" w:rsidRDefault="00D4337F" w:rsidP="00C43BEE">
            <w:pPr>
              <w:pBdr>
                <w:bottom w:val="dotted" w:sz="4" w:space="1" w:color="auto"/>
              </w:pBd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○○</w:t>
            </w:r>
            <w:r w:rsidR="00135494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 xml:space="preserve">支店に配属　</w:t>
            </w:r>
          </w:p>
          <w:p w14:paraId="603C2565" w14:textId="63D71C62" w:rsidR="00135494" w:rsidRPr="00135494" w:rsidRDefault="00135494" w:rsidP="00135494">
            <w:pPr>
              <w:spacing w:line="240" w:lineRule="atLeast"/>
              <w:ind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・出納業務、為替等銀行事務の習得。</w:t>
            </w:r>
          </w:p>
        </w:tc>
      </w:tr>
      <w:tr w:rsidR="00135494" w:rsidRPr="00D06B05" w14:paraId="24780E9C" w14:textId="77777777" w:rsidTr="00135494">
        <w:trPr>
          <w:trHeight w:val="614"/>
          <w:jc w:val="center"/>
        </w:trPr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390FC9F" w14:textId="77777777" w:rsidR="00135494" w:rsidRDefault="00135494" w:rsidP="00135494">
            <w:pPr>
              <w:spacing w:line="240" w:lineRule="atLeast"/>
              <w:ind w:firstLineChars="50" w:firstLine="90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2014年10月</w:t>
            </w:r>
          </w:p>
          <w:p w14:paraId="7B971DF7" w14:textId="65A7E242" w:rsidR="00135494" w:rsidRDefault="00135494" w:rsidP="00135494">
            <w:pPr>
              <w:spacing w:line="240" w:lineRule="atLeast"/>
              <w:ind w:firstLineChars="50" w:firstLine="90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〜2015年3月</w:t>
            </w:r>
          </w:p>
        </w:tc>
        <w:tc>
          <w:tcPr>
            <w:tcW w:w="8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57D7578" w14:textId="77777777" w:rsidR="00135494" w:rsidRDefault="00135494" w:rsidP="00135494">
            <w:pPr>
              <w:spacing w:line="240" w:lineRule="atLeast"/>
              <w:ind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・店頭窓口、電話外交による口座開設及び定期預金のご案内。</w:t>
            </w:r>
          </w:p>
          <w:p w14:paraId="591B0369" w14:textId="1BC3160B" w:rsidR="00135494" w:rsidRPr="00135494" w:rsidRDefault="00135494" w:rsidP="00135494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 xml:space="preserve">【営業スタイル】新規営業　</w:t>
            </w: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10</w:t>
            </w:r>
            <w:r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 xml:space="preserve">％　</w:t>
            </w: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 xml:space="preserve">既存営業　</w:t>
            </w: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90</w:t>
            </w: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％</w:t>
            </w: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 xml:space="preserve">　※新規開拓手法：来店者への対応。</w:t>
            </w:r>
          </w:p>
        </w:tc>
      </w:tr>
      <w:tr w:rsidR="00135494" w:rsidRPr="00D06B05" w14:paraId="26FAEF29" w14:textId="77777777" w:rsidTr="00135494">
        <w:trPr>
          <w:trHeight w:val="1905"/>
          <w:jc w:val="center"/>
        </w:trPr>
        <w:tc>
          <w:tcPr>
            <w:tcW w:w="1366" w:type="dxa"/>
            <w:tcBorders>
              <w:top w:val="single" w:sz="4" w:space="0" w:color="auto"/>
            </w:tcBorders>
            <w:shd w:val="clear" w:color="auto" w:fill="FFFFFF"/>
          </w:tcPr>
          <w:p w14:paraId="1BB20D98" w14:textId="77777777" w:rsidR="00135494" w:rsidRDefault="00135494" w:rsidP="00135494">
            <w:pPr>
              <w:spacing w:line="240" w:lineRule="atLeast"/>
              <w:ind w:firstLineChars="50" w:firstLine="90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2015年4月</w:t>
            </w:r>
          </w:p>
          <w:p w14:paraId="2CD53D08" w14:textId="18C03712" w:rsidR="00135494" w:rsidRDefault="00135494" w:rsidP="00135494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〜2016年1月</w:t>
            </w:r>
          </w:p>
        </w:tc>
        <w:tc>
          <w:tcPr>
            <w:tcW w:w="8839" w:type="dxa"/>
            <w:tcBorders>
              <w:top w:val="single" w:sz="4" w:space="0" w:color="auto"/>
            </w:tcBorders>
            <w:shd w:val="clear" w:color="auto" w:fill="FFFFFF"/>
          </w:tcPr>
          <w:p w14:paraId="35046921" w14:textId="77777777" w:rsidR="00135494" w:rsidRDefault="00135494" w:rsidP="00135494">
            <w:pPr>
              <w:spacing w:line="240" w:lineRule="atLeast"/>
              <w:ind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・店周地域の既存顧客に対し信頼を獲得したうえで家族構成、将来に抱える不安などのニーズを把握し、</w:t>
            </w:r>
          </w:p>
          <w:p w14:paraId="6EBEAF2A" w14:textId="749FE440" w:rsidR="00135494" w:rsidRDefault="00135494" w:rsidP="00135494">
            <w:pPr>
              <w:spacing w:line="240" w:lineRule="atLeast"/>
              <w:ind w:rightChars="51" w:right="112" w:firstLineChars="100" w:firstLine="180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投資信託や保険を活用した資産運用を提案。</w:t>
            </w:r>
          </w:p>
          <w:p w14:paraId="6D943E94" w14:textId="6B319FF6" w:rsidR="00135494" w:rsidRPr="00C22477" w:rsidRDefault="00135494" w:rsidP="00135494">
            <w:pPr>
              <w:spacing w:line="240" w:lineRule="atLeast"/>
              <w:ind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C22477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 xml:space="preserve">【営業スタイル】新規営業　</w:t>
            </w:r>
            <w:r w:rsidRPr="00C22477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10</w:t>
            </w:r>
            <w:r w:rsidRPr="00C22477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 xml:space="preserve">％　既存営業　</w:t>
            </w:r>
            <w:r w:rsidRPr="00C22477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90</w:t>
            </w:r>
            <w:r w:rsidRPr="00C22477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％</w:t>
            </w:r>
          </w:p>
          <w:p w14:paraId="2452DE63" w14:textId="0008C8F2" w:rsidR="00135494" w:rsidRDefault="00135494" w:rsidP="00135494">
            <w:pPr>
              <w:spacing w:line="240" w:lineRule="atLeast"/>
              <w:ind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【担当地域】</w:t>
            </w:r>
            <w:r w:rsidR="00D4337F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○○</w:t>
            </w: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市、</w:t>
            </w:r>
            <w:r w:rsidR="00D4337F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○○</w:t>
            </w: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市</w:t>
            </w:r>
          </w:p>
          <w:p w14:paraId="1A2A46D2" w14:textId="77777777" w:rsidR="00135494" w:rsidRDefault="00135494" w:rsidP="00135494">
            <w:pPr>
              <w:spacing w:line="240" w:lineRule="atLeast"/>
              <w:ind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【取引顧客】地元の名士などの富裕層約500世帯</w:t>
            </w:r>
          </w:p>
          <w:p w14:paraId="62EBAB5F" w14:textId="199C22DC" w:rsidR="00135494" w:rsidRDefault="00135494" w:rsidP="00135494">
            <w:pPr>
              <w:spacing w:line="240" w:lineRule="atLeast"/>
              <w:ind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【取引商品】投資信託、生命保険</w:t>
            </w:r>
          </w:p>
          <w:p w14:paraId="061A477D" w14:textId="77777777" w:rsidR="00135494" w:rsidRPr="00852E00" w:rsidRDefault="00135494" w:rsidP="00135494">
            <w:pPr>
              <w:spacing w:line="240" w:lineRule="atLeast"/>
              <w:ind w:rightChars="51" w:right="112" w:firstLineChars="50" w:firstLine="90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 w:hint="eastAsia"/>
                <w:b/>
                <w:color w:val="auto"/>
                <w:sz w:val="20"/>
                <w:szCs w:val="20"/>
              </w:rPr>
              <w:t>◆</w:t>
            </w:r>
            <w:r>
              <w:rPr>
                <w:rFonts w:asciiTheme="minorEastAsia" w:eastAsiaTheme="minorEastAsia" w:hAnsiTheme="minorEastAsia" w:cs="ＭＳ 明朝" w:hint="eastAsia"/>
                <w:b/>
                <w:color w:val="auto"/>
                <w:sz w:val="20"/>
                <w:szCs w:val="20"/>
              </w:rPr>
              <w:t>営業</w:t>
            </w:r>
            <w:r w:rsidRPr="00D06B05"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  <w:t>実績</w:t>
            </w:r>
          </w:p>
          <w:p w14:paraId="39353012" w14:textId="01C63282" w:rsidR="00135494" w:rsidRDefault="00135494" w:rsidP="00135494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・</w:t>
            </w:r>
            <w:r>
              <w:rPr>
                <w:rFonts w:asciiTheme="minorEastAsia" w:eastAsiaTheme="minorEastAsia" w:hAnsiTheme="minorEastAsia" w:cs="ＭＳ Ｐゴシック"/>
                <w:sz w:val="20"/>
                <w:szCs w:val="20"/>
              </w:rPr>
              <w:t>2</w:t>
            </w:r>
            <w:r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014</w:t>
            </w:r>
            <w:r>
              <w:rPr>
                <w:rFonts w:asciiTheme="minorEastAsia" w:eastAsiaTheme="minorEastAsia" w:hAnsiTheme="minorEastAsia" w:cs="ＭＳ Ｐゴシック"/>
                <w:sz w:val="20"/>
                <w:szCs w:val="20"/>
              </w:rPr>
              <w:t>年度：</w:t>
            </w:r>
            <w:r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 xml:space="preserve">定期預金獲得額 </w:t>
            </w:r>
            <w:r w:rsidRPr="00D06B05">
              <w:rPr>
                <w:rFonts w:asciiTheme="minorEastAsia" w:eastAsiaTheme="minorEastAsia" w:hAnsiTheme="minorEastAsia" w:cs="ＭＳ Ｐゴシック"/>
                <w:sz w:val="20"/>
                <w:szCs w:val="20"/>
              </w:rPr>
              <w:t>約</w:t>
            </w: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8000</w:t>
            </w:r>
            <w:r>
              <w:rPr>
                <w:rFonts w:asciiTheme="minorEastAsia" w:eastAsiaTheme="minorEastAsia" w:hAnsiTheme="minorEastAsia" w:cs="ＭＳ Ｐゴシック"/>
                <w:sz w:val="20"/>
                <w:szCs w:val="20"/>
              </w:rPr>
              <w:t>万円</w:t>
            </w:r>
            <w:r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（目標</w:t>
            </w:r>
            <w:r w:rsidRPr="00D06B05">
              <w:rPr>
                <w:rFonts w:asciiTheme="minorEastAsia" w:eastAsiaTheme="minorEastAsia" w:hAnsiTheme="minorEastAsia" w:cs="ＭＳ Ｐゴシック"/>
                <w:sz w:val="20"/>
                <w:szCs w:val="20"/>
              </w:rPr>
              <w:t>達成率</w:t>
            </w: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160</w:t>
            </w:r>
            <w:r w:rsidRPr="00D06B05">
              <w:rPr>
                <w:rFonts w:asciiTheme="minorEastAsia" w:eastAsiaTheme="minorEastAsia" w:hAnsiTheme="minorEastAsia" w:cs="ＭＳ Ｐゴシック"/>
                <w:sz w:val="20"/>
                <w:szCs w:val="20"/>
              </w:rPr>
              <w:t>％</w:t>
            </w:r>
            <w:r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）　※</w:t>
            </w:r>
            <w:r w:rsidR="00D4337F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○○</w:t>
            </w:r>
            <w:r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支店の新人記録</w:t>
            </w:r>
          </w:p>
          <w:p w14:paraId="4881FC14" w14:textId="77777777" w:rsidR="00135494" w:rsidRPr="00D06B05" w:rsidRDefault="00135494" w:rsidP="00135494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・</w:t>
            </w:r>
            <w:r>
              <w:rPr>
                <w:rFonts w:asciiTheme="minorEastAsia" w:eastAsiaTheme="minorEastAsia" w:hAnsiTheme="minorEastAsia" w:cs="ＭＳ Ｐゴシック"/>
                <w:sz w:val="20"/>
                <w:szCs w:val="20"/>
              </w:rPr>
              <w:t>20</w:t>
            </w:r>
            <w:r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15</w:t>
            </w:r>
            <w:r>
              <w:rPr>
                <w:rFonts w:asciiTheme="minorEastAsia" w:eastAsiaTheme="minorEastAsia" w:hAnsiTheme="minorEastAsia" w:cs="ＭＳ Ｐゴシック"/>
                <w:sz w:val="20"/>
                <w:szCs w:val="20"/>
              </w:rPr>
              <w:t>年度：</w:t>
            </w:r>
            <w:r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金融商品収益</w:t>
            </w:r>
            <w:r>
              <w:rPr>
                <w:rFonts w:asciiTheme="minorEastAsia" w:eastAsiaTheme="minorEastAsia" w:hAnsiTheme="minorEastAsia" w:cs="ＭＳ Ｐゴシック"/>
                <w:sz w:val="20"/>
                <w:szCs w:val="20"/>
              </w:rPr>
              <w:t xml:space="preserve"> </w:t>
            </w:r>
            <w:r w:rsidRPr="00D06B05">
              <w:rPr>
                <w:rFonts w:asciiTheme="minorEastAsia" w:eastAsiaTheme="minorEastAsia" w:hAnsiTheme="minorEastAsia" w:cs="ＭＳ Ｐゴシック"/>
                <w:sz w:val="20"/>
                <w:szCs w:val="20"/>
              </w:rPr>
              <w:t>約</w:t>
            </w: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750</w:t>
            </w:r>
            <w:r>
              <w:rPr>
                <w:rFonts w:asciiTheme="minorEastAsia" w:eastAsiaTheme="minorEastAsia" w:hAnsiTheme="minorEastAsia" w:cs="ＭＳ Ｐゴシック"/>
                <w:sz w:val="20"/>
                <w:szCs w:val="20"/>
              </w:rPr>
              <w:t>万円</w:t>
            </w:r>
            <w:r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（目標</w:t>
            </w:r>
            <w:r w:rsidRPr="00D06B05">
              <w:rPr>
                <w:rFonts w:asciiTheme="minorEastAsia" w:eastAsiaTheme="minorEastAsia" w:hAnsiTheme="minorEastAsia" w:cs="ＭＳ Ｐゴシック"/>
                <w:sz w:val="20"/>
                <w:szCs w:val="20"/>
              </w:rPr>
              <w:t>達成率</w:t>
            </w: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150</w:t>
            </w:r>
            <w:r w:rsidRPr="00D06B05">
              <w:rPr>
                <w:rFonts w:asciiTheme="minorEastAsia" w:eastAsiaTheme="minorEastAsia" w:hAnsiTheme="minorEastAsia" w:cs="ＭＳ Ｐゴシック"/>
                <w:sz w:val="20"/>
                <w:szCs w:val="20"/>
              </w:rPr>
              <w:t>％</w:t>
            </w:r>
            <w:r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）　※営業課内10名中2位</w:t>
            </w:r>
          </w:p>
          <w:p w14:paraId="3DB0676E" w14:textId="77777777" w:rsidR="00135494" w:rsidRPr="00D06B05" w:rsidRDefault="00135494" w:rsidP="00135494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 w:hint="eastAsia"/>
                <w:b/>
                <w:color w:val="auto"/>
                <w:sz w:val="20"/>
                <w:szCs w:val="20"/>
              </w:rPr>
              <w:t>◆</w:t>
            </w:r>
            <w:r w:rsidRPr="00D06B05"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  <w:t>工夫した点</w:t>
            </w:r>
          </w:p>
          <w:p w14:paraId="4C5081DC" w14:textId="77777777" w:rsidR="00135494" w:rsidRDefault="00135494" w:rsidP="00135494">
            <w:pPr>
              <w:tabs>
                <w:tab w:val="left" w:pos="880"/>
              </w:tabs>
              <w:ind w:firstLineChars="100" w:firstLine="180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自ら設定した訪問件数に拘り、マーケット情報の提供や運用報告の状況をこまめに行った。</w:t>
            </w:r>
          </w:p>
          <w:p w14:paraId="72B894F5" w14:textId="69D2854B" w:rsidR="00135494" w:rsidRPr="00135494" w:rsidRDefault="00135494" w:rsidP="00135494">
            <w:pPr>
              <w:tabs>
                <w:tab w:val="left" w:pos="880"/>
              </w:tabs>
              <w:ind w:firstLineChars="100" w:firstLine="180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その結果顧客への訪問頻度が増え、信頼関係構築につながった。</w:t>
            </w:r>
          </w:p>
        </w:tc>
      </w:tr>
    </w:tbl>
    <w:p w14:paraId="2F8B1191" w14:textId="77777777" w:rsidR="00AD787B" w:rsidRDefault="00AD787B" w:rsidP="00AD787B">
      <w:pPr>
        <w:ind w:firstLineChars="100" w:firstLine="180"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</w:p>
    <w:p w14:paraId="052DC052" w14:textId="5FA4CC09" w:rsidR="00AD787B" w:rsidRPr="00AD787B" w:rsidRDefault="00AD787B" w:rsidP="00AD787B">
      <w:pPr>
        <w:ind w:firstLineChars="100" w:firstLine="180"/>
        <w:rPr>
          <w:rFonts w:asciiTheme="minorEastAsia" w:eastAsiaTheme="minorEastAsia" w:hAnsiTheme="minorEastAsia" w:cs="Times New Roman"/>
          <w:b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■</w:t>
      </w:r>
      <w:r>
        <w:rPr>
          <w:rFonts w:asciiTheme="minorEastAsia" w:eastAsiaTheme="minorEastAsia" w:hAnsiTheme="minorEastAsia" w:cs="ＭＳ 明朝"/>
          <w:color w:val="auto"/>
          <w:sz w:val="20"/>
          <w:szCs w:val="20"/>
        </w:rPr>
        <w:t>2016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年</w:t>
      </w:r>
      <w:r>
        <w:rPr>
          <w:rFonts w:asciiTheme="minorEastAsia" w:eastAsiaTheme="minorEastAsia" w:hAnsiTheme="minorEastAsia" w:cs="ＭＳ 明朝"/>
          <w:color w:val="auto"/>
          <w:sz w:val="20"/>
          <w:szCs w:val="20"/>
        </w:rPr>
        <w:t>3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月～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現在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 xml:space="preserve">　</w:t>
      </w:r>
      <w:r w:rsidR="00D4337F">
        <w:rPr>
          <w:rFonts w:asciiTheme="minorEastAsia" w:eastAsiaTheme="minorEastAsia" w:hAnsiTheme="minorEastAsia" w:cs="ＭＳ Ｐゴシック" w:hint="eastAsia"/>
          <w:sz w:val="20"/>
          <w:szCs w:val="20"/>
        </w:rPr>
        <w:t>○○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生命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株式会社（正社員）</w:t>
      </w:r>
    </w:p>
    <w:p w14:paraId="4737B8B2" w14:textId="77777777" w:rsidR="00AD787B" w:rsidRPr="00D06B05" w:rsidRDefault="00AD787B" w:rsidP="00AD787B">
      <w:pPr>
        <w:ind w:firstLineChars="200" w:firstLine="360"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◇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事業内容：</w:t>
      </w:r>
      <w:r w:rsidRPr="00AD787B">
        <w:rPr>
          <w:rFonts w:asciiTheme="minorEastAsia" w:eastAsiaTheme="minorEastAsia" w:hAnsiTheme="minorEastAsia" w:cs="ＭＳ Ｐゴシック" w:hint="eastAsia"/>
          <w:sz w:val="20"/>
          <w:szCs w:val="20"/>
        </w:rPr>
        <w:t>生命保険業及びそれに付随する業務</w:t>
      </w:r>
    </w:p>
    <w:p w14:paraId="3FB55344" w14:textId="6D446D18" w:rsidR="00AD787B" w:rsidRPr="00D06B05" w:rsidRDefault="00AD787B" w:rsidP="00AD787B">
      <w:pPr>
        <w:spacing w:line="320" w:lineRule="atLeast"/>
        <w:ind w:firstLineChars="200" w:firstLine="360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◇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資本金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：</w:t>
      </w:r>
      <w:r w:rsidR="00D4337F">
        <w:rPr>
          <w:rFonts w:asciiTheme="minorEastAsia" w:eastAsiaTheme="minorEastAsia" w:hAnsiTheme="minorEastAsia" w:cs="ＭＳ Ｐゴシック" w:hint="eastAsia"/>
          <w:sz w:val="20"/>
          <w:szCs w:val="20"/>
        </w:rPr>
        <w:t>○○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億円　従業員数：</w:t>
      </w:r>
      <w:r w:rsidR="00D4337F">
        <w:rPr>
          <w:rFonts w:asciiTheme="minorEastAsia" w:eastAsiaTheme="minorEastAsia" w:hAnsiTheme="minorEastAsia" w:cs="ＭＳ Ｐゴシック" w:hint="eastAsia"/>
          <w:sz w:val="20"/>
          <w:szCs w:val="20"/>
        </w:rPr>
        <w:t>○○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名　設立：</w:t>
      </w:r>
      <w:r w:rsidR="00D4337F">
        <w:rPr>
          <w:rFonts w:asciiTheme="minorEastAsia" w:eastAsiaTheme="minorEastAsia" w:hAnsiTheme="minorEastAsia" w:cs="ＭＳ Ｐゴシック" w:hint="eastAsia"/>
          <w:sz w:val="20"/>
          <w:szCs w:val="20"/>
        </w:rPr>
        <w:t>○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年</w:t>
      </w:r>
      <w:r w:rsidR="00D4337F">
        <w:rPr>
          <w:rFonts w:asciiTheme="minorEastAsia" w:eastAsiaTheme="minorEastAsia" w:hAnsiTheme="minorEastAsia" w:cs="ＭＳ Ｐゴシック" w:hint="eastAsia"/>
          <w:sz w:val="20"/>
          <w:szCs w:val="20"/>
        </w:rPr>
        <w:t>○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月　株式公開：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未上場</w:t>
      </w:r>
    </w:p>
    <w:tbl>
      <w:tblPr>
        <w:tblW w:w="1020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auto"/>
          <w:right w:val="single" w:sz="12" w:space="0" w:color="000000"/>
          <w:insideH w:val="single" w:sz="12" w:space="0" w:color="auto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6"/>
        <w:gridCol w:w="8839"/>
      </w:tblGrid>
      <w:tr w:rsidR="00AD787B" w:rsidRPr="00D06B05" w14:paraId="4828DDB4" w14:textId="77777777" w:rsidTr="00861E41">
        <w:trPr>
          <w:trHeight w:val="211"/>
          <w:jc w:val="center"/>
        </w:trPr>
        <w:tc>
          <w:tcPr>
            <w:tcW w:w="1366" w:type="dxa"/>
            <w:shd w:val="clear" w:color="auto" w:fill="E0E0E0"/>
          </w:tcPr>
          <w:p w14:paraId="2A481FF0" w14:textId="77777777" w:rsidR="00AD787B" w:rsidRPr="00D06B05" w:rsidRDefault="00AD787B" w:rsidP="00861E41">
            <w:pPr>
              <w:spacing w:line="240" w:lineRule="atLeast"/>
              <w:ind w:left="96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期間</w:t>
            </w:r>
          </w:p>
        </w:tc>
        <w:tc>
          <w:tcPr>
            <w:tcW w:w="8839" w:type="dxa"/>
            <w:shd w:val="clear" w:color="auto" w:fill="E0E0E0"/>
          </w:tcPr>
          <w:p w14:paraId="2BFDF190" w14:textId="77777777" w:rsidR="00AD787B" w:rsidRPr="00D06B05" w:rsidRDefault="00AD787B" w:rsidP="00861E41">
            <w:pPr>
              <w:spacing w:line="240" w:lineRule="atLeast"/>
              <w:ind w:left="96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職務内容</w:t>
            </w:r>
          </w:p>
        </w:tc>
      </w:tr>
      <w:tr w:rsidR="00AD787B" w:rsidRPr="00D06B05" w14:paraId="60F80D83" w14:textId="77777777" w:rsidTr="00D4337F">
        <w:trPr>
          <w:trHeight w:val="2097"/>
          <w:jc w:val="center"/>
        </w:trPr>
        <w:tc>
          <w:tcPr>
            <w:tcW w:w="1366" w:type="dxa"/>
            <w:shd w:val="clear" w:color="auto" w:fill="FFFFFF"/>
          </w:tcPr>
          <w:p w14:paraId="62CE2BAA" w14:textId="77777777" w:rsidR="00AD787B" w:rsidRPr="00D06B05" w:rsidRDefault="00AD787B" w:rsidP="00861E41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201</w:t>
            </w: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6</w:t>
            </w: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年</w:t>
            </w:r>
            <w:r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3</w:t>
            </w: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月</w:t>
            </w:r>
          </w:p>
          <w:p w14:paraId="1A6DFA78" w14:textId="77777777" w:rsidR="00AD787B" w:rsidRPr="00D06B05" w:rsidRDefault="00AD787B" w:rsidP="00861E41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～</w:t>
            </w:r>
          </w:p>
          <w:p w14:paraId="082E7BAE" w14:textId="77777777" w:rsidR="00AD787B" w:rsidRPr="00D06B05" w:rsidRDefault="00AD787B" w:rsidP="00861E41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現在</w:t>
            </w:r>
          </w:p>
        </w:tc>
        <w:tc>
          <w:tcPr>
            <w:tcW w:w="8839" w:type="dxa"/>
            <w:shd w:val="clear" w:color="auto" w:fill="FFFFFF"/>
          </w:tcPr>
          <w:p w14:paraId="7A4B6A85" w14:textId="7D10BA7F" w:rsidR="00AD787B" w:rsidRPr="00D06B05" w:rsidRDefault="00D4337F" w:rsidP="00861E41">
            <w:pPr>
              <w:pBdr>
                <w:bottom w:val="dotted" w:sz="4" w:space="1" w:color="auto"/>
              </w:pBd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○○</w:t>
            </w:r>
            <w:r w:rsidR="002C2FC4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支社 第一営業所</w:t>
            </w:r>
            <w:r w:rsidR="000B178F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配属</w:t>
            </w:r>
          </w:p>
          <w:p w14:paraId="4BBF6D70" w14:textId="7B7A05C1" w:rsidR="003066B4" w:rsidRDefault="003066B4" w:rsidP="000B178F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【業務内容】</w:t>
            </w:r>
          </w:p>
          <w:p w14:paraId="204B426E" w14:textId="6729DAE5" w:rsidR="00AD787B" w:rsidRDefault="000B178F" w:rsidP="000B178F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・</w:t>
            </w:r>
            <w:r w:rsidR="000956A9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TEL</w:t>
            </w:r>
            <w:r w:rsidR="000956A9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アポ、顧客からの紹介</w:t>
            </w:r>
            <w:r w:rsidR="00CA0EE0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、飛び込みによる新規のお客様への訪問。</w:t>
            </w:r>
          </w:p>
          <w:p w14:paraId="6662D752" w14:textId="04D935C4" w:rsidR="00492206" w:rsidRDefault="00492206" w:rsidP="000B178F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・</w:t>
            </w:r>
            <w:r w:rsidR="00161303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お客様個々の状況とニーズを詳細に把握、分析し、最適なプランを提案。</w:t>
            </w:r>
          </w:p>
          <w:p w14:paraId="778F8A83" w14:textId="77777777" w:rsidR="003066B4" w:rsidRDefault="00805DB9" w:rsidP="00805DB9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・契約時だけでなく、その後の結婚、</w:t>
            </w:r>
            <w:r w:rsidR="00A57793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出産、転職といった人生の節目においてプランの見直し</w:t>
            </w:r>
            <w:r w:rsidR="00960345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等</w:t>
            </w:r>
          </w:p>
          <w:p w14:paraId="67FF22B5" w14:textId="133BC8B5" w:rsidR="00805DB9" w:rsidRDefault="00960345" w:rsidP="003066B4">
            <w:pPr>
              <w:spacing w:line="240" w:lineRule="atLeast"/>
              <w:ind w:left="96" w:rightChars="51" w:right="112" w:firstLineChars="100" w:firstLine="180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保全活動に従事。</w:t>
            </w:r>
          </w:p>
          <w:p w14:paraId="5E9B5348" w14:textId="191CF850" w:rsidR="00960345" w:rsidRDefault="00960345" w:rsidP="00805DB9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・</w:t>
            </w:r>
            <w:r w:rsidR="00BC2DD8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万が一あった際に迅速な保険金、給付金のお支払。</w:t>
            </w:r>
          </w:p>
          <w:p w14:paraId="162464F5" w14:textId="70E7CE09" w:rsidR="00AE04BB" w:rsidRDefault="00AD787B" w:rsidP="00BA5B86">
            <w:pPr>
              <w:spacing w:line="240" w:lineRule="atLeast"/>
              <w:ind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 xml:space="preserve">【営業スタイル】新規営業　</w:t>
            </w:r>
            <w:r w:rsidR="00AE04BB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90</w:t>
            </w:r>
            <w:r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 xml:space="preserve">％　</w:t>
            </w: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 xml:space="preserve">既存営業　</w:t>
            </w:r>
            <w:r w:rsidR="00AE04BB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10</w:t>
            </w: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％</w:t>
            </w: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 xml:space="preserve">　※新規開拓手法：</w:t>
            </w:r>
            <w:r w:rsidR="00EC36FB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顧客からの紹介、</w:t>
            </w: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飛び込み営業</w:t>
            </w:r>
          </w:p>
          <w:p w14:paraId="4F2E1A60" w14:textId="30B1AFAC" w:rsidR="00AD787B" w:rsidRPr="00D06B05" w:rsidRDefault="00AD787B" w:rsidP="00427C0F">
            <w:pPr>
              <w:spacing w:line="240" w:lineRule="atLeast"/>
              <w:ind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【</w:t>
            </w:r>
            <w:r w:rsidR="00427C0F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取引商品】</w:t>
            </w:r>
            <w:r w:rsidR="00427C0F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生命保険</w:t>
            </w:r>
          </w:p>
          <w:p w14:paraId="19597428" w14:textId="58C1BDB9" w:rsidR="00AD787B" w:rsidRPr="00D06B05" w:rsidRDefault="00AD787B" w:rsidP="003066B4">
            <w:pPr>
              <w:spacing w:line="240" w:lineRule="atLeast"/>
              <w:ind w:rightChars="51" w:right="112" w:firstLineChars="50" w:firstLine="90"/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 w:hint="eastAsia"/>
                <w:b/>
                <w:color w:val="auto"/>
                <w:sz w:val="20"/>
                <w:szCs w:val="20"/>
              </w:rPr>
              <w:lastRenderedPageBreak/>
              <w:t>◆</w:t>
            </w:r>
            <w:r>
              <w:rPr>
                <w:rFonts w:asciiTheme="minorEastAsia" w:eastAsiaTheme="minorEastAsia" w:hAnsiTheme="minorEastAsia" w:cs="ＭＳ 明朝" w:hint="eastAsia"/>
                <w:b/>
                <w:color w:val="auto"/>
                <w:sz w:val="20"/>
                <w:szCs w:val="20"/>
              </w:rPr>
              <w:t>営</w:t>
            </w:r>
            <w:bookmarkStart w:id="0" w:name="_GoBack"/>
            <w:bookmarkEnd w:id="0"/>
            <w:r>
              <w:rPr>
                <w:rFonts w:asciiTheme="minorEastAsia" w:eastAsiaTheme="minorEastAsia" w:hAnsiTheme="minorEastAsia" w:cs="ＭＳ 明朝" w:hint="eastAsia"/>
                <w:b/>
                <w:color w:val="auto"/>
                <w:sz w:val="20"/>
                <w:szCs w:val="20"/>
              </w:rPr>
              <w:t>業</w:t>
            </w:r>
            <w:r w:rsidRPr="00D06B05"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  <w:t>実績</w:t>
            </w:r>
          </w:p>
          <w:p w14:paraId="17C9D58F" w14:textId="559CC964" w:rsidR="00AD787B" w:rsidRDefault="00AD787B" w:rsidP="00861E41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・</w:t>
            </w:r>
            <w:r w:rsidR="00784C38">
              <w:rPr>
                <w:rFonts w:asciiTheme="minorEastAsia" w:eastAsiaTheme="minorEastAsia" w:hAnsiTheme="minorEastAsia" w:cs="ＭＳ Ｐゴシック"/>
                <w:sz w:val="20"/>
                <w:szCs w:val="20"/>
              </w:rPr>
              <w:t>20</w:t>
            </w:r>
            <w:r w:rsidR="00784C38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16</w:t>
            </w:r>
            <w:r w:rsidR="00784C38">
              <w:rPr>
                <w:rFonts w:asciiTheme="minorEastAsia" w:eastAsiaTheme="minorEastAsia" w:hAnsiTheme="minorEastAsia" w:cs="ＭＳ Ｐゴシック"/>
                <w:sz w:val="20"/>
                <w:szCs w:val="20"/>
              </w:rPr>
              <w:t>年度：</w:t>
            </w:r>
            <w:r w:rsidR="00C759AC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契約件数</w:t>
            </w:r>
            <w:r w:rsidR="00D4337F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98</w:t>
            </w:r>
            <w:r w:rsidR="00C759AC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件</w:t>
            </w:r>
            <w:r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 xml:space="preserve"> </w:t>
            </w:r>
            <w:r w:rsidR="00C759AC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AC</w:t>
            </w:r>
            <w:r w:rsidR="00D4337F">
              <w:rPr>
                <w:rFonts w:asciiTheme="minorEastAsia" w:eastAsiaTheme="minorEastAsia" w:hAnsiTheme="minorEastAsia" w:cs="ＭＳ Ｐゴシック"/>
                <w:sz w:val="20"/>
                <w:szCs w:val="20"/>
              </w:rPr>
              <w:t>110</w:t>
            </w:r>
            <w:r w:rsidR="00C759AC">
              <w:rPr>
                <w:rFonts w:asciiTheme="minorEastAsia" w:eastAsiaTheme="minorEastAsia" w:hAnsiTheme="minorEastAsia" w:cs="ＭＳ Ｐゴシック"/>
                <w:sz w:val="20"/>
                <w:szCs w:val="20"/>
              </w:rPr>
              <w:t>0</w:t>
            </w:r>
            <w:r>
              <w:rPr>
                <w:rFonts w:asciiTheme="minorEastAsia" w:eastAsiaTheme="minorEastAsia" w:hAnsiTheme="minorEastAsia" w:cs="ＭＳ Ｐゴシック"/>
                <w:sz w:val="20"/>
                <w:szCs w:val="20"/>
              </w:rPr>
              <w:t>万円</w:t>
            </w:r>
            <w:r w:rsidR="00D4337F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（</w:t>
            </w:r>
            <w:r w:rsidR="00D4337F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目標</w:t>
            </w:r>
            <w:r w:rsidR="00D4337F" w:rsidRPr="00D06B05">
              <w:rPr>
                <w:rFonts w:asciiTheme="minorEastAsia" w:eastAsiaTheme="minorEastAsia" w:hAnsiTheme="minorEastAsia" w:cs="ＭＳ Ｐゴシック"/>
                <w:sz w:val="20"/>
                <w:szCs w:val="20"/>
              </w:rPr>
              <w:t>達成率</w:t>
            </w:r>
            <w:r w:rsidR="00D4337F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11</w:t>
            </w:r>
            <w:r w:rsidR="00D4337F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0</w:t>
            </w:r>
            <w:r w:rsidR="00D4337F" w:rsidRPr="00D06B05">
              <w:rPr>
                <w:rFonts w:asciiTheme="minorEastAsia" w:eastAsiaTheme="minorEastAsia" w:hAnsiTheme="minorEastAsia" w:cs="ＭＳ Ｐゴシック"/>
                <w:sz w:val="20"/>
                <w:szCs w:val="20"/>
              </w:rPr>
              <w:t>％</w:t>
            </w:r>
            <w:r w:rsidR="00D4337F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）</w:t>
            </w:r>
          </w:p>
          <w:p w14:paraId="4C93F5B8" w14:textId="663F9664" w:rsidR="00B859AF" w:rsidRPr="00D06B05" w:rsidRDefault="00B859AF" w:rsidP="00861E41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・港南支社第一営業所</w:t>
            </w:r>
            <w:r w:rsidR="00C20FF7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社長杯入賞</w:t>
            </w:r>
          </w:p>
          <w:p w14:paraId="642C186C" w14:textId="77777777" w:rsidR="00AD787B" w:rsidRPr="00D06B05" w:rsidRDefault="00AD787B" w:rsidP="003066B4">
            <w:pPr>
              <w:spacing w:line="240" w:lineRule="atLeast"/>
              <w:ind w:rightChars="51" w:right="112" w:firstLineChars="50" w:firstLine="90"/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 w:hint="eastAsia"/>
                <w:b/>
                <w:color w:val="auto"/>
                <w:sz w:val="20"/>
                <w:szCs w:val="20"/>
              </w:rPr>
              <w:t>◆</w:t>
            </w:r>
            <w:r w:rsidRPr="00D06B05"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  <w:t>工夫した点</w:t>
            </w:r>
          </w:p>
          <w:p w14:paraId="6156FB6A" w14:textId="2E3B42F3" w:rsidR="00AD787B" w:rsidRPr="00AD787B" w:rsidRDefault="00C20FF7" w:rsidP="00C20FF7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TELアポにおいては</w:t>
            </w:r>
            <w:r w:rsidR="009E7D1F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トークスクリプトを作成し、徹底的に反復練習を行った。</w:t>
            </w:r>
            <w:r w:rsidR="00E57070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また同僚とのロールプレイングを繰り返し行い、商談中に</w:t>
            </w:r>
            <w:r w:rsidR="001F0587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上手く出来なかった反対処理</w:t>
            </w:r>
            <w:r w:rsidR="00E47F0E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の方法を研究し、スキルアップに努めた。</w:t>
            </w:r>
          </w:p>
        </w:tc>
      </w:tr>
    </w:tbl>
    <w:p w14:paraId="272B4C08" w14:textId="41E35A7D" w:rsidR="00B55E02" w:rsidRPr="00AD787B" w:rsidRDefault="00B55E02" w:rsidP="00C43BEE">
      <w:pPr>
        <w:spacing w:line="320" w:lineRule="atLeast"/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</w:pPr>
    </w:p>
    <w:p w14:paraId="4310A8E5" w14:textId="77777777"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Times New Roman"/>
          <w:b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資格］</w:t>
      </w:r>
    </w:p>
    <w:p w14:paraId="712C38CC" w14:textId="0E91EEAA" w:rsidR="00C43BEE" w:rsidRDefault="00C43BEE" w:rsidP="00C43BEE">
      <w:pPr>
        <w:spacing w:line="320" w:lineRule="atLeast"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・普通自動車第1</w:t>
      </w:r>
      <w:r w:rsidR="00E47F0E">
        <w:rPr>
          <w:rFonts w:asciiTheme="minorEastAsia" w:eastAsiaTheme="minorEastAsia" w:hAnsiTheme="minorEastAsia" w:cs="ＭＳ 明朝"/>
          <w:color w:val="auto"/>
          <w:sz w:val="20"/>
          <w:szCs w:val="20"/>
        </w:rPr>
        <w:t>種免許</w:t>
      </w:r>
    </w:p>
    <w:p w14:paraId="4DF0163D" w14:textId="41661482" w:rsidR="00E47F0E" w:rsidRDefault="00E47F0E" w:rsidP="00C43BEE">
      <w:pPr>
        <w:spacing w:line="320" w:lineRule="atLeast"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・</w:t>
      </w:r>
      <w:r w:rsidR="00B071FF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証券外務員一種、二種、内部管理責任者</w:t>
      </w:r>
    </w:p>
    <w:p w14:paraId="67C79D18" w14:textId="790C0058" w:rsidR="00E47F0E" w:rsidRDefault="00E47F0E" w:rsidP="00C43BEE">
      <w:pPr>
        <w:spacing w:line="320" w:lineRule="atLeast"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・</w:t>
      </w:r>
      <w:r w:rsidR="00B071FF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生命保険</w:t>
      </w:r>
      <w:r w:rsidR="007250A2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 xml:space="preserve"> </w:t>
      </w:r>
      <w:r w:rsidR="00BC3477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一般、変額、応用、</w:t>
      </w:r>
      <w:r w:rsidR="007250A2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専門課程</w:t>
      </w:r>
    </w:p>
    <w:p w14:paraId="4F62610D" w14:textId="6462562E" w:rsidR="0076149D" w:rsidRPr="00D06B05" w:rsidRDefault="000609D0" w:rsidP="00C43BEE">
      <w:pPr>
        <w:spacing w:line="320" w:lineRule="atLeas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>・</w:t>
      </w:r>
      <w:r w:rsidR="0076149D"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>生命保険大学 企業向け保険商品とコンサルティング、社会保障制度</w:t>
      </w:r>
    </w:p>
    <w:p w14:paraId="57151DB4" w14:textId="77777777" w:rsidR="003066B4" w:rsidRDefault="003066B4" w:rsidP="00C43BEE">
      <w:pPr>
        <w:spacing w:line="320" w:lineRule="atLeast"/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</w:pPr>
    </w:p>
    <w:p w14:paraId="488BE19F" w14:textId="0415E594"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PCスキル］</w:t>
      </w:r>
    </w:p>
    <w:p w14:paraId="395B5FD0" w14:textId="77777777" w:rsidR="00C43BEE" w:rsidRPr="00D06B05" w:rsidRDefault="00C43BEE" w:rsidP="00C43BEE">
      <w:pPr>
        <w:rPr>
          <w:rFonts w:asciiTheme="minorEastAsia" w:eastAsiaTheme="minorEastAsia" w:hAnsiTheme="minorEastAsia" w:cs="ＭＳ Ｐゴシック"/>
          <w:sz w:val="20"/>
          <w:szCs w:val="20"/>
        </w:rPr>
      </w:pPr>
      <w:r w:rsidRPr="00D06B05">
        <w:rPr>
          <w:rFonts w:asciiTheme="minorEastAsia" w:eastAsiaTheme="minorEastAsia" w:hAnsiTheme="minorEastAsia" w:cs="ＭＳ Ｐゴシック"/>
          <w:sz w:val="20"/>
          <w:szCs w:val="20"/>
        </w:rPr>
        <w:t>・</w:t>
      </w:r>
      <w:r w:rsidRPr="00D06B05">
        <w:rPr>
          <w:rFonts w:asciiTheme="minorEastAsia" w:eastAsiaTheme="minorEastAsia" w:hAnsiTheme="minorEastAsia" w:cs="Times New Roman"/>
          <w:color w:val="auto"/>
          <w:sz w:val="20"/>
          <w:szCs w:val="20"/>
        </w:rPr>
        <w:t xml:space="preserve">ワード、エクセル、パワーポイント　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※</w:t>
      </w:r>
      <w:r w:rsidRPr="00D06B05">
        <w:rPr>
          <w:rFonts w:asciiTheme="minorEastAsia" w:eastAsiaTheme="minorEastAsia" w:hAnsiTheme="minorEastAsia" w:cs="Times New Roman"/>
          <w:color w:val="auto"/>
          <w:sz w:val="20"/>
          <w:szCs w:val="20"/>
        </w:rPr>
        <w:t>初級レベルですが一通り使用経験あり</w:t>
      </w:r>
    </w:p>
    <w:p w14:paraId="7E2EEED2" w14:textId="77777777" w:rsidR="003066B4" w:rsidRDefault="003066B4" w:rsidP="00C43BEE">
      <w:pPr>
        <w:spacing w:line="320" w:lineRule="atLeast"/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</w:pPr>
    </w:p>
    <w:p w14:paraId="5F996188" w14:textId="60217268"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 xml:space="preserve"> [自己ＰＲ]</w:t>
      </w:r>
    </w:p>
    <w:p w14:paraId="1A3F836A" w14:textId="6CFCCB21" w:rsidR="00C43BEE" w:rsidRPr="003066B4" w:rsidRDefault="00CE572C" w:rsidP="00C43BEE">
      <w:pPr>
        <w:rPr>
          <w:rFonts w:asciiTheme="minorEastAsia" w:eastAsiaTheme="minorEastAsia" w:hAnsiTheme="minorEastAsia" w:cs="ＭＳ Ｐゴシック"/>
          <w:b/>
          <w:sz w:val="20"/>
          <w:szCs w:val="20"/>
          <w:u w:val="single"/>
        </w:rPr>
      </w:pPr>
      <w:r w:rsidRPr="003066B4">
        <w:rPr>
          <w:rFonts w:asciiTheme="minorEastAsia" w:eastAsiaTheme="minorEastAsia" w:hAnsiTheme="minorEastAsia" w:cs="ＭＳ Ｐゴシック"/>
          <w:b/>
          <w:sz w:val="20"/>
          <w:szCs w:val="20"/>
          <w:u w:val="single"/>
        </w:rPr>
        <w:t>【１】</w:t>
      </w:r>
      <w:r w:rsidRPr="003066B4">
        <w:rPr>
          <w:rFonts w:asciiTheme="minorEastAsia" w:eastAsiaTheme="minorEastAsia" w:hAnsiTheme="minorEastAsia" w:cs="ＭＳ Ｐゴシック" w:hint="eastAsia"/>
          <w:b/>
          <w:sz w:val="20"/>
          <w:szCs w:val="20"/>
          <w:u w:val="single"/>
        </w:rPr>
        <w:t>新規開拓力</w:t>
      </w:r>
    </w:p>
    <w:p w14:paraId="4E6E3C5C" w14:textId="35D897B3" w:rsidR="00AD16C0" w:rsidRPr="00D06B05" w:rsidRDefault="007C259B" w:rsidP="00C43BEE">
      <w:pPr>
        <w:rPr>
          <w:rFonts w:asciiTheme="minorEastAsia" w:eastAsiaTheme="minorEastAsia" w:hAnsiTheme="minorEastAsia" w:cs="ＭＳ Ｐゴシック"/>
          <w:sz w:val="20"/>
          <w:szCs w:val="20"/>
        </w:rPr>
      </w:pP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生命保険業ではお客様からの紹介がなければ</w:t>
      </w:r>
      <w:r w:rsidR="00924B83">
        <w:rPr>
          <w:rFonts w:asciiTheme="minorEastAsia" w:eastAsiaTheme="minorEastAsia" w:hAnsiTheme="minorEastAsia" w:cs="ＭＳ Ｐゴシック" w:hint="eastAsia"/>
          <w:sz w:val="20"/>
          <w:szCs w:val="20"/>
        </w:rPr>
        <w:t>マーケットが枯渇してしまうため、常に紹介をもらうことを念頭に活動</w:t>
      </w:r>
      <w:r w:rsidR="00AD16C0">
        <w:rPr>
          <w:rFonts w:asciiTheme="minorEastAsia" w:eastAsiaTheme="minorEastAsia" w:hAnsiTheme="minorEastAsia" w:cs="ＭＳ Ｐゴシック" w:hint="eastAsia"/>
          <w:sz w:val="20"/>
          <w:szCs w:val="20"/>
        </w:rPr>
        <w:t>した。紹介をもらうためにお客様に感動を与え、なぜこの仕事を</w:t>
      </w:r>
      <w:r w:rsidR="00CC076D">
        <w:rPr>
          <w:rFonts w:asciiTheme="minorEastAsia" w:eastAsiaTheme="minorEastAsia" w:hAnsiTheme="minorEastAsia" w:cs="ＭＳ Ｐゴシック" w:hint="eastAsia"/>
          <w:sz w:val="20"/>
          <w:szCs w:val="20"/>
        </w:rPr>
        <w:t>しているのかを真剣に伝えることを心がけた。</w:t>
      </w:r>
      <w:r w:rsidR="006A0A02">
        <w:rPr>
          <w:rFonts w:asciiTheme="minorEastAsia" w:eastAsiaTheme="minorEastAsia" w:hAnsiTheme="minorEastAsia" w:cs="ＭＳ Ｐゴシック" w:hint="eastAsia"/>
          <w:sz w:val="20"/>
          <w:szCs w:val="20"/>
        </w:rPr>
        <w:t>また断られることが多い飛び込み営業では</w:t>
      </w:r>
      <w:r w:rsidR="00A20D15">
        <w:rPr>
          <w:rFonts w:asciiTheme="minorEastAsia" w:eastAsiaTheme="minorEastAsia" w:hAnsiTheme="minorEastAsia" w:cs="ＭＳ Ｐゴシック" w:hint="eastAsia"/>
          <w:sz w:val="20"/>
          <w:szCs w:val="20"/>
        </w:rPr>
        <w:t>途中であきらめることなく、自ら決めた訪問件数は必ず訪問した。</w:t>
      </w:r>
      <w:r w:rsidR="0008584D">
        <w:rPr>
          <w:rFonts w:asciiTheme="minorEastAsia" w:eastAsiaTheme="minorEastAsia" w:hAnsiTheme="minorEastAsia" w:cs="ＭＳ Ｐゴシック" w:hint="eastAsia"/>
          <w:sz w:val="20"/>
          <w:szCs w:val="20"/>
        </w:rPr>
        <w:t>また、見込み客が不足し、苦戦している同僚を巻き込み</w:t>
      </w:r>
      <w:r w:rsidR="00AE5234">
        <w:rPr>
          <w:rFonts w:asciiTheme="minorEastAsia" w:eastAsiaTheme="minorEastAsia" w:hAnsiTheme="minorEastAsia" w:cs="ＭＳ Ｐゴシック" w:hint="eastAsia"/>
          <w:sz w:val="20"/>
          <w:szCs w:val="20"/>
        </w:rPr>
        <w:t>共に訪問することで、挫折することなく活動出来た。</w:t>
      </w:r>
    </w:p>
    <w:p w14:paraId="5FBFDCD8" w14:textId="77777777" w:rsidR="003066B4" w:rsidRDefault="003066B4" w:rsidP="00C43BEE">
      <w:pPr>
        <w:rPr>
          <w:rFonts w:asciiTheme="minorEastAsia" w:eastAsiaTheme="minorEastAsia" w:hAnsiTheme="minorEastAsia" w:cs="ＭＳ Ｐゴシック"/>
          <w:b/>
          <w:sz w:val="20"/>
          <w:szCs w:val="20"/>
        </w:rPr>
      </w:pPr>
    </w:p>
    <w:p w14:paraId="7024E742" w14:textId="698CF5D5" w:rsidR="00C43BEE" w:rsidRPr="003066B4" w:rsidRDefault="00C43BEE" w:rsidP="00C43BEE">
      <w:pPr>
        <w:rPr>
          <w:rFonts w:asciiTheme="minorEastAsia" w:eastAsiaTheme="minorEastAsia" w:hAnsiTheme="minorEastAsia" w:cs="ＭＳ Ｐゴシック"/>
          <w:b/>
          <w:sz w:val="20"/>
          <w:szCs w:val="20"/>
          <w:u w:val="single"/>
        </w:rPr>
      </w:pPr>
      <w:r w:rsidRPr="003066B4">
        <w:rPr>
          <w:rFonts w:asciiTheme="minorEastAsia" w:eastAsiaTheme="minorEastAsia" w:hAnsiTheme="minorEastAsia" w:cs="ＭＳ Ｐゴシック"/>
          <w:b/>
          <w:sz w:val="20"/>
          <w:szCs w:val="20"/>
          <w:u w:val="single"/>
        </w:rPr>
        <w:t xml:space="preserve">【２】 </w:t>
      </w:r>
      <w:r w:rsidR="00517F5E" w:rsidRPr="003066B4">
        <w:rPr>
          <w:rFonts w:asciiTheme="minorEastAsia" w:eastAsiaTheme="minorEastAsia" w:hAnsiTheme="minorEastAsia" w:cs="ＭＳ Ｐゴシック" w:hint="eastAsia"/>
          <w:b/>
          <w:sz w:val="20"/>
          <w:szCs w:val="20"/>
          <w:u w:val="single"/>
        </w:rPr>
        <w:t>徹底したデータ管理による的確な提案力</w:t>
      </w:r>
    </w:p>
    <w:p w14:paraId="2FB68B09" w14:textId="3AFA062B" w:rsidR="00AA5540" w:rsidRDefault="00295111" w:rsidP="00C43BEE">
      <w:pPr>
        <w:rPr>
          <w:rFonts w:asciiTheme="minorEastAsia" w:eastAsiaTheme="minorEastAsia" w:hAnsiTheme="minorEastAsia" w:cs="ＭＳ Ｐゴシック"/>
          <w:sz w:val="20"/>
          <w:szCs w:val="20"/>
        </w:rPr>
      </w:pP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商談の機会をつくって</w:t>
      </w:r>
      <w:r w:rsidR="00DA248B">
        <w:rPr>
          <w:rFonts w:asciiTheme="minorEastAsia" w:eastAsiaTheme="minorEastAsia" w:hAnsiTheme="minorEastAsia" w:cs="ＭＳ Ｐゴシック" w:hint="eastAsia"/>
          <w:sz w:val="20"/>
          <w:szCs w:val="20"/>
        </w:rPr>
        <w:t>くださったお客様に常に感謝の気持ちを持ち、</w:t>
      </w:r>
      <w:r w:rsidR="005C4CB0">
        <w:rPr>
          <w:rFonts w:asciiTheme="minorEastAsia" w:eastAsiaTheme="minorEastAsia" w:hAnsiTheme="minorEastAsia" w:cs="ＭＳ Ｐゴシック" w:hint="eastAsia"/>
          <w:sz w:val="20"/>
          <w:szCs w:val="20"/>
        </w:rPr>
        <w:t>お客様の幸せを考えること</w:t>
      </w:r>
      <w:r w:rsidR="00AA5540">
        <w:rPr>
          <w:rFonts w:asciiTheme="minorEastAsia" w:eastAsiaTheme="minorEastAsia" w:hAnsiTheme="minorEastAsia" w:cs="ＭＳ Ｐゴシック" w:hint="eastAsia"/>
          <w:sz w:val="20"/>
          <w:szCs w:val="20"/>
        </w:rPr>
        <w:t>を心がけた。</w:t>
      </w:r>
      <w:r w:rsidR="00B23061">
        <w:rPr>
          <w:rFonts w:asciiTheme="minorEastAsia" w:eastAsiaTheme="minorEastAsia" w:hAnsiTheme="minorEastAsia" w:cs="ＭＳ Ｐゴシック" w:hint="eastAsia"/>
          <w:sz w:val="20"/>
          <w:szCs w:val="20"/>
        </w:rPr>
        <w:t>さらに自己開示を</w:t>
      </w:r>
      <w:r w:rsidR="008D6634">
        <w:rPr>
          <w:rFonts w:asciiTheme="minorEastAsia" w:eastAsiaTheme="minorEastAsia" w:hAnsiTheme="minorEastAsia" w:cs="ＭＳ Ｐゴシック" w:hint="eastAsia"/>
          <w:sz w:val="20"/>
          <w:szCs w:val="20"/>
        </w:rPr>
        <w:t>することを徹底した。</w:t>
      </w:r>
      <w:r w:rsidR="00584284">
        <w:rPr>
          <w:rFonts w:asciiTheme="minorEastAsia" w:eastAsiaTheme="minorEastAsia" w:hAnsiTheme="minorEastAsia" w:cs="ＭＳ Ｐゴシック" w:hint="eastAsia"/>
          <w:sz w:val="20"/>
          <w:szCs w:val="20"/>
        </w:rPr>
        <w:t>その結果</w:t>
      </w:r>
      <w:r w:rsidR="00655F06">
        <w:rPr>
          <w:rFonts w:asciiTheme="minorEastAsia" w:eastAsiaTheme="minorEastAsia" w:hAnsiTheme="minorEastAsia" w:cs="ＭＳ Ｐゴシック" w:hint="eastAsia"/>
          <w:sz w:val="20"/>
          <w:szCs w:val="20"/>
        </w:rPr>
        <w:t>お客様も心を開いてくださり、個々の状況やニーズ</w:t>
      </w:r>
      <w:r w:rsidR="00A8740D">
        <w:rPr>
          <w:rFonts w:asciiTheme="minorEastAsia" w:eastAsiaTheme="minorEastAsia" w:hAnsiTheme="minorEastAsia" w:cs="ＭＳ Ｐゴシック" w:hint="eastAsia"/>
          <w:sz w:val="20"/>
          <w:szCs w:val="20"/>
        </w:rPr>
        <w:t>を聞き出すことができ、最適な保障プランを</w:t>
      </w:r>
      <w:r w:rsidR="00DA1B1E">
        <w:rPr>
          <w:rFonts w:asciiTheme="minorEastAsia" w:eastAsiaTheme="minorEastAsia" w:hAnsiTheme="minorEastAsia" w:cs="ＭＳ Ｐゴシック" w:hint="eastAsia"/>
          <w:sz w:val="20"/>
          <w:szCs w:val="20"/>
        </w:rPr>
        <w:t>提案出来た。この経験から「徹底的な</w:t>
      </w:r>
      <w:r w:rsidR="00121815">
        <w:rPr>
          <w:rFonts w:asciiTheme="minorEastAsia" w:eastAsiaTheme="minorEastAsia" w:hAnsiTheme="minorEastAsia" w:cs="ＭＳ Ｐゴシック" w:hint="eastAsia"/>
          <w:sz w:val="20"/>
          <w:szCs w:val="20"/>
        </w:rPr>
        <w:t>F</w:t>
      </w:r>
      <w:r w:rsidR="00121815">
        <w:rPr>
          <w:rFonts w:asciiTheme="minorEastAsia" w:eastAsiaTheme="minorEastAsia" w:hAnsiTheme="minorEastAsia" w:cs="ＭＳ Ｐゴシック"/>
          <w:sz w:val="20"/>
          <w:szCs w:val="20"/>
        </w:rPr>
        <w:t>or You</w:t>
      </w:r>
      <w:r w:rsidR="00121815">
        <w:rPr>
          <w:rFonts w:asciiTheme="minorEastAsia" w:eastAsiaTheme="minorEastAsia" w:hAnsiTheme="minorEastAsia" w:cs="ＭＳ Ｐゴシック" w:hint="eastAsia"/>
          <w:sz w:val="20"/>
          <w:szCs w:val="20"/>
        </w:rPr>
        <w:t>の精神」が培われた。</w:t>
      </w:r>
    </w:p>
    <w:p w14:paraId="6BF677ED" w14:textId="7469FD1A" w:rsidR="003066B4" w:rsidRDefault="003066B4" w:rsidP="00C43BEE">
      <w:pPr>
        <w:rPr>
          <w:rFonts w:asciiTheme="minorEastAsia" w:eastAsiaTheme="minorEastAsia" w:hAnsiTheme="minorEastAsia" w:cs="ＭＳ Ｐゴシック"/>
          <w:b/>
          <w:sz w:val="20"/>
          <w:szCs w:val="20"/>
        </w:rPr>
      </w:pPr>
    </w:p>
    <w:p w14:paraId="7B201C48" w14:textId="2B9771D3" w:rsidR="00C43BEE" w:rsidRPr="003066B4" w:rsidRDefault="00C43BEE" w:rsidP="00C43BEE">
      <w:pPr>
        <w:rPr>
          <w:rFonts w:asciiTheme="minorEastAsia" w:eastAsiaTheme="minorEastAsia" w:hAnsiTheme="minorEastAsia" w:cs="ＭＳ Ｐゴシック"/>
          <w:sz w:val="20"/>
          <w:szCs w:val="20"/>
          <w:u w:val="single"/>
        </w:rPr>
      </w:pPr>
      <w:r w:rsidRPr="003066B4">
        <w:rPr>
          <w:rFonts w:asciiTheme="minorEastAsia" w:eastAsiaTheme="minorEastAsia" w:hAnsiTheme="minorEastAsia" w:cs="ＭＳ Ｐゴシック"/>
          <w:b/>
          <w:sz w:val="20"/>
          <w:szCs w:val="20"/>
          <w:u w:val="single"/>
        </w:rPr>
        <w:t xml:space="preserve">【３】 </w:t>
      </w:r>
      <w:r w:rsidR="00F31075" w:rsidRPr="003066B4">
        <w:rPr>
          <w:rFonts w:asciiTheme="minorEastAsia" w:eastAsiaTheme="minorEastAsia" w:hAnsiTheme="minorEastAsia" w:cs="ＭＳ Ｐゴシック" w:hint="eastAsia"/>
          <w:b/>
          <w:sz w:val="20"/>
          <w:szCs w:val="20"/>
          <w:u w:val="single"/>
        </w:rPr>
        <w:t>顧客との信頼関係に向け意識していた点</w:t>
      </w:r>
    </w:p>
    <w:p w14:paraId="19E9F397" w14:textId="309BC470" w:rsidR="00C43BEE" w:rsidRPr="00D06B05" w:rsidRDefault="00F31075" w:rsidP="00C43BEE">
      <w:pPr>
        <w:rPr>
          <w:rFonts w:asciiTheme="minorEastAsia" w:eastAsiaTheme="minorEastAsia" w:hAnsiTheme="minorEastAsia" w:cs="ＭＳ Ｐゴシック"/>
          <w:sz w:val="20"/>
          <w:szCs w:val="20"/>
        </w:rPr>
      </w:pP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お客様との初回の商談を終えた後に</w:t>
      </w:r>
      <w:r w:rsidR="00FC5C29">
        <w:rPr>
          <w:rFonts w:asciiTheme="minorEastAsia" w:eastAsiaTheme="minorEastAsia" w:hAnsiTheme="minorEastAsia" w:cs="ＭＳ Ｐゴシック" w:hint="eastAsia"/>
          <w:sz w:val="20"/>
          <w:szCs w:val="20"/>
        </w:rPr>
        <w:t>はご縁をいただけた感謝の気持ちを</w:t>
      </w:r>
      <w:r w:rsidR="007B0653">
        <w:rPr>
          <w:rFonts w:asciiTheme="minorEastAsia" w:eastAsiaTheme="minorEastAsia" w:hAnsiTheme="minorEastAsia" w:cs="ＭＳ Ｐゴシック" w:hint="eastAsia"/>
          <w:sz w:val="20"/>
          <w:szCs w:val="20"/>
        </w:rPr>
        <w:t>伝えるために必ず手書きの手紙を郵送した。またお客様の誕生日にも同様に</w:t>
      </w:r>
      <w:r w:rsidR="00B03FF2">
        <w:rPr>
          <w:rFonts w:asciiTheme="minorEastAsia" w:eastAsiaTheme="minorEastAsia" w:hAnsiTheme="minorEastAsia" w:cs="ＭＳ Ｐゴシック" w:hint="eastAsia"/>
          <w:sz w:val="20"/>
          <w:szCs w:val="20"/>
        </w:rPr>
        <w:t>手書きの手紙を郵送した。さらに他社では契約後</w:t>
      </w:r>
      <w:r w:rsidR="0067421B">
        <w:rPr>
          <w:rFonts w:asciiTheme="minorEastAsia" w:eastAsiaTheme="minorEastAsia" w:hAnsiTheme="minorEastAsia" w:cs="ＭＳ Ｐゴシック" w:hint="eastAsia"/>
          <w:sz w:val="20"/>
          <w:szCs w:val="20"/>
        </w:rPr>
        <w:t>、保険証券を郵送しているが、保険は内容が分かりづらく、</w:t>
      </w:r>
      <w:r w:rsidR="00C074D1">
        <w:rPr>
          <w:rFonts w:asciiTheme="minorEastAsia" w:eastAsiaTheme="minorEastAsia" w:hAnsiTheme="minorEastAsia" w:cs="ＭＳ Ｐゴシック" w:hint="eastAsia"/>
          <w:sz w:val="20"/>
          <w:szCs w:val="20"/>
        </w:rPr>
        <w:t>複雑なため保険証券を直接手渡しすることで、加入した保険の内容を</w:t>
      </w:r>
      <w:r w:rsidR="0099621B">
        <w:rPr>
          <w:rFonts w:asciiTheme="minorEastAsia" w:eastAsiaTheme="minorEastAsia" w:hAnsiTheme="minorEastAsia" w:cs="ＭＳ Ｐゴシック" w:hint="eastAsia"/>
          <w:sz w:val="20"/>
          <w:szCs w:val="20"/>
        </w:rPr>
        <w:t>確認していただき、その価値をご理解いただくように努めた。</w:t>
      </w:r>
    </w:p>
    <w:p w14:paraId="3F329E07" w14:textId="77777777" w:rsidR="00C43BEE" w:rsidRPr="00AD787B" w:rsidRDefault="00C43BEE" w:rsidP="00C43BEE">
      <w:pPr>
        <w:rPr>
          <w:rFonts w:asciiTheme="minorEastAsia" w:eastAsiaTheme="minorEastAsia" w:hAnsiTheme="minorEastAsia" w:cs="ＭＳ Ｐゴシック"/>
          <w:sz w:val="20"/>
          <w:szCs w:val="20"/>
        </w:rPr>
      </w:pPr>
    </w:p>
    <w:p w14:paraId="13E558E6" w14:textId="1F5313B1" w:rsidR="00C43BEE" w:rsidRPr="00D06B05" w:rsidRDefault="00E86F51" w:rsidP="00C43BEE">
      <w:pPr>
        <w:rPr>
          <w:rFonts w:asciiTheme="minorEastAsia" w:eastAsiaTheme="minorEastAsia" w:hAnsiTheme="minorEastAsia" w:cs="ＭＳ Ｐゴシック"/>
          <w:sz w:val="20"/>
          <w:szCs w:val="20"/>
        </w:rPr>
      </w:pP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銀行、保険会社</w:t>
      </w:r>
      <w:r w:rsidR="00F32534">
        <w:rPr>
          <w:rFonts w:asciiTheme="minorEastAsia" w:eastAsiaTheme="minorEastAsia" w:hAnsiTheme="minorEastAsia" w:cs="ＭＳ Ｐゴシック" w:hint="eastAsia"/>
          <w:sz w:val="20"/>
          <w:szCs w:val="20"/>
        </w:rPr>
        <w:t>での職務経験の中でお客様との信頼関係を構築</w:t>
      </w:r>
      <w:r w:rsidR="006731CC">
        <w:rPr>
          <w:rFonts w:asciiTheme="minorEastAsia" w:eastAsiaTheme="minorEastAsia" w:hAnsiTheme="minorEastAsia" w:cs="ＭＳ Ｐゴシック" w:hint="eastAsia"/>
          <w:sz w:val="20"/>
          <w:szCs w:val="20"/>
        </w:rPr>
        <w:t>することでお客様の課題を解決することに強いやりがいを感じた。</w:t>
      </w:r>
      <w:r w:rsidR="00DE7547">
        <w:rPr>
          <w:rFonts w:asciiTheme="minorEastAsia" w:eastAsiaTheme="minorEastAsia" w:hAnsiTheme="minorEastAsia" w:cs="ＭＳ Ｐゴシック" w:hint="eastAsia"/>
          <w:sz w:val="20"/>
          <w:szCs w:val="20"/>
        </w:rPr>
        <w:t>これまでの経験から培われた「</w:t>
      </w:r>
      <w:r w:rsidR="00F62705">
        <w:rPr>
          <w:rFonts w:asciiTheme="minorEastAsia" w:eastAsiaTheme="minorEastAsia" w:hAnsiTheme="minorEastAsia" w:cs="ＭＳ Ｐゴシック" w:hint="eastAsia"/>
          <w:sz w:val="20"/>
          <w:szCs w:val="20"/>
        </w:rPr>
        <w:t>目標達成のために地道に努力する粘り強さ</w:t>
      </w:r>
      <w:r w:rsidR="00DE7547">
        <w:rPr>
          <w:rFonts w:asciiTheme="minorEastAsia" w:eastAsiaTheme="minorEastAsia" w:hAnsiTheme="minorEastAsia" w:cs="ＭＳ Ｐゴシック" w:hint="eastAsia"/>
          <w:sz w:val="20"/>
          <w:szCs w:val="20"/>
        </w:rPr>
        <w:t>」</w:t>
      </w:r>
      <w:r w:rsidR="00B3665C">
        <w:rPr>
          <w:rFonts w:asciiTheme="minorEastAsia" w:eastAsiaTheme="minorEastAsia" w:hAnsiTheme="minorEastAsia" w:cs="ＭＳ Ｐゴシック" w:hint="eastAsia"/>
          <w:sz w:val="20"/>
          <w:szCs w:val="20"/>
        </w:rPr>
        <w:t xml:space="preserve"> また「</w:t>
      </w:r>
      <w:r w:rsidR="00D41ACF">
        <w:rPr>
          <w:rFonts w:asciiTheme="minorEastAsia" w:eastAsiaTheme="minorEastAsia" w:hAnsiTheme="minorEastAsia" w:cs="ＭＳ Ｐゴシック" w:hint="eastAsia"/>
          <w:sz w:val="20"/>
          <w:szCs w:val="20"/>
        </w:rPr>
        <w:t>徹底的なFor You</w:t>
      </w:r>
      <w:r w:rsidR="00E433FA">
        <w:rPr>
          <w:rFonts w:asciiTheme="minorEastAsia" w:eastAsiaTheme="minorEastAsia" w:hAnsiTheme="minorEastAsia" w:cs="ＭＳ Ｐゴシック" w:hint="eastAsia"/>
          <w:sz w:val="20"/>
          <w:szCs w:val="20"/>
        </w:rPr>
        <w:t>の精神</w:t>
      </w:r>
      <w:r w:rsidR="00B3665C">
        <w:rPr>
          <w:rFonts w:asciiTheme="minorEastAsia" w:eastAsiaTheme="minorEastAsia" w:hAnsiTheme="minorEastAsia" w:cs="ＭＳ Ｐゴシック" w:hint="eastAsia"/>
          <w:sz w:val="20"/>
          <w:szCs w:val="20"/>
        </w:rPr>
        <w:t>」</w:t>
      </w:r>
      <w:r w:rsidR="00E433FA">
        <w:rPr>
          <w:rFonts w:asciiTheme="minorEastAsia" w:eastAsiaTheme="minorEastAsia" w:hAnsiTheme="minorEastAsia" w:cs="ＭＳ Ｐゴシック" w:hint="eastAsia"/>
          <w:sz w:val="20"/>
          <w:szCs w:val="20"/>
        </w:rPr>
        <w:t>は今後も営業という職務の中で必ず発揮されると思う。</w:t>
      </w:r>
    </w:p>
    <w:p w14:paraId="609027AD" w14:textId="2DEE92B1" w:rsidR="005A7B88" w:rsidRPr="00D06B05" w:rsidRDefault="00C43BEE" w:rsidP="00D41ACF">
      <w:pPr>
        <w:wordWrap w:val="0"/>
        <w:jc w:val="right"/>
        <w:rPr>
          <w:rFonts w:asciiTheme="minorEastAsia" w:eastAsiaTheme="minorEastAsia" w:hAnsiTheme="minorEastAsia"/>
          <w:sz w:val="20"/>
          <w:szCs w:val="20"/>
        </w:rPr>
      </w:pPr>
      <w:r w:rsidRPr="00D06B05">
        <w:rPr>
          <w:rFonts w:asciiTheme="minorEastAsia" w:eastAsiaTheme="minorEastAsia" w:hAnsiTheme="minorEastAsia" w:hint="eastAsia"/>
          <w:sz w:val="20"/>
          <w:szCs w:val="20"/>
        </w:rPr>
        <w:t>以</w:t>
      </w:r>
      <w:r w:rsidRPr="00D06B05">
        <w:rPr>
          <w:rFonts w:asciiTheme="minorEastAsia" w:eastAsiaTheme="minorEastAsia" w:hAnsiTheme="minorEastAsia"/>
          <w:sz w:val="20"/>
          <w:szCs w:val="20"/>
        </w:rPr>
        <w:t>上</w:t>
      </w:r>
      <w:r w:rsidR="00AE6ECC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</w:p>
    <w:sectPr w:rsidR="005A7B88" w:rsidRPr="00D06B05" w:rsidSect="00AD787B">
      <w:pgSz w:w="11906" w:h="16838" w:code="9"/>
      <w:pgMar w:top="851" w:right="851" w:bottom="851" w:left="851" w:header="851" w:footer="992" w:gutter="0"/>
      <w:cols w:space="425"/>
      <w:docGrid w:type="linesAndChars" w:linePitch="334" w:charSpace="-41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EE580B" w14:textId="77777777" w:rsidR="008C0B08" w:rsidRDefault="008C0B08" w:rsidP="00DE0BB9">
      <w:r>
        <w:separator/>
      </w:r>
    </w:p>
  </w:endnote>
  <w:endnote w:type="continuationSeparator" w:id="0">
    <w:p w14:paraId="18CD42D1" w14:textId="77777777" w:rsidR="008C0B08" w:rsidRDefault="008C0B08" w:rsidP="00DE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C2B79D" w14:textId="77777777" w:rsidR="008C0B08" w:rsidRDefault="008C0B08" w:rsidP="00DE0BB9">
      <w:r>
        <w:separator/>
      </w:r>
    </w:p>
  </w:footnote>
  <w:footnote w:type="continuationSeparator" w:id="0">
    <w:p w14:paraId="235992C1" w14:textId="77777777" w:rsidR="008C0B08" w:rsidRDefault="008C0B08" w:rsidP="00DE0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BEE"/>
    <w:rsid w:val="00037858"/>
    <w:rsid w:val="000378E5"/>
    <w:rsid w:val="00052A8E"/>
    <w:rsid w:val="00056E13"/>
    <w:rsid w:val="000609D0"/>
    <w:rsid w:val="00063839"/>
    <w:rsid w:val="0008584D"/>
    <w:rsid w:val="000956A9"/>
    <w:rsid w:val="000A72DA"/>
    <w:rsid w:val="000B178F"/>
    <w:rsid w:val="000B54C6"/>
    <w:rsid w:val="000D3F1A"/>
    <w:rsid w:val="000E78F6"/>
    <w:rsid w:val="000F6A72"/>
    <w:rsid w:val="00102C13"/>
    <w:rsid w:val="001132EE"/>
    <w:rsid w:val="00121815"/>
    <w:rsid w:val="001219C8"/>
    <w:rsid w:val="00122C5B"/>
    <w:rsid w:val="0012795F"/>
    <w:rsid w:val="00135494"/>
    <w:rsid w:val="00161303"/>
    <w:rsid w:val="001628D5"/>
    <w:rsid w:val="00170EEC"/>
    <w:rsid w:val="00174BDC"/>
    <w:rsid w:val="001A73A2"/>
    <w:rsid w:val="001B3BE6"/>
    <w:rsid w:val="001E63CC"/>
    <w:rsid w:val="001F0587"/>
    <w:rsid w:val="001F1F8D"/>
    <w:rsid w:val="00203738"/>
    <w:rsid w:val="00221A1B"/>
    <w:rsid w:val="002267A6"/>
    <w:rsid w:val="002417AF"/>
    <w:rsid w:val="00246852"/>
    <w:rsid w:val="00251C4B"/>
    <w:rsid w:val="002523EA"/>
    <w:rsid w:val="0025617B"/>
    <w:rsid w:val="00295111"/>
    <w:rsid w:val="002A42F1"/>
    <w:rsid w:val="002B4F86"/>
    <w:rsid w:val="002C2FC4"/>
    <w:rsid w:val="002C5104"/>
    <w:rsid w:val="002C6381"/>
    <w:rsid w:val="002E6AFA"/>
    <w:rsid w:val="002E7BD3"/>
    <w:rsid w:val="002F48C2"/>
    <w:rsid w:val="003066B4"/>
    <w:rsid w:val="00306758"/>
    <w:rsid w:val="00306870"/>
    <w:rsid w:val="0031483F"/>
    <w:rsid w:val="00314E65"/>
    <w:rsid w:val="00320D5C"/>
    <w:rsid w:val="003343F8"/>
    <w:rsid w:val="00334890"/>
    <w:rsid w:val="003749D0"/>
    <w:rsid w:val="00380ACD"/>
    <w:rsid w:val="00383254"/>
    <w:rsid w:val="003870F1"/>
    <w:rsid w:val="0039485D"/>
    <w:rsid w:val="003A46F0"/>
    <w:rsid w:val="003A4B2C"/>
    <w:rsid w:val="003D19E8"/>
    <w:rsid w:val="003F7923"/>
    <w:rsid w:val="00402E69"/>
    <w:rsid w:val="004046C6"/>
    <w:rsid w:val="004072B3"/>
    <w:rsid w:val="00427C0F"/>
    <w:rsid w:val="00432D87"/>
    <w:rsid w:val="004573E3"/>
    <w:rsid w:val="00457E6D"/>
    <w:rsid w:val="00463B42"/>
    <w:rsid w:val="00485281"/>
    <w:rsid w:val="00492206"/>
    <w:rsid w:val="004A35E7"/>
    <w:rsid w:val="004A79C7"/>
    <w:rsid w:val="004A7CBC"/>
    <w:rsid w:val="004B0452"/>
    <w:rsid w:val="004C4926"/>
    <w:rsid w:val="004D26CD"/>
    <w:rsid w:val="004D4095"/>
    <w:rsid w:val="004D5297"/>
    <w:rsid w:val="004E59D9"/>
    <w:rsid w:val="004F0F7B"/>
    <w:rsid w:val="00516963"/>
    <w:rsid w:val="00517F5E"/>
    <w:rsid w:val="00543EE7"/>
    <w:rsid w:val="00554525"/>
    <w:rsid w:val="00581FDC"/>
    <w:rsid w:val="00584284"/>
    <w:rsid w:val="0058572B"/>
    <w:rsid w:val="005A5F45"/>
    <w:rsid w:val="005A7B88"/>
    <w:rsid w:val="005C48BD"/>
    <w:rsid w:val="005C4CB0"/>
    <w:rsid w:val="005E6CF6"/>
    <w:rsid w:val="00615D5B"/>
    <w:rsid w:val="006447C6"/>
    <w:rsid w:val="00655F06"/>
    <w:rsid w:val="00660383"/>
    <w:rsid w:val="00672D50"/>
    <w:rsid w:val="006731CC"/>
    <w:rsid w:val="0067421B"/>
    <w:rsid w:val="00681225"/>
    <w:rsid w:val="00684721"/>
    <w:rsid w:val="006907B1"/>
    <w:rsid w:val="006A0A02"/>
    <w:rsid w:val="006A105A"/>
    <w:rsid w:val="006A735A"/>
    <w:rsid w:val="006B472B"/>
    <w:rsid w:val="006C4571"/>
    <w:rsid w:val="006D4B4D"/>
    <w:rsid w:val="00720C66"/>
    <w:rsid w:val="007250A2"/>
    <w:rsid w:val="007456BF"/>
    <w:rsid w:val="00753C42"/>
    <w:rsid w:val="00754192"/>
    <w:rsid w:val="0076149D"/>
    <w:rsid w:val="00764903"/>
    <w:rsid w:val="00766E9B"/>
    <w:rsid w:val="007710DD"/>
    <w:rsid w:val="00780632"/>
    <w:rsid w:val="00784C38"/>
    <w:rsid w:val="00786752"/>
    <w:rsid w:val="007B0653"/>
    <w:rsid w:val="007C093F"/>
    <w:rsid w:val="007C259B"/>
    <w:rsid w:val="007D7D79"/>
    <w:rsid w:val="007E5E68"/>
    <w:rsid w:val="007E77F4"/>
    <w:rsid w:val="00802E93"/>
    <w:rsid w:val="0080335A"/>
    <w:rsid w:val="00803D6E"/>
    <w:rsid w:val="00805DB9"/>
    <w:rsid w:val="008249EE"/>
    <w:rsid w:val="0083027B"/>
    <w:rsid w:val="00844FA6"/>
    <w:rsid w:val="00852E00"/>
    <w:rsid w:val="00864972"/>
    <w:rsid w:val="0087091F"/>
    <w:rsid w:val="00871E65"/>
    <w:rsid w:val="008755F9"/>
    <w:rsid w:val="008A05F3"/>
    <w:rsid w:val="008A4F21"/>
    <w:rsid w:val="008B102C"/>
    <w:rsid w:val="008B12C1"/>
    <w:rsid w:val="008C0B08"/>
    <w:rsid w:val="008D6634"/>
    <w:rsid w:val="008F1852"/>
    <w:rsid w:val="00900E32"/>
    <w:rsid w:val="00914C2B"/>
    <w:rsid w:val="00924B83"/>
    <w:rsid w:val="0093750E"/>
    <w:rsid w:val="00947ED5"/>
    <w:rsid w:val="00952263"/>
    <w:rsid w:val="00960345"/>
    <w:rsid w:val="0097606F"/>
    <w:rsid w:val="009852F6"/>
    <w:rsid w:val="00987A70"/>
    <w:rsid w:val="0099621B"/>
    <w:rsid w:val="009A515F"/>
    <w:rsid w:val="009A51DB"/>
    <w:rsid w:val="009C1FA1"/>
    <w:rsid w:val="009D0517"/>
    <w:rsid w:val="009E036A"/>
    <w:rsid w:val="009E7D1F"/>
    <w:rsid w:val="009F510F"/>
    <w:rsid w:val="00A1232C"/>
    <w:rsid w:val="00A20D15"/>
    <w:rsid w:val="00A2244B"/>
    <w:rsid w:val="00A34DB3"/>
    <w:rsid w:val="00A42FC0"/>
    <w:rsid w:val="00A46185"/>
    <w:rsid w:val="00A46EB2"/>
    <w:rsid w:val="00A57793"/>
    <w:rsid w:val="00A656EF"/>
    <w:rsid w:val="00A8235B"/>
    <w:rsid w:val="00A8740D"/>
    <w:rsid w:val="00A9185E"/>
    <w:rsid w:val="00AA5540"/>
    <w:rsid w:val="00AB02EE"/>
    <w:rsid w:val="00AD16C0"/>
    <w:rsid w:val="00AD5D50"/>
    <w:rsid w:val="00AD787B"/>
    <w:rsid w:val="00AE04BB"/>
    <w:rsid w:val="00AE12A7"/>
    <w:rsid w:val="00AE3796"/>
    <w:rsid w:val="00AE5234"/>
    <w:rsid w:val="00AE6ECC"/>
    <w:rsid w:val="00AE71B0"/>
    <w:rsid w:val="00B03FF2"/>
    <w:rsid w:val="00B071FF"/>
    <w:rsid w:val="00B10995"/>
    <w:rsid w:val="00B23061"/>
    <w:rsid w:val="00B3665C"/>
    <w:rsid w:val="00B55E02"/>
    <w:rsid w:val="00B812C2"/>
    <w:rsid w:val="00B84C3E"/>
    <w:rsid w:val="00B859AF"/>
    <w:rsid w:val="00B92DF8"/>
    <w:rsid w:val="00BA5B86"/>
    <w:rsid w:val="00BC2DD8"/>
    <w:rsid w:val="00BC3477"/>
    <w:rsid w:val="00BD6D1C"/>
    <w:rsid w:val="00BE3F6A"/>
    <w:rsid w:val="00C074D1"/>
    <w:rsid w:val="00C13FF3"/>
    <w:rsid w:val="00C20FF7"/>
    <w:rsid w:val="00C22477"/>
    <w:rsid w:val="00C247FD"/>
    <w:rsid w:val="00C43BEE"/>
    <w:rsid w:val="00C4733C"/>
    <w:rsid w:val="00C57789"/>
    <w:rsid w:val="00C759AC"/>
    <w:rsid w:val="00C804FE"/>
    <w:rsid w:val="00C84AF3"/>
    <w:rsid w:val="00C85879"/>
    <w:rsid w:val="00C87AC1"/>
    <w:rsid w:val="00CA0EE0"/>
    <w:rsid w:val="00CA1022"/>
    <w:rsid w:val="00CB11C2"/>
    <w:rsid w:val="00CB500D"/>
    <w:rsid w:val="00CC076D"/>
    <w:rsid w:val="00CE572C"/>
    <w:rsid w:val="00CF170B"/>
    <w:rsid w:val="00D00A20"/>
    <w:rsid w:val="00D057FB"/>
    <w:rsid w:val="00D06B05"/>
    <w:rsid w:val="00D123F7"/>
    <w:rsid w:val="00D15063"/>
    <w:rsid w:val="00D160F0"/>
    <w:rsid w:val="00D27955"/>
    <w:rsid w:val="00D324D6"/>
    <w:rsid w:val="00D41ACF"/>
    <w:rsid w:val="00D4337F"/>
    <w:rsid w:val="00D573DC"/>
    <w:rsid w:val="00D718F8"/>
    <w:rsid w:val="00D7679E"/>
    <w:rsid w:val="00D932CB"/>
    <w:rsid w:val="00DA1B1E"/>
    <w:rsid w:val="00DA248B"/>
    <w:rsid w:val="00DB3CAB"/>
    <w:rsid w:val="00DB4DF6"/>
    <w:rsid w:val="00DC3B69"/>
    <w:rsid w:val="00DE0BB9"/>
    <w:rsid w:val="00DE6001"/>
    <w:rsid w:val="00DE7547"/>
    <w:rsid w:val="00E0092A"/>
    <w:rsid w:val="00E012D6"/>
    <w:rsid w:val="00E10ABE"/>
    <w:rsid w:val="00E11531"/>
    <w:rsid w:val="00E17330"/>
    <w:rsid w:val="00E22C31"/>
    <w:rsid w:val="00E433FA"/>
    <w:rsid w:val="00E472E8"/>
    <w:rsid w:val="00E47F0E"/>
    <w:rsid w:val="00E57070"/>
    <w:rsid w:val="00E86E28"/>
    <w:rsid w:val="00E86F51"/>
    <w:rsid w:val="00E92FDB"/>
    <w:rsid w:val="00E939EB"/>
    <w:rsid w:val="00E97F38"/>
    <w:rsid w:val="00EB62D7"/>
    <w:rsid w:val="00EC36FB"/>
    <w:rsid w:val="00ED2680"/>
    <w:rsid w:val="00ED48B4"/>
    <w:rsid w:val="00ED7569"/>
    <w:rsid w:val="00EE35A8"/>
    <w:rsid w:val="00EF0035"/>
    <w:rsid w:val="00EF2F10"/>
    <w:rsid w:val="00EF33C2"/>
    <w:rsid w:val="00F31075"/>
    <w:rsid w:val="00F32534"/>
    <w:rsid w:val="00F327E6"/>
    <w:rsid w:val="00F41770"/>
    <w:rsid w:val="00F55227"/>
    <w:rsid w:val="00F62705"/>
    <w:rsid w:val="00F64830"/>
    <w:rsid w:val="00F65A9F"/>
    <w:rsid w:val="00F66DE8"/>
    <w:rsid w:val="00F7426E"/>
    <w:rsid w:val="00FB643E"/>
    <w:rsid w:val="00FC5C29"/>
    <w:rsid w:val="00FE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B1D2E6"/>
  <w15:docId w15:val="{349067F3-6C9F-4007-BA78-FBE9974B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BEE"/>
    <w:pPr>
      <w:widowControl w:val="0"/>
      <w:autoSpaceDE w:val="0"/>
      <w:autoSpaceDN w:val="0"/>
      <w:adjustRightInd w:val="0"/>
    </w:pPr>
    <w:rPr>
      <w:rFonts w:ascii="Arial" w:eastAsia="ＭＳ 明朝" w:hAnsi="Arial" w:cs="Arial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kurano</dc:creator>
  <cp:lastModifiedBy>蔵野紘二朗</cp:lastModifiedBy>
  <cp:revision>3</cp:revision>
  <dcterms:created xsi:type="dcterms:W3CDTF">2017-08-21T11:31:00Z</dcterms:created>
  <dcterms:modified xsi:type="dcterms:W3CDTF">2017-08-21T11:35:00Z</dcterms:modified>
</cp:coreProperties>
</file>