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6FA99"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5B31E7">
        <w:rPr>
          <w:rFonts w:ascii="ＭＳ Ｐ明朝" w:eastAsia="ＭＳ Ｐ明朝" w:hAnsi="ＭＳ Ｐ明朝" w:cs="ＭＳ 明朝" w:hint="eastAsia"/>
          <w:b/>
          <w:bCs/>
          <w:color w:val="auto"/>
          <w:spacing w:val="99"/>
          <w:sz w:val="28"/>
          <w:szCs w:val="28"/>
          <w:fitText w:val="1800" w:id="470470144"/>
        </w:rPr>
        <w:t>職務経歴書</w:t>
      </w:r>
    </w:p>
    <w:p w14:paraId="027AD81A" w14:textId="77777777" w:rsidR="005B31E7" w:rsidRPr="00D06B05" w:rsidRDefault="005B31E7" w:rsidP="005B31E7">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3DC102FC" w14:textId="77777777" w:rsidR="005B31E7" w:rsidRPr="00BD2DEC" w:rsidRDefault="005B31E7" w:rsidP="005B31E7">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A0BC42A" w14:textId="77777777" w:rsidR="00C43BEE" w:rsidRPr="008A05F3" w:rsidRDefault="00C43BEE" w:rsidP="00095F03">
      <w:pPr>
        <w:ind w:firstLineChars="50" w:firstLine="90"/>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007143E5" w14:textId="18286104"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645AA3">
        <w:rPr>
          <w:rFonts w:ascii="ＭＳ Ｐ明朝" w:eastAsia="ＭＳ Ｐ明朝" w:hAnsi="ＭＳ Ｐ明朝" w:cs="ＭＳ 明朝"/>
          <w:color w:val="auto"/>
          <w:sz w:val="20"/>
          <w:szCs w:val="20"/>
        </w:rPr>
        <w:t>16</w:t>
      </w:r>
      <w:r w:rsidRPr="008A05F3">
        <w:rPr>
          <w:rFonts w:ascii="ＭＳ Ｐ明朝" w:eastAsia="ＭＳ Ｐ明朝" w:hAnsi="ＭＳ Ｐ明朝" w:cs="ＭＳ 明朝" w:hint="eastAsia"/>
          <w:color w:val="auto"/>
          <w:sz w:val="20"/>
          <w:szCs w:val="20"/>
        </w:rPr>
        <w:t>年4月～</w:t>
      </w:r>
      <w:r w:rsidR="00645AA3">
        <w:rPr>
          <w:rFonts w:ascii="ＭＳ Ｐ明朝" w:eastAsia="ＭＳ Ｐ明朝" w:hAnsi="ＭＳ Ｐ明朝" w:cs="ＭＳ 明朝" w:hint="eastAsia"/>
          <w:color w:val="auto"/>
          <w:sz w:val="20"/>
          <w:szCs w:val="20"/>
        </w:rPr>
        <w:t>現在まで</w:t>
      </w:r>
      <w:r w:rsidRPr="008A05F3">
        <w:rPr>
          <w:rFonts w:ascii="ＭＳ Ｐ明朝" w:eastAsia="ＭＳ Ｐ明朝" w:hAnsi="ＭＳ Ｐ明朝" w:cs="ＭＳ 明朝" w:hint="eastAsia"/>
          <w:color w:val="auto"/>
          <w:sz w:val="20"/>
          <w:szCs w:val="20"/>
        </w:rPr>
        <w:t xml:space="preserve">　</w:t>
      </w:r>
      <w:r w:rsidR="005B31E7">
        <w:rPr>
          <w:rFonts w:asciiTheme="minorEastAsia" w:eastAsiaTheme="minorEastAsia" w:hAnsiTheme="minorEastAsia" w:cs="ＭＳ 明朝" w:hint="eastAsia"/>
          <w:color w:val="auto"/>
          <w:sz w:val="20"/>
          <w:szCs w:val="20"/>
        </w:rPr>
        <w:t>●●</w:t>
      </w:r>
      <w:r w:rsidRPr="008A05F3">
        <w:rPr>
          <w:rFonts w:ascii="ＭＳ Ｐ明朝" w:eastAsia="ＭＳ Ｐ明朝" w:hAnsi="ＭＳ Ｐ明朝" w:cs="ＭＳ 明朝" w:hint="eastAsia"/>
          <w:color w:val="auto"/>
          <w:sz w:val="20"/>
          <w:szCs w:val="20"/>
        </w:rPr>
        <w:t>株式会社（正社員）</w:t>
      </w:r>
    </w:p>
    <w:p w14:paraId="2E5333A6" w14:textId="6151A01C" w:rsidR="00554801" w:rsidRDefault="005B31E7" w:rsidP="00554801">
      <w:pPr>
        <w:ind w:firstLineChars="300" w:firstLine="540"/>
        <w:rPr>
          <w:rFonts w:ascii="ＭＳ Ｐ明朝" w:eastAsia="ＭＳ Ｐ明朝" w:hAnsi="ＭＳ Ｐ明朝" w:cs="ＭＳ Ｐゴシック"/>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8763A4" w:rsidRPr="008763A4">
        <w:rPr>
          <w:rFonts w:ascii="ＭＳ Ｐ明朝" w:eastAsia="ＭＳ Ｐ明朝" w:hAnsi="ＭＳ Ｐ明朝" w:cs="ＭＳ Ｐゴシック"/>
          <w:sz w:val="20"/>
          <w:szCs w:val="20"/>
        </w:rPr>
        <w:t>半導体・電子部品、電子応用機器を国内外で販売するエレクトロニクス商社</w:t>
      </w:r>
    </w:p>
    <w:p w14:paraId="6C6AE772" w14:textId="60FDC7F7" w:rsidR="00C43BEE" w:rsidRPr="008A05F3" w:rsidRDefault="005B31E7" w:rsidP="005B31E7">
      <w:pPr>
        <w:ind w:firstLineChars="300" w:firstLine="540"/>
        <w:rPr>
          <w:rFonts w:ascii="ＭＳ Ｐ明朝" w:eastAsia="ＭＳ Ｐ明朝" w:hAnsi="ＭＳ Ｐ明朝"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01E8A4A7"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C3DE335"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D4241F1" w14:textId="77777777" w:rsidR="00C43BEE" w:rsidRPr="008A05F3" w:rsidRDefault="00C43BEE" w:rsidP="00A42500">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31864D9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50155EF" w14:textId="0DBA3DA5" w:rsidR="00C43BEE" w:rsidRPr="008A05F3" w:rsidRDefault="00C43BEE" w:rsidP="00645AA3">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645AA3">
              <w:rPr>
                <w:rFonts w:ascii="ＭＳ Ｐ明朝" w:eastAsia="ＭＳ Ｐ明朝" w:hAnsi="ＭＳ Ｐ明朝" w:cs="ＭＳ 明朝"/>
                <w:color w:val="auto"/>
                <w:sz w:val="20"/>
                <w:szCs w:val="20"/>
              </w:rPr>
              <w:t>16</w:t>
            </w:r>
            <w:r w:rsidRPr="008A05F3">
              <w:rPr>
                <w:rFonts w:ascii="ＭＳ Ｐ明朝" w:eastAsia="ＭＳ Ｐ明朝" w:hAnsi="ＭＳ Ｐ明朝" w:cs="ＭＳ 明朝" w:hint="eastAsia"/>
                <w:color w:val="auto"/>
                <w:sz w:val="20"/>
                <w:szCs w:val="20"/>
              </w:rPr>
              <w:t>年4月</w:t>
            </w:r>
          </w:p>
          <w:p w14:paraId="2F4AA5AB" w14:textId="77777777" w:rsidR="00C43BEE" w:rsidRPr="008A05F3" w:rsidRDefault="00C43BEE" w:rsidP="00645AA3">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5DC2548E" w14:textId="519AF3C8" w:rsidR="00C43BEE" w:rsidRPr="008A05F3" w:rsidRDefault="00645AA3" w:rsidP="00645AA3">
            <w:pPr>
              <w:spacing w:line="240" w:lineRule="atLeast"/>
              <w:ind w:left="96"/>
              <w:jc w:val="center"/>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1CB454A3"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2016 年 4 月 ～2019 年 1 月</w:t>
            </w:r>
          </w:p>
          <w:p w14:paraId="4D1FB7B9"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アメリカ半導体大手メーカーの製品営業を担当。</w:t>
            </w:r>
          </w:p>
          <w:p w14:paraId="54D80B1F"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2019 年 4 月～現在</w:t>
            </w:r>
          </w:p>
          <w:p w14:paraId="7F2F9912"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台湾、イスラエル組込ボードメーカーの営業を担当。</w:t>
            </w:r>
          </w:p>
          <w:p w14:paraId="7257CC30" w14:textId="77777777" w:rsidR="00095F03" w:rsidRDefault="00095F03" w:rsidP="00095F03">
            <w:pPr>
              <w:pBdr>
                <w:bottom w:val="dotted" w:sz="4" w:space="1" w:color="auto"/>
              </w:pBdr>
              <w:spacing w:line="240" w:lineRule="atLeast"/>
              <w:ind w:rightChars="51" w:right="112"/>
              <w:rPr>
                <w:rFonts w:ascii="ＭＳ Ｐ明朝" w:eastAsia="ＭＳ Ｐ明朝" w:hAnsi="ＭＳ Ｐ明朝" w:cs="ＭＳ 明朝"/>
                <w:bCs/>
                <w:color w:val="auto"/>
                <w:sz w:val="20"/>
                <w:szCs w:val="20"/>
                <w:lang w:bidi="ja-JP"/>
              </w:rPr>
            </w:pPr>
          </w:p>
          <w:p w14:paraId="60104E8F" w14:textId="2D412F42"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【所属】</w:t>
            </w:r>
            <w:r>
              <w:rPr>
                <w:rFonts w:ascii="ＭＳ Ｐ明朝" w:eastAsia="ＭＳ Ｐ明朝" w:hAnsi="ＭＳ Ｐ明朝" w:cs="ＭＳ 明朝" w:hint="eastAsia"/>
                <w:bCs/>
                <w:color w:val="auto"/>
                <w:sz w:val="20"/>
                <w:szCs w:val="20"/>
                <w:lang w:bidi="ja-JP"/>
              </w:rPr>
              <w:t xml:space="preserve"> </w:t>
            </w:r>
            <w:r w:rsidRPr="00095F03">
              <w:rPr>
                <w:rFonts w:ascii="ＭＳ Ｐ明朝" w:eastAsia="ＭＳ Ｐ明朝" w:hAnsi="ＭＳ Ｐ明朝" w:cs="ＭＳ 明朝"/>
                <w:bCs/>
                <w:color w:val="auto"/>
                <w:sz w:val="20"/>
                <w:szCs w:val="20"/>
                <w:lang w:bidi="ja-JP"/>
              </w:rPr>
              <w:t>組込ソリューション営業課</w:t>
            </w:r>
          </w:p>
          <w:p w14:paraId="6CA2AA13"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[メンバー数] 10 名</w:t>
            </w:r>
          </w:p>
          <w:p w14:paraId="37638AD9"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【担当業務(業務範囲、領域、ミッション）】</w:t>
            </w:r>
          </w:p>
          <w:p w14:paraId="76A2B6F4" w14:textId="77777777" w:rsid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東日本の大手電機メーカーを中心に組込ボード製品の拡販を担当しております。反響営業を主とし、</w:t>
            </w:r>
          </w:p>
          <w:p w14:paraId="2307418B" w14:textId="5B51A015"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仕入先及び社内関係者と連携を取り取扱製品の採用を獲得することが担当業務になります。</w:t>
            </w:r>
          </w:p>
          <w:p w14:paraId="686A32E8" w14:textId="77777777"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【ポイント（成果や実績、工夫）】</w:t>
            </w:r>
          </w:p>
          <w:p w14:paraId="604BE100" w14:textId="77777777" w:rsid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お客様が困っている事に対して付加価値を付けた提案を意識して取り組んでおります。取扱製品を採用頂く</w:t>
            </w:r>
          </w:p>
          <w:p w14:paraId="13615739" w14:textId="77777777" w:rsid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うえで、お客様の開発リソースや知識の不足がネックとなってしまうケースがございます。その場合には</w:t>
            </w:r>
          </w:p>
          <w:p w14:paraId="49B10365" w14:textId="77777777" w:rsid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受託加工を請け負う会社や開発のコンサルティングを請け負う会社を取扱製品とセットでご提案いたします。</w:t>
            </w:r>
          </w:p>
          <w:p w14:paraId="3C1FF853" w14:textId="26DC0EBD" w:rsidR="00095F03" w:rsidRPr="00095F03" w:rsidRDefault="00095F03" w:rsidP="00095F03">
            <w:pPr>
              <w:pBdr>
                <w:bottom w:val="dotted" w:sz="4" w:space="1" w:color="auto"/>
              </w:pBdr>
              <w:spacing w:line="240" w:lineRule="atLeast"/>
              <w:ind w:rightChars="51" w:right="112" w:firstLineChars="50" w:firstLine="90"/>
              <w:rPr>
                <w:rFonts w:ascii="ＭＳ Ｐ明朝" w:eastAsia="ＭＳ Ｐ明朝" w:hAnsi="ＭＳ Ｐ明朝" w:cs="ＭＳ 明朝"/>
                <w:bCs/>
                <w:color w:val="auto"/>
                <w:sz w:val="20"/>
                <w:szCs w:val="20"/>
                <w:lang w:bidi="ja-JP"/>
              </w:rPr>
            </w:pPr>
            <w:r w:rsidRPr="00095F03">
              <w:rPr>
                <w:rFonts w:ascii="ＭＳ Ｐ明朝" w:eastAsia="ＭＳ Ｐ明朝" w:hAnsi="ＭＳ Ｐ明朝" w:cs="ＭＳ 明朝"/>
                <w:bCs/>
                <w:color w:val="auto"/>
                <w:sz w:val="20"/>
                <w:szCs w:val="20"/>
                <w:lang w:bidi="ja-JP"/>
              </w:rPr>
              <w:t>その結果、取扱製品を採用頂いただけでなく、お客様の課題も解決させることができました。</w:t>
            </w:r>
          </w:p>
        </w:tc>
      </w:tr>
    </w:tbl>
    <w:p w14:paraId="094B2282" w14:textId="77777777" w:rsidR="005D10CB" w:rsidRDefault="005D10CB" w:rsidP="005D10CB">
      <w:pPr>
        <w:ind w:firstLineChars="78" w:firstLine="141"/>
        <w:rPr>
          <w:rFonts w:ascii="ＭＳ Ｐ明朝" w:eastAsia="ＭＳ Ｐ明朝" w:hAnsi="ＭＳ Ｐ明朝" w:cs="ＭＳ 明朝"/>
          <w:b/>
          <w:color w:val="auto"/>
          <w:sz w:val="20"/>
          <w:szCs w:val="20"/>
          <w:lang w:bidi="ja-JP"/>
        </w:rPr>
      </w:pPr>
    </w:p>
    <w:p w14:paraId="21925E86" w14:textId="77777777" w:rsidR="005B31E7" w:rsidRPr="00D06B05" w:rsidRDefault="005B31E7" w:rsidP="005B31E7">
      <w:pPr>
        <w:spacing w:line="320" w:lineRule="atLeast"/>
        <w:ind w:firstLineChars="78" w:firstLine="141"/>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07410071" w14:textId="77777777" w:rsidR="005B31E7" w:rsidRPr="00D06B05" w:rsidRDefault="005B31E7" w:rsidP="005B31E7">
      <w:pPr>
        <w:spacing w:line="320" w:lineRule="atLeast"/>
        <w:ind w:firstLineChars="78" w:firstLine="1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3BAA6A5" w14:textId="77777777" w:rsidR="005B31E7" w:rsidRPr="00D06B05" w:rsidRDefault="005B31E7" w:rsidP="005B31E7">
      <w:pPr>
        <w:spacing w:line="320" w:lineRule="atLeast"/>
        <w:ind w:firstLineChars="78" w:firstLine="141"/>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4A9EA5" w14:textId="16761B64" w:rsidR="00C43BEE" w:rsidRDefault="005B31E7" w:rsidP="005B31E7">
      <w:pPr>
        <w:ind w:firstLineChars="78" w:firstLine="1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4C059535" w14:textId="77777777" w:rsidR="005B31E7" w:rsidRDefault="005B31E7" w:rsidP="005B31E7">
      <w:pPr>
        <w:rPr>
          <w:rFonts w:ascii="ＭＳ Ｐ明朝" w:eastAsia="ＭＳ Ｐ明朝" w:hAnsi="ＭＳ Ｐ明朝" w:cs="ＭＳ 明朝" w:hint="eastAsia"/>
          <w:color w:val="auto"/>
          <w:sz w:val="20"/>
          <w:szCs w:val="20"/>
        </w:rPr>
      </w:pPr>
    </w:p>
    <w:p w14:paraId="22729D59" w14:textId="451914BC" w:rsidR="00095F03" w:rsidRPr="008A05F3" w:rsidRDefault="00095F03" w:rsidP="00095F03">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Pr>
          <w:rFonts w:ascii="ＭＳ Ｐ明朝" w:eastAsia="ＭＳ Ｐ明朝" w:hAnsi="ＭＳ Ｐ明朝" w:cs="ＭＳ 明朝" w:hint="eastAsia"/>
          <w:b/>
          <w:bCs/>
          <w:color w:val="auto"/>
          <w:sz w:val="20"/>
          <w:szCs w:val="20"/>
        </w:rPr>
        <w:t>自己P</w:t>
      </w:r>
      <w:r>
        <w:rPr>
          <w:rFonts w:ascii="ＭＳ Ｐ明朝" w:eastAsia="ＭＳ Ｐ明朝" w:hAnsi="ＭＳ Ｐ明朝" w:cs="ＭＳ 明朝"/>
          <w:b/>
          <w:bCs/>
          <w:color w:val="auto"/>
          <w:sz w:val="20"/>
          <w:szCs w:val="20"/>
        </w:rPr>
        <w:t>R</w:t>
      </w:r>
      <w:r w:rsidRPr="008A05F3">
        <w:rPr>
          <w:rFonts w:ascii="ＭＳ Ｐ明朝" w:eastAsia="ＭＳ Ｐ明朝" w:hAnsi="ＭＳ Ｐ明朝" w:cs="ＭＳ 明朝" w:hint="eastAsia"/>
          <w:b/>
          <w:bCs/>
          <w:color w:val="auto"/>
          <w:sz w:val="20"/>
          <w:szCs w:val="20"/>
        </w:rPr>
        <w:t>］</w:t>
      </w:r>
    </w:p>
    <w:p w14:paraId="1B550800" w14:textId="41BE7C95" w:rsidR="00095F03" w:rsidRPr="005B31E7" w:rsidRDefault="00095F03" w:rsidP="00095F03">
      <w:pPr>
        <w:ind w:firstLineChars="100" w:firstLine="181"/>
        <w:rPr>
          <w:rFonts w:ascii="ＭＳ Ｐ明朝" w:eastAsia="ＭＳ Ｐ明朝" w:hAnsi="ＭＳ Ｐ明朝" w:cs="ＭＳ 明朝"/>
          <w:b/>
          <w:bCs/>
          <w:color w:val="auto"/>
          <w:sz w:val="20"/>
          <w:szCs w:val="20"/>
          <w:u w:val="single"/>
          <w:lang w:bidi="ja-JP"/>
        </w:rPr>
      </w:pPr>
      <w:r w:rsidRPr="005B31E7">
        <w:rPr>
          <w:rFonts w:ascii="ＭＳ Ｐ明朝" w:eastAsia="ＭＳ Ｐ明朝" w:hAnsi="ＭＳ Ｐ明朝" w:cs="ＭＳ 明朝" w:hint="eastAsia"/>
          <w:b/>
          <w:bCs/>
          <w:color w:val="auto"/>
          <w:sz w:val="20"/>
          <w:szCs w:val="20"/>
          <w:u w:val="single"/>
          <w:lang w:bidi="ja-JP"/>
        </w:rPr>
        <w:t>【１】</w:t>
      </w:r>
      <w:r w:rsidRPr="005B31E7">
        <w:rPr>
          <w:rFonts w:ascii="ＭＳ Ｐ明朝" w:eastAsia="ＭＳ Ｐ明朝" w:hAnsi="ＭＳ Ｐ明朝" w:cs="ＭＳ 明朝"/>
          <w:b/>
          <w:bCs/>
          <w:color w:val="auto"/>
          <w:sz w:val="20"/>
          <w:szCs w:val="20"/>
          <w:u w:val="single"/>
          <w:lang w:bidi="ja-JP"/>
        </w:rPr>
        <w:t>目標達成意欲</w:t>
      </w:r>
    </w:p>
    <w:p w14:paraId="1A55E449" w14:textId="6C238555" w:rsid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日々の営業活動の中で売上目標を達成するために何ができるかと常に考えております。18年度の目標は中小企業の売上を</w:t>
      </w:r>
    </w:p>
    <w:p w14:paraId="31C69E90" w14:textId="77777777" w:rsid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20%上げることであった。まずは大手企業と中小企業の違いが何かを分析し、そこから中小企業向けの提案資料を作成した。</w:t>
      </w:r>
    </w:p>
    <w:p w14:paraId="5385194C" w14:textId="77777777" w:rsid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また、新製品情報やお客様に関連する業界情報があれば電話してフォローするなど会話を増やして信頼関係を構築した。</w:t>
      </w:r>
    </w:p>
    <w:p w14:paraId="197CCF4F" w14:textId="266032AF" w:rsidR="00095F03" w:rsidRP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その結果、売上を 50%上げることに成功した。</w:t>
      </w:r>
    </w:p>
    <w:p w14:paraId="68B895CD" w14:textId="77777777" w:rsidR="00095F03" w:rsidRDefault="00095F03" w:rsidP="00095F03">
      <w:pPr>
        <w:ind w:firstLineChars="100" w:firstLine="180"/>
        <w:rPr>
          <w:rFonts w:ascii="ＭＳ Ｐ明朝" w:eastAsia="ＭＳ Ｐ明朝" w:hAnsi="ＭＳ Ｐ明朝" w:cs="ＭＳ 明朝"/>
          <w:color w:val="auto"/>
          <w:sz w:val="20"/>
          <w:szCs w:val="20"/>
          <w:lang w:bidi="ja-JP"/>
        </w:rPr>
      </w:pPr>
    </w:p>
    <w:p w14:paraId="6429C4F7" w14:textId="1CAB2F20" w:rsidR="00095F03" w:rsidRPr="005B31E7" w:rsidRDefault="00095F03" w:rsidP="00095F03">
      <w:pPr>
        <w:ind w:firstLineChars="100" w:firstLine="181"/>
        <w:rPr>
          <w:rFonts w:ascii="ＭＳ Ｐ明朝" w:eastAsia="ＭＳ Ｐ明朝" w:hAnsi="ＭＳ Ｐ明朝" w:cs="ＭＳ 明朝"/>
          <w:b/>
          <w:bCs/>
          <w:color w:val="auto"/>
          <w:sz w:val="20"/>
          <w:szCs w:val="20"/>
          <w:u w:val="single"/>
          <w:lang w:bidi="ja-JP"/>
        </w:rPr>
      </w:pPr>
      <w:r w:rsidRPr="005B31E7">
        <w:rPr>
          <w:rFonts w:ascii="ＭＳ Ｐ明朝" w:eastAsia="ＭＳ Ｐ明朝" w:hAnsi="ＭＳ Ｐ明朝" w:cs="ＭＳ 明朝" w:hint="eastAsia"/>
          <w:b/>
          <w:bCs/>
          <w:color w:val="auto"/>
          <w:sz w:val="20"/>
          <w:szCs w:val="20"/>
          <w:u w:val="single"/>
          <w:lang w:bidi="ja-JP"/>
        </w:rPr>
        <w:t>【２】</w:t>
      </w:r>
      <w:r w:rsidRPr="005B31E7">
        <w:rPr>
          <w:rFonts w:ascii="ＭＳ Ｐ明朝" w:eastAsia="ＭＳ Ｐ明朝" w:hAnsi="ＭＳ Ｐ明朝" w:cs="ＭＳ 明朝"/>
          <w:b/>
          <w:bCs/>
          <w:color w:val="auto"/>
          <w:sz w:val="20"/>
          <w:szCs w:val="20"/>
          <w:u w:val="single"/>
          <w:lang w:bidi="ja-JP"/>
        </w:rPr>
        <w:t>情報収集能力</w:t>
      </w:r>
      <w:bookmarkStart w:id="0" w:name="_GoBack"/>
      <w:bookmarkEnd w:id="0"/>
    </w:p>
    <w:p w14:paraId="31394435" w14:textId="77777777" w:rsid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約3年半、エレクトロニクス商社に勤めており、各業界の情報収集を徹底している。AIやIoTといった最新技術や仕入先の製品情報など</w:t>
      </w:r>
    </w:p>
    <w:p w14:paraId="1D7252D6" w14:textId="5A34A8B6" w:rsidR="00095F03" w:rsidRP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日々更新されていく各業界の動向をニュース配信や社内外関係者から入手し、営業活動に活かしてきた。</w:t>
      </w:r>
    </w:p>
    <w:p w14:paraId="4CB4FFA0" w14:textId="7CFA62EB" w:rsidR="00CF170B" w:rsidRPr="00095F03" w:rsidRDefault="00095F03" w:rsidP="00095F03">
      <w:pPr>
        <w:ind w:firstLineChars="100" w:firstLine="180"/>
        <w:rPr>
          <w:rFonts w:ascii="ＭＳ Ｐ明朝" w:eastAsia="ＭＳ Ｐ明朝" w:hAnsi="ＭＳ Ｐ明朝" w:cs="ＭＳ 明朝"/>
          <w:color w:val="auto"/>
          <w:sz w:val="20"/>
          <w:szCs w:val="20"/>
          <w:lang w:bidi="ja-JP"/>
        </w:rPr>
      </w:pPr>
      <w:r w:rsidRPr="00095F03">
        <w:rPr>
          <w:rFonts w:ascii="ＭＳ Ｐ明朝" w:eastAsia="ＭＳ Ｐ明朝" w:hAnsi="ＭＳ Ｐ明朝" w:cs="ＭＳ 明朝"/>
          <w:color w:val="auto"/>
          <w:sz w:val="20"/>
          <w:szCs w:val="20"/>
          <w:lang w:bidi="ja-JP"/>
        </w:rPr>
        <w:t>その結果、様々な業界のお客様と同じ目線で会話することができ、信頼関係を構築できた。</w:t>
      </w:r>
    </w:p>
    <w:p w14:paraId="25CDA893" w14:textId="77777777" w:rsidR="005A7B88" w:rsidRPr="008A05F3" w:rsidRDefault="00C43BEE" w:rsidP="00C43BEE">
      <w:pPr>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9BA67" w14:textId="77777777" w:rsidR="00055D17" w:rsidRDefault="00055D17" w:rsidP="00DE0BB9">
      <w:r>
        <w:separator/>
      </w:r>
    </w:p>
  </w:endnote>
  <w:endnote w:type="continuationSeparator" w:id="0">
    <w:p w14:paraId="01B34C02" w14:textId="77777777" w:rsidR="00055D17" w:rsidRDefault="00055D1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CJK JP Regular">
    <w:altName w:val="Calibri"/>
    <w:panose1 w:val="020B0500000000000000"/>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1AC0" w14:textId="77777777" w:rsidR="00055D17" w:rsidRDefault="00055D17" w:rsidP="00DE0BB9">
      <w:r>
        <w:separator/>
      </w:r>
    </w:p>
  </w:footnote>
  <w:footnote w:type="continuationSeparator" w:id="0">
    <w:p w14:paraId="500BA7B1" w14:textId="77777777" w:rsidR="00055D17" w:rsidRDefault="00055D1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67A95"/>
    <w:multiLevelType w:val="hybridMultilevel"/>
    <w:tmpl w:val="04C0B272"/>
    <w:lvl w:ilvl="0" w:tplc="5F442B00">
      <w:numFmt w:val="bullet"/>
      <w:lvlText w:val="■"/>
      <w:lvlJc w:val="left"/>
      <w:pPr>
        <w:ind w:left="302" w:hanging="191"/>
      </w:pPr>
      <w:rPr>
        <w:rFonts w:ascii="Noto Sans CJK JP Regular" w:eastAsia="Noto Sans CJK JP Regular" w:hAnsi="Noto Sans CJK JP Regular" w:cs="Noto Sans CJK JP Regular" w:hint="default"/>
        <w:w w:val="99"/>
        <w:sz w:val="17"/>
        <w:szCs w:val="17"/>
        <w:lang w:val="ja-JP" w:eastAsia="ja-JP" w:bidi="ja-JP"/>
      </w:rPr>
    </w:lvl>
    <w:lvl w:ilvl="1" w:tplc="1198395E">
      <w:numFmt w:val="bullet"/>
      <w:lvlText w:val="•"/>
      <w:lvlJc w:val="left"/>
      <w:pPr>
        <w:ind w:left="580" w:hanging="191"/>
      </w:pPr>
      <w:rPr>
        <w:lang w:val="ja-JP" w:eastAsia="ja-JP" w:bidi="ja-JP"/>
      </w:rPr>
    </w:lvl>
    <w:lvl w:ilvl="2" w:tplc="1F5ECC1A">
      <w:numFmt w:val="bullet"/>
      <w:lvlText w:val="•"/>
      <w:lvlJc w:val="left"/>
      <w:pPr>
        <w:ind w:left="922" w:hanging="191"/>
      </w:pPr>
      <w:rPr>
        <w:lang w:val="ja-JP" w:eastAsia="ja-JP" w:bidi="ja-JP"/>
      </w:rPr>
    </w:lvl>
    <w:lvl w:ilvl="3" w:tplc="C03EBE12">
      <w:numFmt w:val="bullet"/>
      <w:lvlText w:val="•"/>
      <w:lvlJc w:val="left"/>
      <w:pPr>
        <w:ind w:left="1265" w:hanging="191"/>
      </w:pPr>
      <w:rPr>
        <w:lang w:val="ja-JP" w:eastAsia="ja-JP" w:bidi="ja-JP"/>
      </w:rPr>
    </w:lvl>
    <w:lvl w:ilvl="4" w:tplc="3F400618">
      <w:numFmt w:val="bullet"/>
      <w:lvlText w:val="•"/>
      <w:lvlJc w:val="left"/>
      <w:pPr>
        <w:ind w:left="1607" w:hanging="191"/>
      </w:pPr>
      <w:rPr>
        <w:lang w:val="ja-JP" w:eastAsia="ja-JP" w:bidi="ja-JP"/>
      </w:rPr>
    </w:lvl>
    <w:lvl w:ilvl="5" w:tplc="2BF26FA2">
      <w:numFmt w:val="bullet"/>
      <w:lvlText w:val="•"/>
      <w:lvlJc w:val="left"/>
      <w:pPr>
        <w:ind w:left="1950" w:hanging="191"/>
      </w:pPr>
      <w:rPr>
        <w:lang w:val="ja-JP" w:eastAsia="ja-JP" w:bidi="ja-JP"/>
      </w:rPr>
    </w:lvl>
    <w:lvl w:ilvl="6" w:tplc="19A42FFE">
      <w:numFmt w:val="bullet"/>
      <w:lvlText w:val="•"/>
      <w:lvlJc w:val="left"/>
      <w:pPr>
        <w:ind w:left="2293" w:hanging="191"/>
      </w:pPr>
      <w:rPr>
        <w:lang w:val="ja-JP" w:eastAsia="ja-JP" w:bidi="ja-JP"/>
      </w:rPr>
    </w:lvl>
    <w:lvl w:ilvl="7" w:tplc="AB84983C">
      <w:numFmt w:val="bullet"/>
      <w:lvlText w:val="•"/>
      <w:lvlJc w:val="left"/>
      <w:pPr>
        <w:ind w:left="2635" w:hanging="191"/>
      </w:pPr>
      <w:rPr>
        <w:lang w:val="ja-JP" w:eastAsia="ja-JP" w:bidi="ja-JP"/>
      </w:rPr>
    </w:lvl>
    <w:lvl w:ilvl="8" w:tplc="D39EEB44">
      <w:numFmt w:val="bullet"/>
      <w:lvlText w:val="•"/>
      <w:lvlJc w:val="left"/>
      <w:pPr>
        <w:ind w:left="2978" w:hanging="191"/>
      </w:pPr>
      <w:rPr>
        <w:lang w:val="ja-JP" w:eastAsia="ja-JP" w:bidi="ja-JP"/>
      </w:rPr>
    </w:lvl>
  </w:abstractNum>
  <w:abstractNum w:abstractNumId="1" w15:restartNumberingAfterBreak="0">
    <w:nsid w:val="6FB24FF1"/>
    <w:multiLevelType w:val="hybridMultilevel"/>
    <w:tmpl w:val="01EE73A2"/>
    <w:lvl w:ilvl="0" w:tplc="24C87DC8">
      <w:start w:val="2016"/>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5D17"/>
    <w:rsid w:val="00056E13"/>
    <w:rsid w:val="00063839"/>
    <w:rsid w:val="00095F03"/>
    <w:rsid w:val="000A72DA"/>
    <w:rsid w:val="000B54C6"/>
    <w:rsid w:val="000E33B8"/>
    <w:rsid w:val="000E78F6"/>
    <w:rsid w:val="000F6A72"/>
    <w:rsid w:val="00102C13"/>
    <w:rsid w:val="001219C8"/>
    <w:rsid w:val="00122C5B"/>
    <w:rsid w:val="001628D5"/>
    <w:rsid w:val="00170EEC"/>
    <w:rsid w:val="00174BDC"/>
    <w:rsid w:val="001A588E"/>
    <w:rsid w:val="001A73A2"/>
    <w:rsid w:val="001E63CC"/>
    <w:rsid w:val="001F1F8D"/>
    <w:rsid w:val="00203738"/>
    <w:rsid w:val="00221A1B"/>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6963"/>
    <w:rsid w:val="00554801"/>
    <w:rsid w:val="0058572B"/>
    <w:rsid w:val="005A5F45"/>
    <w:rsid w:val="005A7B88"/>
    <w:rsid w:val="005B31E7"/>
    <w:rsid w:val="005C48BD"/>
    <w:rsid w:val="005D10CB"/>
    <w:rsid w:val="005E6CF6"/>
    <w:rsid w:val="00615D5B"/>
    <w:rsid w:val="006243EB"/>
    <w:rsid w:val="00645AA3"/>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7091F"/>
    <w:rsid w:val="00871E65"/>
    <w:rsid w:val="008755F9"/>
    <w:rsid w:val="008763A4"/>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92DF8"/>
    <w:rsid w:val="00BD6D1C"/>
    <w:rsid w:val="00BE3F6A"/>
    <w:rsid w:val="00C13FF3"/>
    <w:rsid w:val="00C43BEE"/>
    <w:rsid w:val="00C4733C"/>
    <w:rsid w:val="00C57789"/>
    <w:rsid w:val="00C65857"/>
    <w:rsid w:val="00C804FE"/>
    <w:rsid w:val="00C84AF3"/>
    <w:rsid w:val="00C85879"/>
    <w:rsid w:val="00CA1022"/>
    <w:rsid w:val="00CB11C2"/>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3E99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645A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1417">
      <w:bodyDiv w:val="1"/>
      <w:marLeft w:val="0"/>
      <w:marRight w:val="0"/>
      <w:marTop w:val="0"/>
      <w:marBottom w:val="0"/>
      <w:divBdr>
        <w:top w:val="none" w:sz="0" w:space="0" w:color="auto"/>
        <w:left w:val="none" w:sz="0" w:space="0" w:color="auto"/>
        <w:bottom w:val="none" w:sz="0" w:space="0" w:color="auto"/>
        <w:right w:val="none" w:sz="0" w:space="0" w:color="auto"/>
      </w:divBdr>
    </w:div>
    <w:div w:id="767505062">
      <w:bodyDiv w:val="1"/>
      <w:marLeft w:val="0"/>
      <w:marRight w:val="0"/>
      <w:marTop w:val="0"/>
      <w:marBottom w:val="0"/>
      <w:divBdr>
        <w:top w:val="none" w:sz="0" w:space="0" w:color="auto"/>
        <w:left w:val="none" w:sz="0" w:space="0" w:color="auto"/>
        <w:bottom w:val="none" w:sz="0" w:space="0" w:color="auto"/>
        <w:right w:val="none" w:sz="0" w:space="0" w:color="auto"/>
      </w:divBdr>
    </w:div>
    <w:div w:id="902955358">
      <w:bodyDiv w:val="1"/>
      <w:marLeft w:val="0"/>
      <w:marRight w:val="0"/>
      <w:marTop w:val="0"/>
      <w:marBottom w:val="0"/>
      <w:divBdr>
        <w:top w:val="none" w:sz="0" w:space="0" w:color="auto"/>
        <w:left w:val="none" w:sz="0" w:space="0" w:color="auto"/>
        <w:bottom w:val="none" w:sz="0" w:space="0" w:color="auto"/>
        <w:right w:val="none" w:sz="0" w:space="0" w:color="auto"/>
      </w:divBdr>
    </w:div>
    <w:div w:id="92295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2015-10-15T17:05:00Z</dcterms:created>
  <dcterms:modified xsi:type="dcterms:W3CDTF">2019-10-01T00:28:00Z</dcterms:modified>
</cp:coreProperties>
</file>