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8A54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4988A435" w14:textId="77777777" w:rsidR="00EB2CA9" w:rsidRPr="00D06B05" w:rsidRDefault="00EB2CA9" w:rsidP="00EB2CA9">
      <w:pPr>
        <w:wordWrap w:val="0"/>
        <w:spacing w:line="320" w:lineRule="atLeast"/>
        <w:ind w:right="140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1A105B46" w14:textId="77777777" w:rsidR="00EB2CA9" w:rsidRPr="00BD2DEC" w:rsidRDefault="00EB2CA9" w:rsidP="00EB2CA9">
      <w:pPr>
        <w:wordWrap w:val="0"/>
        <w:spacing w:line="320" w:lineRule="atLeast"/>
        <w:ind w:right="140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60B22681" w14:textId="284A681B" w:rsidR="00C43BEE" w:rsidRPr="00AE6ECC" w:rsidRDefault="00AE6ECC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　</w:t>
      </w:r>
    </w:p>
    <w:p w14:paraId="2D7C1402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7F07EBB0" w14:textId="75AEFA1B" w:rsidR="009138B7" w:rsidRPr="00D06B05" w:rsidRDefault="00C247FD" w:rsidP="00EB2CA9">
      <w:pPr>
        <w:spacing w:line="320" w:lineRule="atLeast"/>
        <w:ind w:left="21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大学卒業後、</w:t>
      </w:r>
      <w:r w:rsidR="009138B7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  <w:r w:rsidR="00EB2CA9" w:rsidRPr="00F410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9138B7">
        <w:rPr>
          <w:rFonts w:asciiTheme="minorEastAsia" w:eastAsiaTheme="minorEastAsia" w:hAnsiTheme="minorEastAsia" w:cs="ＭＳ Ｐゴシック" w:hint="eastAsia"/>
          <w:sz w:val="20"/>
          <w:szCs w:val="20"/>
        </w:rPr>
        <w:t>に入社をし、中古車販売の営業担当として従事しました。ご来店いただくお客様への対応、休眠発掘の対応等から営業を行い、同期内においてトップの成績である月間28台の販売、達成率186.6％を残すことができました。その後、株式会社</w:t>
      </w:r>
      <w:r w:rsidR="00EB2CA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▲▲</w:t>
      </w:r>
      <w:r w:rsidR="00261DD8">
        <w:rPr>
          <w:rFonts w:asciiTheme="minorEastAsia" w:eastAsiaTheme="minorEastAsia" w:hAnsiTheme="minorEastAsia" w:cs="ＭＳ Ｐゴシック" w:hint="eastAsia"/>
          <w:sz w:val="20"/>
          <w:szCs w:val="20"/>
        </w:rPr>
        <w:t>に入社をし、株式会社</w:t>
      </w:r>
      <w:r w:rsidR="00EB2CA9">
        <w:rPr>
          <w:rFonts w:asciiTheme="minorEastAsia" w:eastAsiaTheme="minorEastAsia" w:hAnsiTheme="minorEastAsia" w:cs="ＭＳ Ｐゴシック" w:hint="eastAsia"/>
          <w:sz w:val="20"/>
          <w:szCs w:val="20"/>
        </w:rPr>
        <w:t>■■</w:t>
      </w:r>
      <w:r w:rsidR="009138B7">
        <w:rPr>
          <w:rFonts w:asciiTheme="minorEastAsia" w:eastAsiaTheme="minorEastAsia" w:hAnsiTheme="minorEastAsia" w:cs="ＭＳ Ｐゴシック" w:hint="eastAsia"/>
          <w:sz w:val="20"/>
          <w:szCs w:val="20"/>
        </w:rPr>
        <w:t>に</w:t>
      </w:r>
      <w:r w:rsidR="00261DD8">
        <w:rPr>
          <w:rFonts w:asciiTheme="minorEastAsia" w:eastAsiaTheme="minorEastAsia" w:hAnsiTheme="minorEastAsia" w:cs="ＭＳ Ｐゴシック" w:hint="eastAsia"/>
          <w:sz w:val="20"/>
          <w:szCs w:val="20"/>
        </w:rPr>
        <w:t>出向をしております。</w:t>
      </w:r>
      <w:r w:rsidR="009138B7">
        <w:rPr>
          <w:rFonts w:asciiTheme="minorEastAsia" w:eastAsiaTheme="minorEastAsia" w:hAnsiTheme="minorEastAsia" w:cs="ＭＳ Ｐゴシック" w:hint="eastAsia"/>
          <w:sz w:val="20"/>
          <w:szCs w:val="20"/>
        </w:rPr>
        <w:t>リクルートトップパートナーとして広告媒体の営業職に従事しております。2017年度にはリクルートトップパートナーの中で通期表彰を受け、2018年から大手顧客を担当しております。</w:t>
      </w:r>
    </w:p>
    <w:p w14:paraId="031FAD6A" w14:textId="77777777" w:rsidR="00C43BEE" w:rsidRPr="00261DD8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714C5F8C" w14:textId="77777777"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19FA65DD" w14:textId="41FBC8F8" w:rsidR="00C43BEE" w:rsidRPr="00D06B05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9138B7">
        <w:rPr>
          <w:rFonts w:asciiTheme="minorEastAsia" w:eastAsiaTheme="minorEastAsia" w:hAnsiTheme="minorEastAsia" w:cs="ＭＳ 明朝"/>
          <w:color w:val="auto"/>
          <w:sz w:val="20"/>
          <w:szCs w:val="20"/>
        </w:rPr>
        <w:t>13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年4月～</w:t>
      </w:r>
      <w:r w:rsid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201</w:t>
      </w:r>
      <w:r w:rsidR="009138B7">
        <w:rPr>
          <w:rFonts w:asciiTheme="minorEastAsia" w:eastAsiaTheme="minorEastAsia" w:hAnsiTheme="minorEastAsia" w:cs="ＭＳ 明朝"/>
          <w:color w:val="auto"/>
          <w:sz w:val="20"/>
          <w:szCs w:val="20"/>
        </w:rPr>
        <w:t>5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9138B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9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　株式会社</w:t>
      </w:r>
      <w:r w:rsidR="00EB2CA9" w:rsidRPr="00F410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 w:rsidR="00EB2CA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 w:rsidR="00EB2CA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 w:rsidR="00EB2CA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36229E56" w14:textId="668D19FB" w:rsidR="00C43BEE" w:rsidRPr="00D06B05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9138B7" w:rsidRPr="009138B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自動車（新車・中古車）販売・整備・部品用品販売・損害保険代理店</w:t>
      </w:r>
    </w:p>
    <w:p w14:paraId="692114EB" w14:textId="4D10A927" w:rsidR="00C43BEE" w:rsidRPr="00D06B05" w:rsidRDefault="00D7679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EB2CA9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EB2CA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14:paraId="3E331CB0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352C66BF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036E6C08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14:paraId="447D00B7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49E0651A" w14:textId="0C0E80CB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596ED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13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40937621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7427A81A" w14:textId="235FB71A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 w:rsidR="00596ED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5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596ED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9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3068DEAA" w14:textId="5DEFB058" w:rsidR="00C43BEE" w:rsidRPr="00D06B05" w:rsidRDefault="00EB2CA9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596ED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店 配属</w:t>
            </w:r>
          </w:p>
          <w:p w14:paraId="3584D7F3" w14:textId="63A37ED5" w:rsidR="00C43BEE" w:rsidRPr="00D06B05" w:rsidRDefault="00EB2CA9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596ED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店に配属をされ、新規顧客がご来店頂いた際の対応、休眠発掘の営業職として従事。</w:t>
            </w:r>
          </w:p>
          <w:p w14:paraId="445D512E" w14:textId="3000A9CE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596ED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</w:t>
            </w:r>
            <w:r w:rsidR="00596ED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00</w:t>
            </w:r>
            <w:r w:rsid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％　</w:t>
            </w:r>
            <w:r w:rsid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※新規開拓手法：</w:t>
            </w:r>
            <w:r w:rsidR="00596ED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ご来店型、休眠顧客への架電</w:t>
            </w:r>
          </w:p>
          <w:p w14:paraId="4B002BA0" w14:textId="7C0F4A6C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724DA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奈良県</w:t>
            </w:r>
            <w:r w:rsidR="00596ED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エリア</w:t>
            </w:r>
          </w:p>
          <w:p w14:paraId="609671C3" w14:textId="6D02319A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596ED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個人顧客、休眠顧客</w:t>
            </w:r>
          </w:p>
          <w:p w14:paraId="0697417A" w14:textId="21313794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596ED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新車、中古車、部品用品、車両保険等</w:t>
            </w:r>
          </w:p>
          <w:p w14:paraId="260E32B2" w14:textId="7C1A8493" w:rsidR="00596ED2" w:rsidRDefault="00596ED2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【ご来店数】平日：6～8組　休日：2</w:t>
            </w:r>
            <w:r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  <w:t>0</w:t>
            </w:r>
            <w:r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～30組</w:t>
            </w:r>
          </w:p>
          <w:p w14:paraId="3F6B30BA" w14:textId="77777777" w:rsidR="00596ED2" w:rsidRPr="00596ED2" w:rsidRDefault="00596ED2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63BE6F2E" w14:textId="77777777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29EB5733" w14:textId="16F53289" w:rsidR="00724DAA" w:rsidRPr="00724DAA" w:rsidRDefault="00596ED2" w:rsidP="00724DA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724DA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</w:t>
            </w:r>
            <w:r w:rsidR="00724DAA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014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 w:rsidR="00724DA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月販売数：28台　※達成率186.6％</w:t>
            </w:r>
          </w:p>
        </w:tc>
      </w:tr>
    </w:tbl>
    <w:p w14:paraId="1EDF7C44" w14:textId="77777777" w:rsidR="00596ED2" w:rsidRDefault="00596ED2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14:paraId="6D91C1AA" w14:textId="682B01A3" w:rsidR="00C43BEE" w:rsidRPr="00D06B05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201</w:t>
      </w:r>
      <w:r w:rsidR="00596ED2">
        <w:rPr>
          <w:rFonts w:asciiTheme="minorEastAsia" w:eastAsiaTheme="minorEastAsia" w:hAnsiTheme="minorEastAsia" w:cs="ＭＳ 明朝"/>
          <w:color w:val="auto"/>
          <w:sz w:val="20"/>
          <w:szCs w:val="20"/>
        </w:rPr>
        <w:t>5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96ED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1</w:t>
      </w:r>
      <w:r w:rsidR="00596ED2">
        <w:rPr>
          <w:rFonts w:asciiTheme="minorEastAsia" w:eastAsiaTheme="minorEastAsia" w:hAnsiTheme="minorEastAsia" w:cs="ＭＳ 明朝"/>
          <w:color w:val="auto"/>
          <w:sz w:val="20"/>
          <w:szCs w:val="20"/>
        </w:rPr>
        <w:t>1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  <w:r w:rsidR="00261DD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EB2CA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▲▲</w:t>
      </w:r>
      <w:r w:rsidR="005906F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（</w:t>
      </w:r>
      <w:r w:rsidR="005906F3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株式会社■■に出向</w:t>
      </w:r>
      <w:r w:rsidR="005906F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）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 w:rsidR="00EB2CA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 w:rsidR="00EB2CA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 w:rsidR="00EB2CA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0BBF8069" w14:textId="0414C2BF" w:rsidR="00C43BEE" w:rsidRPr="00D06B05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596ED2" w:rsidRPr="00596ED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リクルート専属広告代理店業、</w:t>
      </w:r>
      <w:bookmarkStart w:id="0" w:name="_GoBack"/>
      <w:bookmarkEnd w:id="0"/>
      <w:r w:rsidR="00596ED2" w:rsidRPr="00596ED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経営コンサルティング業、人材総合サービス業、デザイン業</w:t>
      </w:r>
    </w:p>
    <w:p w14:paraId="4CADF41E" w14:textId="74E4F9BF" w:rsidR="00C43BEE" w:rsidRPr="00D06B05" w:rsidRDefault="00D7679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EB2CA9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EB2CA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非公開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14:paraId="72B6EDDE" w14:textId="77777777" w:rsidTr="00D06B05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487AF0AC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2F6FE528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14:paraId="249F2AB1" w14:textId="77777777" w:rsidTr="00B4764C">
        <w:trPr>
          <w:jc w:val="center"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FFFFFF"/>
          </w:tcPr>
          <w:p w14:paraId="6ED062A5" w14:textId="6A09B018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 w:rsidR="00596ED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5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596ED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</w:t>
            </w:r>
            <w:r w:rsidR="00596ED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4B653DAA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05FB87FD" w14:textId="3CFC25C9" w:rsidR="00C43BEE" w:rsidRPr="00D06B05" w:rsidRDefault="00596ED2" w:rsidP="00D06B05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2017年12月</w:t>
            </w:r>
          </w:p>
        </w:tc>
        <w:tc>
          <w:tcPr>
            <w:tcW w:w="8839" w:type="dxa"/>
            <w:tcBorders>
              <w:bottom w:val="single" w:sz="4" w:space="0" w:color="auto"/>
            </w:tcBorders>
            <w:shd w:val="clear" w:color="auto" w:fill="FFFFFF"/>
          </w:tcPr>
          <w:p w14:paraId="1D9CB799" w14:textId="4FAF69F2" w:rsidR="00C43BEE" w:rsidRPr="00D06B05" w:rsidRDefault="00596ED2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本社配属 </w:t>
            </w:r>
          </w:p>
          <w:p w14:paraId="40D8D169" w14:textId="167665D0" w:rsidR="00D06B05" w:rsidRPr="00D06B05" w:rsidRDefault="00596ED2" w:rsidP="00D06B0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エリアサービスとして、奈良エリアの企業に対してリクルートの広告媒体の提案営業に従事しました。</w:t>
            </w:r>
          </w:p>
          <w:p w14:paraId="58E676B2" w14:textId="1A34F2A7" w:rsidR="00C43BEE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596ED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</w:t>
            </w:r>
            <w:r w:rsidR="00596ED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％　</w:t>
            </w:r>
            <w:r w:rsid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※新規開拓手法：テレアポ、飛び込み営業</w:t>
            </w:r>
          </w:p>
          <w:p w14:paraId="7C4DB706" w14:textId="108B4B32" w:rsidR="00596ED2" w:rsidRPr="00596ED2" w:rsidRDefault="00596ED2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※新規で開拓をした企業を既存顧客としてフォローしております。</w:t>
            </w:r>
          </w:p>
          <w:p w14:paraId="1C64646E" w14:textId="68209741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596ED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奈良エリアの法人企業</w:t>
            </w:r>
          </w:p>
          <w:p w14:paraId="51D34944" w14:textId="35960430" w:rsidR="00D06B05" w:rsidRDefault="00D06B05" w:rsidP="00EB2CA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596ED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リクルート広告媒体（タウンワーク、リクナビ、はたらいく等）</w:t>
            </w:r>
          </w:p>
          <w:p w14:paraId="572B801A" w14:textId="77777777" w:rsidR="00EB2CA9" w:rsidRPr="00EB2CA9" w:rsidRDefault="00EB2CA9" w:rsidP="00EB2CA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</w:p>
          <w:p w14:paraId="31AEA9EB" w14:textId="77777777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◆</w:t>
            </w:r>
            <w:r w:rsid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14B96BA6" w14:textId="5658DD26" w:rsidR="00596ED2" w:rsidRDefault="00D06B05" w:rsidP="00596ED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596ED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2016年度年間実績：2400万円</w:t>
            </w:r>
          </w:p>
          <w:p w14:paraId="2A28D71E" w14:textId="049E5B06" w:rsidR="00596ED2" w:rsidRDefault="00596ED2" w:rsidP="00596ED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・2017年度：リクルートトップパートナーの中での通期表彰を受賞</w:t>
            </w:r>
          </w:p>
          <w:p w14:paraId="5F32381A" w14:textId="60A4FC86" w:rsidR="00596ED2" w:rsidRPr="00596ED2" w:rsidRDefault="00596ED2" w:rsidP="00596ED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※4Q全てで必達をしており</w:t>
            </w:r>
            <w:r w:rsidR="00724DA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、受賞いたしました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。</w:t>
            </w:r>
          </w:p>
        </w:tc>
      </w:tr>
      <w:tr w:rsidR="00596ED2" w:rsidRPr="00596ED2" w14:paraId="4DF4C61B" w14:textId="77777777" w:rsidTr="00B4764C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F94C3F3" w14:textId="740D5424" w:rsidR="00596ED2" w:rsidRPr="00D06B05" w:rsidRDefault="00724DAA" w:rsidP="00A46C28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2018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年1月</w:t>
            </w:r>
          </w:p>
          <w:p w14:paraId="192E14AD" w14:textId="77777777" w:rsidR="00596ED2" w:rsidRPr="00D06B05" w:rsidRDefault="00596ED2" w:rsidP="00A46C28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17DBEAB2" w14:textId="04C36298" w:rsidR="00596ED2" w:rsidRPr="00D06B05" w:rsidRDefault="00724DAA" w:rsidP="00A46C28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6AC76AD4" w14:textId="74C8FD9C" w:rsidR="00596ED2" w:rsidRPr="00D06B05" w:rsidRDefault="00EB2CA9" w:rsidP="00596ED2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B4764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オフィス 総合企画部 配属</w:t>
            </w:r>
            <w:r w:rsidR="00596ED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 </w:t>
            </w:r>
          </w:p>
          <w:p w14:paraId="7F5A41BF" w14:textId="315EEF83" w:rsidR="00596ED2" w:rsidRPr="00596ED2" w:rsidRDefault="00B4764C" w:rsidP="00596ED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大手の顧客担当として営業職を担当しております。</w:t>
            </w:r>
          </w:p>
          <w:p w14:paraId="44992A9B" w14:textId="1E1E83F3" w:rsidR="00596ED2" w:rsidRDefault="00596ED2" w:rsidP="00596ED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724DA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</w:t>
            </w:r>
            <w:r w:rsidR="00724DAA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％　</w:t>
            </w:r>
            <w:r w:rsidR="00B4764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既存営業　</w:t>
            </w:r>
            <w:r w:rsidR="00724DA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8</w:t>
            </w:r>
            <w:r w:rsidR="00724DAA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</w:t>
            </w:r>
            <w:r w:rsidR="00B4764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％　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※新規開拓手法：テレアポ、飛び込み営業</w:t>
            </w:r>
          </w:p>
          <w:p w14:paraId="1989348C" w14:textId="2CA2DA6E" w:rsidR="00596ED2" w:rsidRPr="00D06B05" w:rsidRDefault="00596ED2" w:rsidP="00596ED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B4764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大手企業</w:t>
            </w:r>
            <w:r w:rsidR="00724DA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担当</w:t>
            </w:r>
            <w:r w:rsidR="00B4764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（50社程を担当）</w:t>
            </w:r>
          </w:p>
          <w:p w14:paraId="3FB19BC7" w14:textId="77777777" w:rsidR="00596ED2" w:rsidRPr="00D06B05" w:rsidRDefault="00596ED2" w:rsidP="00596ED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lastRenderedPageBreak/>
              <w:t>【取引商品】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リクルート広告媒体（タウンワーク、リクナビ、はたらいく等）</w:t>
            </w:r>
          </w:p>
          <w:p w14:paraId="79F2736A" w14:textId="77777777" w:rsidR="00EB2CA9" w:rsidRDefault="00EB2CA9" w:rsidP="00596ED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bCs/>
                <w:color w:val="auto"/>
                <w:sz w:val="20"/>
                <w:szCs w:val="20"/>
              </w:rPr>
            </w:pPr>
          </w:p>
          <w:p w14:paraId="141C0EA0" w14:textId="3ADE370B" w:rsidR="00596ED2" w:rsidRPr="00B4764C" w:rsidRDefault="00596ED2" w:rsidP="00596ED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bCs/>
                <w:color w:val="auto"/>
                <w:sz w:val="20"/>
                <w:szCs w:val="20"/>
              </w:rPr>
            </w:pPr>
            <w:r w:rsidRPr="00B4764C">
              <w:rPr>
                <w:rFonts w:asciiTheme="minorEastAsia" w:eastAsiaTheme="minorEastAsia" w:hAnsiTheme="minorEastAsia" w:cs="ＭＳ 明朝"/>
                <w:b/>
                <w:bCs/>
                <w:color w:val="auto"/>
                <w:sz w:val="20"/>
                <w:szCs w:val="20"/>
              </w:rPr>
              <w:t>◆</w:t>
            </w:r>
            <w:r w:rsidRPr="00B4764C">
              <w:rPr>
                <w:rFonts w:asciiTheme="minorEastAsia" w:eastAsiaTheme="minorEastAsia" w:hAnsiTheme="minorEastAsia" w:cs="ＭＳ 明朝" w:hint="eastAsia"/>
                <w:b/>
                <w:bCs/>
                <w:color w:val="auto"/>
                <w:sz w:val="20"/>
                <w:szCs w:val="20"/>
              </w:rPr>
              <w:t>営業</w:t>
            </w:r>
            <w:r w:rsidRPr="00B4764C">
              <w:rPr>
                <w:rFonts w:asciiTheme="minorEastAsia" w:eastAsiaTheme="minorEastAsia" w:hAnsiTheme="minorEastAsia" w:cs="ＭＳ 明朝"/>
                <w:b/>
                <w:bCs/>
                <w:color w:val="auto"/>
                <w:sz w:val="20"/>
                <w:szCs w:val="20"/>
              </w:rPr>
              <w:t>実績</w:t>
            </w:r>
          </w:p>
          <w:p w14:paraId="53BBE3DD" w14:textId="61BDCB36" w:rsidR="00724DAA" w:rsidRDefault="00596ED2" w:rsidP="00724DA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724DA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2018年度3</w:t>
            </w:r>
            <w:r w:rsidR="00724DAA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Q</w:t>
            </w:r>
            <w:r w:rsidR="00724DA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：予算達成　※達成率1</w:t>
            </w:r>
            <w:r w:rsidR="00724DAA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10</w:t>
            </w:r>
            <w:r w:rsidR="00724DA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％</w:t>
            </w:r>
          </w:p>
          <w:p w14:paraId="1DD634D6" w14:textId="0A8746CA" w:rsidR="00724DAA" w:rsidRDefault="00724DAA" w:rsidP="00724DA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・2018年度4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Q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：予算達成　※達成率1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03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％</w:t>
            </w:r>
          </w:p>
          <w:p w14:paraId="2B0084D6" w14:textId="4A63FCBE" w:rsidR="00724DAA" w:rsidRPr="00596ED2" w:rsidRDefault="00724DAA" w:rsidP="00724DA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・2018年度下半期</w:t>
            </w:r>
            <w:r w:rsidR="004554C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売上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：</w:t>
            </w:r>
            <w:r w:rsidR="004554C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3,500万円 ※達成率1</w:t>
            </w:r>
            <w:r w:rsidR="004554C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05</w:t>
            </w:r>
            <w:r w:rsidR="004554C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％</w:t>
            </w:r>
          </w:p>
        </w:tc>
      </w:tr>
    </w:tbl>
    <w:p w14:paraId="4D3EC34A" w14:textId="77777777" w:rsidR="00614AF5" w:rsidRDefault="00614AF5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68A2DBDF" w14:textId="4F536461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4AD9DC8B" w14:textId="17179CB3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</w:t>
      </w:r>
      <w:r w:rsidR="00EB2CA9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EB2CA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EB2CA9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EB2CA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EB2CA9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08DB0C2A" w14:textId="77777777" w:rsidR="001F298B" w:rsidRPr="001F298B" w:rsidRDefault="001F298B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14:paraId="22EE94DE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35D1D05B" w14:textId="17D89A7D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14:paraId="4D330661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3988907B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1C6BD8AA" w14:textId="7BD4A6D7" w:rsidR="00C43BEE" w:rsidRPr="00D06B05" w:rsidRDefault="004554C5" w:rsidP="000037C8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エリ</w:t>
      </w:r>
      <w:r w:rsidR="000037C8">
        <w:rPr>
          <w:rFonts w:asciiTheme="minorEastAsia" w:eastAsiaTheme="minorEastAsia" w:hAnsiTheme="minorEastAsia" w:cs="ＭＳ Ｐゴシック" w:hint="eastAsia"/>
          <w:sz w:val="20"/>
          <w:szCs w:val="20"/>
        </w:rPr>
        <w:t>アの中小企業担当</w:t>
      </w:r>
      <w:r w:rsidR="00337455"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総合企画</w:t>
      </w:r>
      <w:r w:rsidR="00337455">
        <w:rPr>
          <w:rFonts w:asciiTheme="minorEastAsia" w:eastAsiaTheme="minorEastAsia" w:hAnsiTheme="minorEastAsia" w:cs="ＭＳ Ｐゴシック" w:hint="eastAsia"/>
          <w:sz w:val="20"/>
          <w:szCs w:val="20"/>
        </w:rPr>
        <w:t>での大手企業担当として、</w:t>
      </w:r>
      <w:r w:rsidR="000037C8">
        <w:rPr>
          <w:rFonts w:asciiTheme="minorEastAsia" w:eastAsiaTheme="minorEastAsia" w:hAnsiTheme="minorEastAsia" w:cs="ＭＳ Ｐゴシック" w:hint="eastAsia"/>
          <w:sz w:val="20"/>
          <w:szCs w:val="20"/>
        </w:rPr>
        <w:t>人事から経営層まで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幅広いポジションの方とやり取りをさせて頂いて</w:t>
      </w:r>
      <w:r w:rsidR="00337455">
        <w:rPr>
          <w:rFonts w:asciiTheme="minorEastAsia" w:eastAsiaTheme="minorEastAsia" w:hAnsiTheme="minorEastAsia" w:cs="ＭＳ Ｐゴシック" w:hint="eastAsia"/>
          <w:sz w:val="20"/>
          <w:szCs w:val="20"/>
        </w:rPr>
        <w:t>おります。各層に合わせて</w:t>
      </w:r>
      <w:r w:rsidR="000037C8">
        <w:rPr>
          <w:rFonts w:asciiTheme="minorEastAsia" w:eastAsiaTheme="minorEastAsia" w:hAnsiTheme="minorEastAsia" w:cs="ＭＳ Ｐゴシック" w:hint="eastAsia"/>
          <w:sz w:val="20"/>
          <w:szCs w:val="20"/>
        </w:rPr>
        <w:t>のプレゼンテーションはもちろんのこと、顧客と課題に向き合い、データを活用した提案をすることを意識しています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。その結果、2017年度の</w:t>
      </w:r>
      <w:r w:rsidR="000037C8">
        <w:rPr>
          <w:rFonts w:asciiTheme="minorEastAsia" w:eastAsiaTheme="minorEastAsia" w:hAnsiTheme="minorEastAsia" w:cs="ＭＳ Ｐゴシック" w:hint="eastAsia"/>
          <w:sz w:val="20"/>
          <w:szCs w:val="20"/>
        </w:rPr>
        <w:t>通期表彰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、2018年度下半期の予算達成</w:t>
      </w:r>
      <w:r w:rsidR="000037C8">
        <w:rPr>
          <w:rFonts w:asciiTheme="minorEastAsia" w:eastAsiaTheme="minorEastAsia" w:hAnsiTheme="minorEastAsia" w:cs="ＭＳ Ｐゴシック" w:hint="eastAsia"/>
          <w:sz w:val="20"/>
          <w:szCs w:val="20"/>
        </w:rPr>
        <w:t>をすることができました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。</w:t>
      </w:r>
    </w:p>
    <w:p w14:paraId="7063B39E" w14:textId="77777777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4DA20024" w14:textId="6542A237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今</w:t>
      </w:r>
      <w:r w:rsidR="00B55E02">
        <w:rPr>
          <w:rFonts w:asciiTheme="minorEastAsia" w:eastAsiaTheme="minorEastAsia" w:hAnsiTheme="minorEastAsia" w:cs="ＭＳ Ｐゴシック"/>
          <w:sz w:val="20"/>
          <w:szCs w:val="20"/>
        </w:rPr>
        <w:t>まで</w:t>
      </w:r>
      <w:r w:rsidR="001F298B">
        <w:rPr>
          <w:rFonts w:asciiTheme="minorEastAsia" w:eastAsiaTheme="minorEastAsia" w:hAnsiTheme="minorEastAsia" w:cs="ＭＳ Ｐゴシック" w:hint="eastAsia"/>
          <w:sz w:val="20"/>
          <w:szCs w:val="20"/>
        </w:rPr>
        <w:t>営業職として</w:t>
      </w:r>
      <w:r w:rsidR="00B55E02">
        <w:rPr>
          <w:rFonts w:asciiTheme="minorEastAsia" w:eastAsiaTheme="minorEastAsia" w:hAnsiTheme="minorEastAsia" w:cs="ＭＳ Ｐゴシック"/>
          <w:sz w:val="20"/>
          <w:szCs w:val="20"/>
        </w:rPr>
        <w:t>、成果を残すよう努力してまいりました。</w:t>
      </w:r>
      <w:r w:rsidR="00B55E02">
        <w:rPr>
          <w:rFonts w:asciiTheme="minorEastAsia" w:eastAsiaTheme="minorEastAsia" w:hAnsiTheme="minorEastAsia" w:cs="ＭＳ Ｐゴシック" w:hint="eastAsia"/>
          <w:sz w:val="20"/>
          <w:szCs w:val="20"/>
        </w:rPr>
        <w:t>これまで</w:t>
      </w: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の経験を活かし、貴社においても</w:t>
      </w:r>
      <w:r w:rsidR="001F298B">
        <w:rPr>
          <w:rFonts w:asciiTheme="minorEastAsia" w:eastAsiaTheme="minorEastAsia" w:hAnsiTheme="minorEastAsia" w:cs="ＭＳ Ｐゴシック" w:hint="eastAsia"/>
          <w:sz w:val="20"/>
          <w:szCs w:val="20"/>
        </w:rPr>
        <w:t>一早く</w:t>
      </w: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即戦力</w:t>
      </w:r>
      <w:r w:rsidR="001F298B">
        <w:rPr>
          <w:rFonts w:asciiTheme="minorEastAsia" w:eastAsiaTheme="minorEastAsia" w:hAnsiTheme="minorEastAsia" w:cs="ＭＳ Ｐゴシック" w:hint="eastAsia"/>
          <w:sz w:val="20"/>
          <w:szCs w:val="20"/>
        </w:rPr>
        <w:t>になれるように努力いたします。何卒、</w:t>
      </w: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よろしくお願い申し上げます。</w:t>
      </w:r>
    </w:p>
    <w:p w14:paraId="5AEC3C71" w14:textId="77777777" w:rsidR="005A7B88" w:rsidRPr="00D06B05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C43BEE">
      <w:pgSz w:w="11906" w:h="16838" w:code="9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1B99C" w14:textId="77777777" w:rsidR="007D4BB2" w:rsidRDefault="007D4BB2" w:rsidP="00DE0BB9">
      <w:r>
        <w:separator/>
      </w:r>
    </w:p>
  </w:endnote>
  <w:endnote w:type="continuationSeparator" w:id="0">
    <w:p w14:paraId="26670466" w14:textId="77777777" w:rsidR="007D4BB2" w:rsidRDefault="007D4BB2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7DFFC" w14:textId="77777777" w:rsidR="007D4BB2" w:rsidRDefault="007D4BB2" w:rsidP="00DE0BB9">
      <w:r>
        <w:separator/>
      </w:r>
    </w:p>
  </w:footnote>
  <w:footnote w:type="continuationSeparator" w:id="0">
    <w:p w14:paraId="218A5AD6" w14:textId="77777777" w:rsidR="007D4BB2" w:rsidRDefault="007D4BB2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37C8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219C8"/>
    <w:rsid w:val="00122C5B"/>
    <w:rsid w:val="0014105D"/>
    <w:rsid w:val="001628D5"/>
    <w:rsid w:val="00170EEC"/>
    <w:rsid w:val="00174BDC"/>
    <w:rsid w:val="001A73A2"/>
    <w:rsid w:val="001E63CC"/>
    <w:rsid w:val="001F1F8D"/>
    <w:rsid w:val="001F298B"/>
    <w:rsid w:val="00203738"/>
    <w:rsid w:val="00221A1B"/>
    <w:rsid w:val="002267A6"/>
    <w:rsid w:val="002417AF"/>
    <w:rsid w:val="00246852"/>
    <w:rsid w:val="00251C4B"/>
    <w:rsid w:val="002523EA"/>
    <w:rsid w:val="0025617B"/>
    <w:rsid w:val="00261DD8"/>
    <w:rsid w:val="002A42F1"/>
    <w:rsid w:val="002C5104"/>
    <w:rsid w:val="002C6381"/>
    <w:rsid w:val="002E6AFA"/>
    <w:rsid w:val="00306870"/>
    <w:rsid w:val="00314E65"/>
    <w:rsid w:val="00320D5C"/>
    <w:rsid w:val="003343F8"/>
    <w:rsid w:val="00337455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54C5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8572B"/>
    <w:rsid w:val="005906F3"/>
    <w:rsid w:val="00596ED2"/>
    <w:rsid w:val="005A5F45"/>
    <w:rsid w:val="005A7B88"/>
    <w:rsid w:val="005C48BD"/>
    <w:rsid w:val="005E6CF6"/>
    <w:rsid w:val="00614AF5"/>
    <w:rsid w:val="00615D5B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720C66"/>
    <w:rsid w:val="00724DAA"/>
    <w:rsid w:val="007456BF"/>
    <w:rsid w:val="00747A4C"/>
    <w:rsid w:val="00753C42"/>
    <w:rsid w:val="00754192"/>
    <w:rsid w:val="00764903"/>
    <w:rsid w:val="00766E9B"/>
    <w:rsid w:val="007710DD"/>
    <w:rsid w:val="00780632"/>
    <w:rsid w:val="007C093F"/>
    <w:rsid w:val="007D4BB2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A05F3"/>
    <w:rsid w:val="008A4F21"/>
    <w:rsid w:val="008B2554"/>
    <w:rsid w:val="008F1852"/>
    <w:rsid w:val="00900E32"/>
    <w:rsid w:val="009138B7"/>
    <w:rsid w:val="00920794"/>
    <w:rsid w:val="00952263"/>
    <w:rsid w:val="009852F6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C7B17"/>
    <w:rsid w:val="00AD5D50"/>
    <w:rsid w:val="00AE12A7"/>
    <w:rsid w:val="00AE3796"/>
    <w:rsid w:val="00AE6ECC"/>
    <w:rsid w:val="00AE71B0"/>
    <w:rsid w:val="00B4764C"/>
    <w:rsid w:val="00B55E02"/>
    <w:rsid w:val="00B92DF8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CF5055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6001"/>
    <w:rsid w:val="00E012D6"/>
    <w:rsid w:val="00E10ABE"/>
    <w:rsid w:val="00E11531"/>
    <w:rsid w:val="00E22C31"/>
    <w:rsid w:val="00E472E8"/>
    <w:rsid w:val="00E92FDB"/>
    <w:rsid w:val="00E939EB"/>
    <w:rsid w:val="00E97F38"/>
    <w:rsid w:val="00EB2CA9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00FB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29DC5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11</cp:revision>
  <dcterms:created xsi:type="dcterms:W3CDTF">2019-09-09T05:25:00Z</dcterms:created>
  <dcterms:modified xsi:type="dcterms:W3CDTF">2019-10-09T02:33:00Z</dcterms:modified>
</cp:coreProperties>
</file>