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2F6912">
        <w:rPr>
          <w:rFonts w:asciiTheme="minorEastAsia" w:eastAsiaTheme="minorEastAsia" w:hAnsiTheme="minorEastAsia" w:cs="ＭＳ 明朝"/>
          <w:b/>
          <w:bCs/>
          <w:color w:val="auto"/>
          <w:spacing w:val="49"/>
          <w:sz w:val="28"/>
          <w:szCs w:val="28"/>
          <w:fitText w:val="1800" w:id="470470144"/>
        </w:rPr>
        <w:t>職務経歴</w:t>
      </w:r>
      <w:r w:rsidRPr="002F6912">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37FBEBB2" w14:textId="7A6C0399" w:rsidR="00C945FD" w:rsidRPr="002F6912" w:rsidRDefault="002F6912" w:rsidP="002F6912">
      <w:pPr>
        <w:pStyle w:val="Default"/>
        <w:rPr>
          <w:rFonts w:hAnsi="ＭＳ 明朝"/>
          <w:sz w:val="21"/>
          <w:szCs w:val="21"/>
        </w:rPr>
      </w:pPr>
      <w:r w:rsidRPr="00A40157">
        <w:rPr>
          <w:rFonts w:hAnsi="ＭＳ 明朝" w:hint="eastAsia"/>
          <w:color w:val="auto"/>
          <w:sz w:val="21"/>
          <w:szCs w:val="21"/>
        </w:rPr>
        <w:t>大学卒業後、</w:t>
      </w:r>
      <w:r w:rsidRPr="00A40157">
        <w:rPr>
          <w:rFonts w:hAnsi="ＭＳ 明朝" w:hint="eastAsia"/>
          <w:sz w:val="21"/>
          <w:szCs w:val="21"/>
        </w:rPr>
        <w:t>大手通信キャリアの代理店に新卒入社後、</w:t>
      </w:r>
      <w:r w:rsidRPr="00A40157">
        <w:rPr>
          <w:rFonts w:hAnsi="ＭＳ 明朝"/>
          <w:sz w:val="21"/>
          <w:szCs w:val="21"/>
        </w:rPr>
        <w:t>DoCoMo</w:t>
      </w:r>
      <w:r w:rsidRPr="00A40157">
        <w:rPr>
          <w:rFonts w:hAnsi="ＭＳ 明朝" w:hint="eastAsia"/>
          <w:sz w:val="21"/>
          <w:szCs w:val="21"/>
        </w:rPr>
        <w:t>ショップに配属</w:t>
      </w:r>
      <w:r>
        <w:rPr>
          <w:rFonts w:hAnsi="ＭＳ 明朝" w:hint="eastAsia"/>
          <w:sz w:val="21"/>
          <w:szCs w:val="21"/>
        </w:rPr>
        <w:t>されました。</w:t>
      </w:r>
      <w:r w:rsidRPr="00A40157">
        <w:rPr>
          <w:rFonts w:hAnsi="ＭＳ 明朝" w:hint="eastAsia"/>
          <w:sz w:val="21"/>
          <w:szCs w:val="21"/>
        </w:rPr>
        <w:t>来店されたお客様の問い合わせ対応や携帯端末及びその他アクセサリーグッズの販売、インターネットの契約等、既存顧客から他社からのキャリア変更を検討している新規顧客まで幅広く対応を行</w:t>
      </w:r>
      <w:r>
        <w:rPr>
          <w:rFonts w:hAnsi="ＭＳ 明朝" w:hint="eastAsia"/>
          <w:sz w:val="21"/>
          <w:szCs w:val="21"/>
        </w:rPr>
        <w:t>いました</w:t>
      </w:r>
      <w:r w:rsidRPr="00A40157">
        <w:rPr>
          <w:rFonts w:hAnsi="ＭＳ 明朝" w:hint="eastAsia"/>
          <w:sz w:val="21"/>
          <w:szCs w:val="21"/>
        </w:rPr>
        <w:t>。</w:t>
      </w: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3C500DC8" w:rsidR="00C945FD" w:rsidRPr="002F6912" w:rsidRDefault="00C945FD" w:rsidP="00AA419B">
      <w:pPr>
        <w:rPr>
          <w:rFonts w:ascii="ＭＳ 明朝" w:hAnsi="ＭＳ 明朝" w:cs="ＭＳ 明朝"/>
          <w:color w:val="auto"/>
          <w:sz w:val="20"/>
          <w:szCs w:val="20"/>
        </w:rPr>
      </w:pPr>
      <w:r w:rsidRPr="002F6912">
        <w:rPr>
          <w:rFonts w:ascii="ＭＳ 明朝" w:hAnsi="ＭＳ 明朝" w:cs="ＭＳ 明朝" w:hint="eastAsia"/>
          <w:color w:val="auto"/>
          <w:sz w:val="20"/>
          <w:szCs w:val="20"/>
        </w:rPr>
        <w:t>■</w:t>
      </w:r>
      <w:r w:rsidR="002F6912" w:rsidRPr="002F6912">
        <w:rPr>
          <w:rFonts w:ascii="ＭＳ 明朝" w:hAnsi="ＭＳ 明朝" w:hint="eastAsia"/>
          <w:color w:val="auto"/>
          <w:sz w:val="20"/>
          <w:szCs w:val="20"/>
        </w:rPr>
        <w:t>2019年4月～現在</w:t>
      </w:r>
      <w:r w:rsidR="00F41039" w:rsidRPr="002F6912">
        <w:rPr>
          <w:rFonts w:ascii="ＭＳ 明朝" w:hAnsi="ＭＳ 明朝" w:cs="ＭＳ 明朝"/>
          <w:color w:val="auto"/>
          <w:sz w:val="20"/>
          <w:szCs w:val="20"/>
        </w:rPr>
        <w:t xml:space="preserve">　</w:t>
      </w:r>
      <w:r w:rsidR="003C4B26" w:rsidRPr="002F6912">
        <w:rPr>
          <w:rFonts w:ascii="ＭＳ 明朝" w:hAnsi="ＭＳ 明朝" w:cs="ＭＳ 明朝" w:hint="eastAsia"/>
          <w:color w:val="auto"/>
          <w:sz w:val="20"/>
          <w:szCs w:val="20"/>
        </w:rPr>
        <w:t>株式会社</w:t>
      </w:r>
      <w:r w:rsidR="00F41039" w:rsidRPr="002F6912">
        <w:rPr>
          <w:rFonts w:ascii="ＭＳ 明朝" w:hAnsi="ＭＳ 明朝" w:cs="ＭＳ 明朝" w:hint="eastAsia"/>
          <w:color w:val="auto"/>
          <w:sz w:val="20"/>
          <w:szCs w:val="20"/>
        </w:rPr>
        <w:t>●●</w:t>
      </w:r>
      <w:r w:rsidRPr="002F6912">
        <w:rPr>
          <w:rFonts w:ascii="ＭＳ 明朝" w:hAnsi="ＭＳ 明朝" w:cs="ＭＳ 明朝"/>
          <w:color w:val="auto"/>
          <w:sz w:val="20"/>
          <w:szCs w:val="20"/>
        </w:rPr>
        <w:t>（正社員）</w:t>
      </w:r>
      <w:r w:rsidRPr="002F6912">
        <w:rPr>
          <w:rFonts w:ascii="ＭＳ 明朝" w:hAnsi="ＭＳ 明朝" w:cs="ＭＳ 明朝" w:hint="eastAsia"/>
          <w:color w:val="auto"/>
          <w:sz w:val="20"/>
          <w:szCs w:val="20"/>
        </w:rPr>
        <w:t>※在籍期間：●年●</w:t>
      </w:r>
      <w:proofErr w:type="gramStart"/>
      <w:r w:rsidRPr="002F6912">
        <w:rPr>
          <w:rFonts w:ascii="ＭＳ 明朝" w:hAnsi="ＭＳ 明朝" w:cs="ＭＳ 明朝" w:hint="eastAsia"/>
          <w:color w:val="auto"/>
          <w:sz w:val="20"/>
          <w:szCs w:val="20"/>
        </w:rPr>
        <w:t>か</w:t>
      </w:r>
      <w:proofErr w:type="gramEnd"/>
      <w:r w:rsidRPr="002F6912">
        <w:rPr>
          <w:rFonts w:ascii="ＭＳ 明朝" w:hAnsi="ＭＳ 明朝" w:cs="ＭＳ 明朝" w:hint="eastAsia"/>
          <w:color w:val="auto"/>
          <w:sz w:val="20"/>
          <w:szCs w:val="20"/>
        </w:rPr>
        <w:t>月</w:t>
      </w:r>
    </w:p>
    <w:p w14:paraId="77722BE3" w14:textId="0CA96911" w:rsidR="00C945FD" w:rsidRPr="002F6912" w:rsidRDefault="00C945FD" w:rsidP="00AA419B">
      <w:pPr>
        <w:ind w:firstLineChars="100" w:firstLine="180"/>
        <w:rPr>
          <w:rFonts w:ascii="ＭＳ 明朝" w:hAnsi="ＭＳ 明朝" w:cs="ＭＳ 明朝"/>
          <w:color w:val="auto"/>
          <w:sz w:val="20"/>
          <w:szCs w:val="20"/>
        </w:rPr>
      </w:pPr>
      <w:r w:rsidRPr="002F6912">
        <w:rPr>
          <w:rFonts w:ascii="ＭＳ 明朝" w:hAnsi="ＭＳ 明朝" w:cs="ＭＳ 明朝" w:hint="eastAsia"/>
          <w:color w:val="auto"/>
          <w:sz w:val="20"/>
          <w:szCs w:val="20"/>
        </w:rPr>
        <w:t>◇</w:t>
      </w:r>
      <w:r w:rsidRPr="002F6912">
        <w:rPr>
          <w:rFonts w:ascii="ＭＳ 明朝" w:hAnsi="ＭＳ 明朝" w:cs="ＭＳ 明朝"/>
          <w:color w:val="auto"/>
          <w:sz w:val="20"/>
          <w:szCs w:val="20"/>
        </w:rPr>
        <w:t>事業内容：</w:t>
      </w:r>
      <w:r w:rsidR="002F6912" w:rsidRPr="002F6912">
        <w:rPr>
          <w:rFonts w:ascii="ＭＳ 明朝" w:hAnsi="ＭＳ 明朝" w:hint="eastAsia"/>
          <w:sz w:val="20"/>
          <w:szCs w:val="20"/>
        </w:rPr>
        <w:t>大手通信キャリアの代理店販売</w:t>
      </w:r>
    </w:p>
    <w:p w14:paraId="00674AAD" w14:textId="35F36AE2" w:rsidR="00C945FD" w:rsidRPr="002F6912" w:rsidRDefault="00C945FD" w:rsidP="002F6912">
      <w:pPr>
        <w:spacing w:line="320" w:lineRule="atLeast"/>
        <w:ind w:firstLineChars="100" w:firstLine="180"/>
        <w:rPr>
          <w:rFonts w:ascii="ＭＳ 明朝" w:hAnsi="ＭＳ 明朝" w:cs="Times New Roman"/>
          <w:color w:val="auto"/>
          <w:sz w:val="20"/>
          <w:szCs w:val="20"/>
        </w:rPr>
      </w:pPr>
      <w:r w:rsidRPr="002F6912">
        <w:rPr>
          <w:rFonts w:ascii="ＭＳ 明朝" w:hAnsi="ＭＳ 明朝" w:cs="ＭＳ 明朝" w:hint="eastAsia"/>
          <w:color w:val="auto"/>
          <w:sz w:val="20"/>
          <w:szCs w:val="20"/>
        </w:rPr>
        <w:t>◇</w:t>
      </w:r>
      <w:r w:rsidRPr="002F6912">
        <w:rPr>
          <w:rFonts w:ascii="ＭＳ 明朝" w:hAnsi="ＭＳ 明朝" w:cs="ＭＳ 明朝"/>
          <w:color w:val="auto"/>
          <w:sz w:val="20"/>
          <w:szCs w:val="20"/>
        </w:rPr>
        <w:t>資本金：○○億円　売上高：○○億円　従業員数：○○名　設立：○○年○○月　株式公開：</w:t>
      </w:r>
      <w:r w:rsidRPr="002F6912">
        <w:rPr>
          <w:rFonts w:ascii="ＭＳ 明朝" w:hAnsi="ＭＳ 明朝" w:cs="ＭＳ 明朝" w:hint="eastAsia"/>
          <w:color w:val="auto"/>
          <w:sz w:val="20"/>
          <w:szCs w:val="20"/>
        </w:rPr>
        <w:t>東証マザーズ</w:t>
      </w:r>
    </w:p>
    <w:tbl>
      <w:tblPr>
        <w:tblW w:w="9766" w:type="dxa"/>
        <w:jc w:val="center"/>
        <w:tblBorders>
          <w:top w:val="single" w:sz="12" w:space="0" w:color="000000"/>
          <w:left w:val="single" w:sz="12" w:space="0" w:color="000000"/>
          <w:bottom w:val="single" w:sz="18"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2F6912" w14:paraId="302BEAF8" w14:textId="77777777" w:rsidTr="002F6912">
        <w:trPr>
          <w:trHeight w:val="211"/>
          <w:jc w:val="center"/>
        </w:trPr>
        <w:tc>
          <w:tcPr>
            <w:tcW w:w="1366" w:type="dxa"/>
            <w:shd w:val="clear" w:color="auto" w:fill="E0E0E0"/>
          </w:tcPr>
          <w:p w14:paraId="15A87909" w14:textId="77777777" w:rsidR="001264D7" w:rsidRPr="002F6912" w:rsidRDefault="001264D7" w:rsidP="00E109F6">
            <w:pPr>
              <w:spacing w:line="240" w:lineRule="atLeast"/>
              <w:ind w:left="96"/>
              <w:jc w:val="center"/>
              <w:rPr>
                <w:rFonts w:ascii="ＭＳ 明朝" w:hAnsi="ＭＳ 明朝" w:cs="Times New Roman"/>
                <w:color w:val="auto"/>
                <w:sz w:val="20"/>
                <w:szCs w:val="20"/>
              </w:rPr>
            </w:pPr>
            <w:r w:rsidRPr="002F6912">
              <w:rPr>
                <w:rFonts w:ascii="ＭＳ 明朝" w:hAnsi="ＭＳ 明朝" w:cs="ＭＳ 明朝"/>
                <w:color w:val="auto"/>
                <w:sz w:val="20"/>
                <w:szCs w:val="20"/>
              </w:rPr>
              <w:t>期間</w:t>
            </w:r>
          </w:p>
        </w:tc>
        <w:tc>
          <w:tcPr>
            <w:tcW w:w="8400" w:type="dxa"/>
            <w:shd w:val="clear" w:color="auto" w:fill="E0E0E0"/>
          </w:tcPr>
          <w:p w14:paraId="7B380BDC" w14:textId="77777777" w:rsidR="001264D7" w:rsidRPr="002F6912" w:rsidRDefault="001264D7" w:rsidP="00E109F6">
            <w:pPr>
              <w:spacing w:line="240" w:lineRule="atLeast"/>
              <w:ind w:left="96"/>
              <w:jc w:val="center"/>
              <w:rPr>
                <w:rFonts w:ascii="ＭＳ 明朝" w:hAnsi="ＭＳ 明朝" w:cs="Times New Roman"/>
                <w:color w:val="auto"/>
                <w:sz w:val="20"/>
                <w:szCs w:val="20"/>
              </w:rPr>
            </w:pPr>
            <w:r w:rsidRPr="002F6912">
              <w:rPr>
                <w:rFonts w:ascii="ＭＳ 明朝" w:hAnsi="ＭＳ 明朝" w:cs="ＭＳ 明朝"/>
                <w:color w:val="auto"/>
                <w:sz w:val="20"/>
                <w:szCs w:val="20"/>
              </w:rPr>
              <w:t>職務内容</w:t>
            </w:r>
          </w:p>
        </w:tc>
      </w:tr>
      <w:tr w:rsidR="001264D7" w:rsidRPr="002F6912" w14:paraId="6C96443C" w14:textId="77777777" w:rsidTr="002F6912">
        <w:trPr>
          <w:jc w:val="center"/>
        </w:trPr>
        <w:tc>
          <w:tcPr>
            <w:tcW w:w="1366" w:type="dxa"/>
            <w:shd w:val="clear" w:color="auto" w:fill="FFFFFF"/>
          </w:tcPr>
          <w:p w14:paraId="5C3565EF" w14:textId="77777777" w:rsidR="002F6912" w:rsidRPr="002F6912" w:rsidRDefault="002F6912" w:rsidP="00BA324C">
            <w:pPr>
              <w:spacing w:line="240" w:lineRule="atLeast"/>
              <w:ind w:left="96"/>
              <w:rPr>
                <w:rFonts w:ascii="ＭＳ 明朝" w:hAnsi="ＭＳ 明朝"/>
                <w:color w:val="auto"/>
                <w:sz w:val="20"/>
                <w:szCs w:val="20"/>
              </w:rPr>
            </w:pPr>
            <w:r w:rsidRPr="002F6912">
              <w:rPr>
                <w:rFonts w:ascii="ＭＳ 明朝" w:hAnsi="ＭＳ 明朝" w:hint="eastAsia"/>
                <w:color w:val="auto"/>
                <w:sz w:val="20"/>
                <w:szCs w:val="20"/>
              </w:rPr>
              <w:t>2019年4月</w:t>
            </w:r>
          </w:p>
          <w:p w14:paraId="64BDB5B3" w14:textId="77777777" w:rsidR="002F6912" w:rsidRPr="002F6912" w:rsidRDefault="002F6912" w:rsidP="00BA324C">
            <w:pPr>
              <w:spacing w:line="240" w:lineRule="atLeast"/>
              <w:ind w:left="96"/>
              <w:rPr>
                <w:rFonts w:ascii="ＭＳ 明朝" w:hAnsi="ＭＳ 明朝"/>
                <w:color w:val="auto"/>
                <w:sz w:val="20"/>
                <w:szCs w:val="20"/>
              </w:rPr>
            </w:pPr>
            <w:r w:rsidRPr="002F6912">
              <w:rPr>
                <w:rFonts w:ascii="ＭＳ 明朝" w:hAnsi="ＭＳ 明朝" w:hint="eastAsia"/>
                <w:color w:val="auto"/>
                <w:sz w:val="20"/>
                <w:szCs w:val="20"/>
              </w:rPr>
              <w:t>～</w:t>
            </w:r>
          </w:p>
          <w:p w14:paraId="33EDD4CD" w14:textId="079470F2" w:rsidR="001264D7" w:rsidRPr="002F6912" w:rsidRDefault="002F6912" w:rsidP="00BA324C">
            <w:pPr>
              <w:spacing w:line="240" w:lineRule="atLeast"/>
              <w:ind w:left="96"/>
              <w:rPr>
                <w:rFonts w:ascii="ＭＳ 明朝" w:hAnsi="ＭＳ 明朝" w:cs="ＭＳ 明朝"/>
                <w:color w:val="auto"/>
                <w:sz w:val="20"/>
                <w:szCs w:val="20"/>
              </w:rPr>
            </w:pPr>
            <w:r w:rsidRPr="002F6912">
              <w:rPr>
                <w:rFonts w:ascii="ＭＳ 明朝" w:hAnsi="ＭＳ 明朝" w:hint="eastAsia"/>
                <w:color w:val="auto"/>
                <w:sz w:val="20"/>
                <w:szCs w:val="20"/>
              </w:rPr>
              <w:t>現在</w:t>
            </w:r>
          </w:p>
        </w:tc>
        <w:tc>
          <w:tcPr>
            <w:tcW w:w="8400" w:type="dxa"/>
            <w:shd w:val="clear" w:color="auto" w:fill="FFFFFF"/>
          </w:tcPr>
          <w:p w14:paraId="46098441" w14:textId="40972DBC" w:rsidR="001264D7" w:rsidRPr="002F6912" w:rsidRDefault="002F6912" w:rsidP="00BA324C">
            <w:pPr>
              <w:pBdr>
                <w:bottom w:val="dotted" w:sz="4" w:space="1" w:color="auto"/>
              </w:pBdr>
              <w:spacing w:line="240" w:lineRule="atLeast"/>
              <w:ind w:left="96" w:rightChars="51" w:right="112"/>
              <w:rPr>
                <w:rFonts w:ascii="ＭＳ 明朝" w:hAnsi="ＭＳ 明朝" w:cs="ＭＳ 明朝"/>
                <w:color w:val="auto"/>
                <w:sz w:val="20"/>
                <w:szCs w:val="20"/>
              </w:rPr>
            </w:pPr>
            <w:r w:rsidRPr="002F6912">
              <w:rPr>
                <w:rFonts w:ascii="ＭＳ 明朝" w:hAnsi="ＭＳ 明朝"/>
                <w:sz w:val="20"/>
                <w:szCs w:val="20"/>
              </w:rPr>
              <w:t xml:space="preserve">DoCoMoショップ </w:t>
            </w:r>
            <w:r>
              <w:rPr>
                <w:rFonts w:ascii="ＭＳ 明朝" w:hAnsi="ＭＳ 明朝" w:hint="eastAsia"/>
                <w:sz w:val="20"/>
                <w:szCs w:val="20"/>
              </w:rPr>
              <w:t>○○</w:t>
            </w:r>
            <w:r w:rsidRPr="002F6912">
              <w:rPr>
                <w:rFonts w:ascii="ＭＳ 明朝" w:hAnsi="ＭＳ 明朝"/>
                <w:sz w:val="20"/>
                <w:szCs w:val="20"/>
              </w:rPr>
              <w:t>店 販売員</w:t>
            </w:r>
          </w:p>
          <w:p w14:paraId="040B16B5" w14:textId="77777777" w:rsidR="002F6912" w:rsidRPr="002F6912" w:rsidRDefault="002F6912" w:rsidP="002F6912">
            <w:pPr>
              <w:pStyle w:val="Default"/>
              <w:rPr>
                <w:rFonts w:hAnsi="ＭＳ 明朝"/>
                <w:sz w:val="20"/>
                <w:szCs w:val="20"/>
              </w:rPr>
            </w:pPr>
            <w:r w:rsidRPr="002F6912">
              <w:rPr>
                <w:rFonts w:hAnsi="ＭＳ 明朝" w:hint="eastAsia"/>
                <w:sz w:val="20"/>
                <w:szCs w:val="20"/>
              </w:rPr>
              <w:t>【業務内容】</w:t>
            </w:r>
            <w:r w:rsidRPr="002F6912">
              <w:rPr>
                <w:rFonts w:hAnsi="ＭＳ 明朝"/>
                <w:sz w:val="20"/>
                <w:szCs w:val="20"/>
              </w:rPr>
              <w:t xml:space="preserve"> </w:t>
            </w:r>
          </w:p>
          <w:p w14:paraId="3872D799" w14:textId="77777777" w:rsidR="002F6912" w:rsidRPr="002F6912" w:rsidRDefault="002F6912" w:rsidP="002F6912">
            <w:pPr>
              <w:pStyle w:val="Default"/>
              <w:rPr>
                <w:rFonts w:hAnsi="ＭＳ 明朝"/>
                <w:sz w:val="20"/>
                <w:szCs w:val="20"/>
              </w:rPr>
            </w:pPr>
            <w:r w:rsidRPr="002F6912">
              <w:rPr>
                <w:rFonts w:hAnsi="ＭＳ 明朝" w:hint="eastAsia"/>
                <w:sz w:val="20"/>
                <w:szCs w:val="20"/>
              </w:rPr>
              <w:t>・来店されたお客様の問い合わせ対応</w:t>
            </w:r>
            <w:r w:rsidRPr="002F6912">
              <w:rPr>
                <w:rFonts w:hAnsi="ＭＳ 明朝"/>
                <w:sz w:val="20"/>
                <w:szCs w:val="20"/>
              </w:rPr>
              <w:t xml:space="preserve"> </w:t>
            </w:r>
          </w:p>
          <w:p w14:paraId="4BD98BE7" w14:textId="09C4D51B" w:rsidR="002F6912" w:rsidRPr="002F6912" w:rsidRDefault="002F6912" w:rsidP="002F6912">
            <w:pPr>
              <w:pStyle w:val="Default"/>
              <w:rPr>
                <w:rFonts w:hAnsi="ＭＳ 明朝" w:hint="eastAsia"/>
                <w:sz w:val="20"/>
                <w:szCs w:val="20"/>
              </w:rPr>
            </w:pPr>
            <w:r w:rsidRPr="002F6912">
              <w:rPr>
                <w:rFonts w:hAnsi="ＭＳ 明朝" w:hint="eastAsia"/>
                <w:sz w:val="20"/>
                <w:szCs w:val="20"/>
              </w:rPr>
              <w:t>・携帯機器及びその他アクセサリーグッズの販売</w:t>
            </w:r>
            <w:r w:rsidRPr="002F6912">
              <w:rPr>
                <w:rFonts w:hAnsi="ＭＳ 明朝"/>
                <w:sz w:val="20"/>
                <w:szCs w:val="20"/>
              </w:rPr>
              <w:t xml:space="preserve"> </w:t>
            </w:r>
          </w:p>
          <w:p w14:paraId="73D90AFC" w14:textId="77777777" w:rsidR="002F6912" w:rsidRPr="002F6912" w:rsidRDefault="002F6912" w:rsidP="002F6912">
            <w:pPr>
              <w:pStyle w:val="Default"/>
              <w:rPr>
                <w:rFonts w:hAnsi="ＭＳ 明朝"/>
                <w:sz w:val="20"/>
                <w:szCs w:val="20"/>
              </w:rPr>
            </w:pPr>
            <w:r w:rsidRPr="002F6912">
              <w:rPr>
                <w:rFonts w:hAnsi="ＭＳ 明朝" w:hint="eastAsia"/>
                <w:sz w:val="20"/>
                <w:szCs w:val="20"/>
              </w:rPr>
              <w:t>【実施施策】</w:t>
            </w:r>
            <w:r w:rsidRPr="002F6912">
              <w:rPr>
                <w:rFonts w:hAnsi="ＭＳ 明朝"/>
                <w:sz w:val="20"/>
                <w:szCs w:val="20"/>
              </w:rPr>
              <w:t xml:space="preserve"> </w:t>
            </w:r>
          </w:p>
          <w:p w14:paraId="2C5D33AD" w14:textId="7D23AB92" w:rsidR="002F6912" w:rsidRPr="002F6912" w:rsidRDefault="002F6912" w:rsidP="008060F8">
            <w:pPr>
              <w:pStyle w:val="Default"/>
              <w:ind w:leftChars="80" w:left="178" w:hangingChars="1" w:hanging="2"/>
              <w:rPr>
                <w:rFonts w:hAnsi="ＭＳ 明朝" w:hint="eastAsia"/>
                <w:sz w:val="20"/>
                <w:szCs w:val="20"/>
              </w:rPr>
            </w:pPr>
            <w:r w:rsidRPr="002F6912">
              <w:rPr>
                <w:rFonts w:hAnsi="ＭＳ 明朝" w:hint="eastAsia"/>
                <w:sz w:val="20"/>
                <w:szCs w:val="20"/>
              </w:rPr>
              <w:t>来店したお客様の契約内容見直し等のお問い合わせ対応に従事するだけでなく、ヒアリングからお客様の抱えている問題点を的確に把握し、最適な提案をしたことで、</w:t>
            </w:r>
            <w:r w:rsidRPr="002F6912">
              <w:rPr>
                <w:rFonts w:hAnsi="ＭＳ 明朝"/>
                <w:sz w:val="20"/>
                <w:szCs w:val="20"/>
              </w:rPr>
              <w:t>1</w:t>
            </w:r>
            <w:r w:rsidRPr="002F6912">
              <w:rPr>
                <w:rFonts w:hAnsi="ＭＳ 明朝" w:hint="eastAsia"/>
                <w:sz w:val="20"/>
                <w:szCs w:val="20"/>
              </w:rPr>
              <w:t>年目ながら所属店舗における月間新規契約件数を</w:t>
            </w:r>
            <w:r w:rsidRPr="002F6912">
              <w:rPr>
                <w:rFonts w:hAnsi="ＭＳ 明朝"/>
                <w:sz w:val="20"/>
                <w:szCs w:val="20"/>
              </w:rPr>
              <w:t>3</w:t>
            </w:r>
            <w:r w:rsidRPr="002F6912">
              <w:rPr>
                <w:rFonts w:hAnsi="ＭＳ 明朝" w:hint="eastAsia"/>
                <w:sz w:val="20"/>
                <w:szCs w:val="20"/>
              </w:rPr>
              <w:t>ヶ月連続で</w:t>
            </w:r>
            <w:r w:rsidRPr="002F6912">
              <w:rPr>
                <w:rFonts w:hAnsi="ＭＳ 明朝"/>
                <w:sz w:val="20"/>
                <w:szCs w:val="20"/>
              </w:rPr>
              <w:t>1</w:t>
            </w:r>
            <w:r w:rsidRPr="002F6912">
              <w:rPr>
                <w:rFonts w:hAnsi="ＭＳ 明朝" w:hint="eastAsia"/>
                <w:sz w:val="20"/>
                <w:szCs w:val="20"/>
              </w:rPr>
              <w:t>位を獲得いたしました。</w:t>
            </w:r>
            <w:r w:rsidRPr="002F6912">
              <w:rPr>
                <w:rFonts w:hAnsi="ＭＳ 明朝"/>
                <w:sz w:val="20"/>
                <w:szCs w:val="20"/>
              </w:rPr>
              <w:t>(</w:t>
            </w:r>
            <w:r w:rsidRPr="002F6912">
              <w:rPr>
                <w:rFonts w:hAnsi="ＭＳ 明朝" w:hint="eastAsia"/>
                <w:sz w:val="20"/>
                <w:szCs w:val="20"/>
              </w:rPr>
              <w:t>店舗メンバー</w:t>
            </w:r>
            <w:r w:rsidRPr="002F6912">
              <w:rPr>
                <w:rFonts w:hAnsi="ＭＳ 明朝"/>
                <w:sz w:val="20"/>
                <w:szCs w:val="20"/>
              </w:rPr>
              <w:t>10</w:t>
            </w:r>
            <w:r w:rsidRPr="002F6912">
              <w:rPr>
                <w:rFonts w:hAnsi="ＭＳ 明朝" w:hint="eastAsia"/>
                <w:sz w:val="20"/>
                <w:szCs w:val="20"/>
              </w:rPr>
              <w:t>人中</w:t>
            </w:r>
            <w:r w:rsidRPr="002F6912">
              <w:rPr>
                <w:rFonts w:hAnsi="ＭＳ 明朝"/>
                <w:sz w:val="20"/>
                <w:szCs w:val="20"/>
              </w:rPr>
              <w:t xml:space="preserve">) </w:t>
            </w:r>
          </w:p>
          <w:p w14:paraId="0E943424" w14:textId="77777777" w:rsidR="002F6912" w:rsidRPr="002F6912" w:rsidRDefault="002F6912" w:rsidP="002F6912">
            <w:pPr>
              <w:pStyle w:val="Default"/>
              <w:rPr>
                <w:rFonts w:hAnsi="ＭＳ 明朝"/>
                <w:sz w:val="20"/>
                <w:szCs w:val="20"/>
              </w:rPr>
            </w:pPr>
            <w:r w:rsidRPr="002F6912">
              <w:rPr>
                <w:rFonts w:hAnsi="ＭＳ 明朝" w:hint="eastAsia"/>
                <w:sz w:val="20"/>
                <w:szCs w:val="20"/>
              </w:rPr>
              <w:t>【ポイント】</w:t>
            </w:r>
            <w:r w:rsidRPr="002F6912">
              <w:rPr>
                <w:rFonts w:hAnsi="ＭＳ 明朝"/>
                <w:sz w:val="20"/>
                <w:szCs w:val="20"/>
              </w:rPr>
              <w:t xml:space="preserve"> </w:t>
            </w:r>
          </w:p>
          <w:p w14:paraId="4BC20067" w14:textId="66A0F6B5" w:rsidR="001264D7" w:rsidRPr="002F6912" w:rsidRDefault="002F6912" w:rsidP="002F6912">
            <w:pPr>
              <w:spacing w:line="240" w:lineRule="atLeast"/>
              <w:ind w:left="96" w:rightChars="51" w:right="112"/>
              <w:rPr>
                <w:rFonts w:ascii="ＭＳ 明朝" w:hAnsi="ＭＳ 明朝" w:cs="ＭＳ Ｐゴシック"/>
                <w:sz w:val="20"/>
                <w:szCs w:val="20"/>
              </w:rPr>
            </w:pPr>
            <w:r w:rsidRPr="002F6912">
              <w:rPr>
                <w:rFonts w:ascii="ＭＳ 明朝" w:hAnsi="ＭＳ 明朝" w:hint="eastAsia"/>
                <w:sz w:val="20"/>
                <w:szCs w:val="20"/>
              </w:rPr>
              <w:t>自身が提案するサービスの勉強を徹底的に行ったこと、そしてお客様目線になり、問題を本質から把握し解決しようと心掛けました。</w:t>
            </w:r>
          </w:p>
        </w:tc>
      </w:tr>
    </w:tbl>
    <w:p w14:paraId="4D40351A" w14:textId="77777777" w:rsidR="008060F8" w:rsidRDefault="008060F8" w:rsidP="00C43BEE">
      <w:pPr>
        <w:spacing w:line="320" w:lineRule="atLeast"/>
        <w:rPr>
          <w:rFonts w:asciiTheme="minorEastAsia" w:eastAsiaTheme="minorEastAsia" w:hAnsiTheme="minorEastAsia" w:cs="ＭＳ 明朝"/>
          <w:b/>
          <w:color w:val="auto"/>
          <w:sz w:val="20"/>
          <w:szCs w:val="20"/>
        </w:rPr>
      </w:pPr>
    </w:p>
    <w:p w14:paraId="21BA1519" w14:textId="5C79F1DB" w:rsidR="00C43BEE" w:rsidRPr="00D06B05" w:rsidRDefault="00C43BEE" w:rsidP="00C43BEE">
      <w:pPr>
        <w:spacing w:line="320" w:lineRule="atLeast"/>
        <w:rPr>
          <w:rFonts w:asciiTheme="minorEastAsia" w:eastAsiaTheme="minorEastAsia" w:hAnsiTheme="minorEastAsia" w:cs="Times New Roman"/>
          <w:b/>
          <w:color w:val="auto"/>
          <w:sz w:val="20"/>
          <w:szCs w:val="20"/>
        </w:rPr>
      </w:pPr>
      <w:bookmarkStart w:id="0" w:name="_GoBack"/>
      <w:bookmarkEnd w:id="0"/>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6A8C94C" w14:textId="23EEB14A" w:rsidR="002F6912" w:rsidRPr="002F6912"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9853C95" w14:textId="17142213" w:rsidR="00C43BEE" w:rsidRPr="002F6912" w:rsidRDefault="00C43BEE" w:rsidP="002F6912">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38E24C7E" w14:textId="68123C2D" w:rsidR="00D35D0B" w:rsidRPr="002F6912" w:rsidRDefault="002F6912" w:rsidP="002F6912">
      <w:pPr>
        <w:pStyle w:val="Default"/>
        <w:rPr>
          <w:rFonts w:hAnsi="ＭＳ 明朝" w:cstheme="minorBidi"/>
          <w:color w:val="auto"/>
          <w:sz w:val="21"/>
          <w:szCs w:val="21"/>
        </w:rPr>
      </w:pPr>
      <w:r w:rsidRPr="00A40157">
        <w:rPr>
          <w:rFonts w:hAnsi="ＭＳ 明朝" w:cstheme="minorBidi"/>
          <w:color w:val="auto"/>
          <w:sz w:val="21"/>
          <w:szCs w:val="21"/>
        </w:rPr>
        <w:t>私の長所は、問題を的確に把握し解決できる問題解決力と、向上心です。 元々契約内容の見直しが目的で来店されたお客様に対し、ヒアリングから現状の不満点を把握し、的確な改善点・サービスの提案を行ったことで、結果的にその方の機種変更だけでなく、インターネットやクレジットの新規契約、そしてご家族向けのタブレット端末購入まで、トータルサポートを行いました。 これはお客様目線に立ち、どうしたら目の前の方が満足して頂けるかを常に考え提案している結果だと考えます。また上手く対応できなかった商談があれば、その問題点を自身で分析・把握し、解決策を自身で勉強を</w:t>
      </w:r>
      <w:proofErr w:type="gramStart"/>
      <w:r w:rsidRPr="00A40157">
        <w:rPr>
          <w:rFonts w:hAnsi="ＭＳ 明朝" w:cstheme="minorBidi"/>
          <w:color w:val="auto"/>
          <w:sz w:val="21"/>
          <w:szCs w:val="21"/>
        </w:rPr>
        <w:t>したり</w:t>
      </w:r>
      <w:proofErr w:type="gramEnd"/>
      <w:r w:rsidRPr="00A40157">
        <w:rPr>
          <w:rFonts w:hAnsi="ＭＳ 明朝" w:cstheme="minorBidi"/>
          <w:color w:val="auto"/>
          <w:sz w:val="21"/>
          <w:szCs w:val="21"/>
        </w:rPr>
        <w:t>、先輩方に臆せず聞きに行き理解度を深め続けた結果、店舗に所属している社員</w:t>
      </w:r>
      <w:r w:rsidRPr="00A40157">
        <w:rPr>
          <w:rFonts w:hAnsi="ＭＳ 明朝"/>
          <w:color w:val="auto"/>
          <w:sz w:val="21"/>
          <w:szCs w:val="21"/>
        </w:rPr>
        <w:t>10</w:t>
      </w:r>
      <w:r w:rsidRPr="00A40157">
        <w:rPr>
          <w:rFonts w:hAnsi="ＭＳ 明朝" w:hint="eastAsia"/>
          <w:color w:val="auto"/>
          <w:sz w:val="21"/>
          <w:szCs w:val="21"/>
        </w:rPr>
        <w:t>名中、新規契約での売上額で</w:t>
      </w:r>
      <w:r w:rsidRPr="00A40157">
        <w:rPr>
          <w:rFonts w:hAnsi="ＭＳ 明朝"/>
          <w:color w:val="auto"/>
          <w:sz w:val="21"/>
          <w:szCs w:val="21"/>
        </w:rPr>
        <w:t>3</w:t>
      </w:r>
      <w:r w:rsidRPr="00A40157">
        <w:rPr>
          <w:rFonts w:hAnsi="ＭＳ 明朝" w:hint="eastAsia"/>
          <w:color w:val="auto"/>
          <w:sz w:val="21"/>
          <w:szCs w:val="21"/>
        </w:rPr>
        <w:t>ヶ月連続</w:t>
      </w:r>
      <w:r w:rsidRPr="00A40157">
        <w:rPr>
          <w:rFonts w:hAnsi="ＭＳ 明朝"/>
          <w:color w:val="auto"/>
          <w:sz w:val="21"/>
          <w:szCs w:val="21"/>
        </w:rPr>
        <w:t>1</w:t>
      </w:r>
      <w:r w:rsidRPr="00A40157">
        <w:rPr>
          <w:rFonts w:hAnsi="ＭＳ 明朝" w:hint="eastAsia"/>
          <w:color w:val="auto"/>
          <w:sz w:val="21"/>
          <w:szCs w:val="21"/>
        </w:rPr>
        <w:t>位を獲得しました。</w:t>
      </w:r>
      <w:r w:rsidRPr="00A40157">
        <w:rPr>
          <w:rFonts w:hAnsi="ＭＳ 明朝"/>
          <w:color w:val="auto"/>
          <w:sz w:val="21"/>
          <w:szCs w:val="21"/>
        </w:rPr>
        <w:t xml:space="preserve"> </w:t>
      </w:r>
      <w:r w:rsidRPr="00A40157">
        <w:rPr>
          <w:rFonts w:hAnsi="ＭＳ 明朝" w:hint="eastAsia"/>
          <w:color w:val="auto"/>
          <w:sz w:val="21"/>
          <w:szCs w:val="21"/>
        </w:rPr>
        <w:t>上記のような事例から、私は常に向上心を持ち、お客様思考で問題を把握し解決できる人材であり、貴社でもこの長所を活かし活躍していく所存でございます。</w:t>
      </w:r>
    </w:p>
    <w:p w14:paraId="0572737C" w14:textId="1CD2F67A" w:rsidR="00C43BEE" w:rsidRPr="0000466C" w:rsidRDefault="00D35D0B"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Pr>
          <w:rFonts w:asciiTheme="minorEastAsia" w:eastAsiaTheme="minorEastAsia" w:hAnsiTheme="minorEastAsia" w:cs="ＭＳ Ｐゴシック"/>
          <w:sz w:val="20"/>
          <w:szCs w:val="20"/>
        </w:rPr>
        <w:t>まで幅広い業界を担当し、成果を残してまいりました。</w:t>
      </w:r>
      <w:r>
        <w:rPr>
          <w:rFonts w:asciiTheme="minorEastAsia" w:eastAsiaTheme="minorEastAsia" w:hAnsiTheme="minorEastAsia" w:cs="ＭＳ Ｐゴシック" w:hint="eastAsia"/>
          <w:sz w:val="20"/>
          <w:szCs w:val="20"/>
        </w:rPr>
        <w:t>これまで</w:t>
      </w:r>
      <w:r w:rsidRPr="00D06B05">
        <w:rPr>
          <w:rFonts w:asciiTheme="minorEastAsia" w:eastAsiaTheme="minorEastAsia" w:hAnsiTheme="minorEastAsia" w:cs="ＭＳ Ｐゴシック"/>
          <w:sz w:val="20"/>
          <w:szCs w:val="20"/>
        </w:rPr>
        <w:t>の経験を活かし、貴社においても即戦力として貢献したいと考えております。よろしくお願い申し上げます。</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8F1E0" w14:textId="77777777" w:rsidR="00FA5257" w:rsidRDefault="00FA5257" w:rsidP="00DE0BB9">
      <w:r>
        <w:separator/>
      </w:r>
    </w:p>
  </w:endnote>
  <w:endnote w:type="continuationSeparator" w:id="0">
    <w:p w14:paraId="4725F1BD" w14:textId="77777777" w:rsidR="00FA5257" w:rsidRDefault="00FA525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A8F29" w14:textId="77777777" w:rsidR="00FA5257" w:rsidRDefault="00FA5257" w:rsidP="00DE0BB9">
      <w:r>
        <w:separator/>
      </w:r>
    </w:p>
  </w:footnote>
  <w:footnote w:type="continuationSeparator" w:id="0">
    <w:p w14:paraId="4D114990" w14:textId="77777777" w:rsidR="00FA5257" w:rsidRDefault="00FA525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2F6912"/>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060F8"/>
    <w:rsid w:val="008249EE"/>
    <w:rsid w:val="0083027B"/>
    <w:rsid w:val="00844FA6"/>
    <w:rsid w:val="00864972"/>
    <w:rsid w:val="0087091F"/>
    <w:rsid w:val="00871E65"/>
    <w:rsid w:val="008755F9"/>
    <w:rsid w:val="008876EE"/>
    <w:rsid w:val="008A05F3"/>
    <w:rsid w:val="008A4F21"/>
    <w:rsid w:val="008E75D9"/>
    <w:rsid w:val="008F1852"/>
    <w:rsid w:val="008F3289"/>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A5257"/>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Default">
    <w:name w:val="Default"/>
    <w:rsid w:val="002F691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2019-10-09T08:52:00Z</dcterms:created>
  <dcterms:modified xsi:type="dcterms:W3CDTF">2019-10-09T08:52:00Z</dcterms:modified>
</cp:coreProperties>
</file>