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5FC3" w14:textId="77777777" w:rsidR="00C43BEE" w:rsidRPr="008A05F3" w:rsidRDefault="00C43BEE" w:rsidP="00C43BEE">
      <w:pPr>
        <w:spacing w:line="320" w:lineRule="atLeast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  <w:r w:rsidRPr="00A554D6">
        <w:rPr>
          <w:rFonts w:ascii="ＭＳ Ｐ明朝" w:eastAsia="ＭＳ Ｐ明朝" w:hAnsi="ＭＳ Ｐ明朝" w:cs="ＭＳ 明朝" w:hint="eastAsia"/>
          <w:b/>
          <w:bCs/>
          <w:color w:val="auto"/>
          <w:spacing w:val="99"/>
          <w:sz w:val="28"/>
          <w:szCs w:val="28"/>
          <w:fitText w:val="1800" w:id="470470144"/>
        </w:rPr>
        <w:t>職務経歴書</w:t>
      </w:r>
    </w:p>
    <w:p w14:paraId="26358CC0" w14:textId="77777777" w:rsidR="00A554D6" w:rsidRPr="00D06B05" w:rsidRDefault="00A554D6" w:rsidP="00A554D6">
      <w:pPr>
        <w:wordWrap w:val="0"/>
        <w:spacing w:line="320" w:lineRule="atLeast"/>
        <w:ind w:right="282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6F657AFD" w14:textId="77777777" w:rsidR="00A554D6" w:rsidRPr="00BD2DEC" w:rsidRDefault="00A554D6" w:rsidP="00A554D6">
      <w:pPr>
        <w:wordWrap w:val="0"/>
        <w:spacing w:line="320" w:lineRule="atLeast"/>
        <w:ind w:right="282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0DC0D8E1" w14:textId="77777777" w:rsidR="00F85311" w:rsidRPr="00F85311" w:rsidRDefault="00F85311" w:rsidP="00A554D6">
      <w:pPr>
        <w:spacing w:line="320" w:lineRule="atLeast"/>
        <w:ind w:right="282"/>
        <w:rPr>
          <w:rFonts w:ascii="ＭＳ Ｐ明朝" w:eastAsia="ＭＳ Ｐ明朝" w:hAnsi="ＭＳ Ｐ明朝" w:cs="Times New Roman"/>
          <w:color w:val="auto"/>
          <w:sz w:val="20"/>
          <w:szCs w:val="20"/>
        </w:rPr>
      </w:pPr>
    </w:p>
    <w:p w14:paraId="37945578" w14:textId="77777777" w:rsidR="00C43BEE" w:rsidRPr="008A05F3" w:rsidRDefault="00C43BEE" w:rsidP="00C43BEE">
      <w:pPr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8A05F3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職務経歴］</w:t>
      </w:r>
    </w:p>
    <w:p w14:paraId="509FAA72" w14:textId="3BC6AC0F" w:rsidR="00C43BEE" w:rsidRPr="008A05F3" w:rsidRDefault="00C43BEE" w:rsidP="008A05F3">
      <w:pPr>
        <w:ind w:firstLineChars="200" w:firstLine="36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■2008年4月～201</w:t>
      </w:r>
      <w:r w:rsidR="00F71485">
        <w:rPr>
          <w:rFonts w:ascii="ＭＳ Ｐ明朝" w:eastAsia="ＭＳ Ｐ明朝" w:hAnsi="ＭＳ Ｐ明朝" w:cs="ＭＳ 明朝"/>
          <w:color w:val="auto"/>
          <w:sz w:val="20"/>
          <w:szCs w:val="20"/>
        </w:rPr>
        <w:t>7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 w:rsidR="00F71485">
        <w:rPr>
          <w:rFonts w:ascii="ＭＳ Ｐ明朝" w:eastAsia="ＭＳ Ｐ明朝" w:hAnsi="ＭＳ Ｐ明朝" w:cs="ＭＳ 明朝"/>
          <w:color w:val="auto"/>
          <w:sz w:val="20"/>
          <w:szCs w:val="20"/>
        </w:rPr>
        <w:t>6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月　</w:t>
      </w:r>
      <w:r w:rsidR="00A554D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F71485" w:rsidRPr="00F71485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株式会社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（正社員）</w:t>
      </w:r>
      <w:r w:rsidR="00A554D6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　</w:t>
      </w:r>
      <w:r w:rsidR="00A554D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A554D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A554D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57F4EAC5" w14:textId="0BABBAF6" w:rsidR="00F71485" w:rsidRDefault="00A554D6" w:rsidP="00F71485">
      <w:pPr>
        <w:ind w:firstLineChars="300" w:firstLine="540"/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◇</w:t>
      </w:r>
      <w:r w:rsidR="00C43BEE"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事業内容：</w:t>
      </w:r>
      <w:r w:rsidR="00F71485" w:rsidRPr="00F71485">
        <w:rPr>
          <w:rFonts w:ascii="ＭＳ Ｐ明朝" w:eastAsia="ＭＳ Ｐ明朝" w:hAnsi="ＭＳ Ｐ明朝" w:cs="ＭＳ Ｐゴシック" w:hint="eastAsia"/>
          <w:sz w:val="20"/>
          <w:szCs w:val="20"/>
        </w:rPr>
        <w:t>パブリック事業</w:t>
      </w:r>
      <w:r w:rsidR="00F71485">
        <w:rPr>
          <w:rFonts w:ascii="ＭＳ Ｐ明朝" w:eastAsia="ＭＳ Ｐ明朝" w:hAnsi="ＭＳ Ｐ明朝" w:cs="ＭＳ Ｐゴシック" w:hint="eastAsia"/>
          <w:sz w:val="20"/>
          <w:szCs w:val="20"/>
        </w:rPr>
        <w:t>、</w:t>
      </w:r>
      <w:r w:rsidR="00F71485" w:rsidRPr="00F71485">
        <w:rPr>
          <w:rFonts w:ascii="ＭＳ Ｐ明朝" w:eastAsia="ＭＳ Ｐ明朝" w:hAnsi="ＭＳ Ｐ明朝" w:cs="ＭＳ Ｐゴシック" w:hint="eastAsia"/>
          <w:sz w:val="20"/>
          <w:szCs w:val="20"/>
        </w:rPr>
        <w:t>エンタープライズ事業</w:t>
      </w:r>
      <w:r w:rsidR="00F71485">
        <w:rPr>
          <w:rFonts w:ascii="ＭＳ Ｐ明朝" w:eastAsia="ＭＳ Ｐ明朝" w:hAnsi="ＭＳ Ｐ明朝" w:cs="ＭＳ Ｐゴシック" w:hint="eastAsia"/>
          <w:sz w:val="20"/>
          <w:szCs w:val="20"/>
        </w:rPr>
        <w:t>、</w:t>
      </w:r>
      <w:r w:rsidR="00F71485" w:rsidRPr="00F71485">
        <w:rPr>
          <w:rFonts w:ascii="ＭＳ Ｐ明朝" w:eastAsia="ＭＳ Ｐ明朝" w:hAnsi="ＭＳ Ｐ明朝" w:cs="ＭＳ Ｐゴシック" w:hint="eastAsia"/>
          <w:sz w:val="20"/>
          <w:szCs w:val="20"/>
        </w:rPr>
        <w:t>ネットワークサービス事業</w:t>
      </w:r>
      <w:r w:rsidR="00F71485">
        <w:rPr>
          <w:rFonts w:ascii="ＭＳ Ｐ明朝" w:eastAsia="ＭＳ Ｐ明朝" w:hAnsi="ＭＳ Ｐ明朝" w:cs="ＭＳ Ｐゴシック" w:hint="eastAsia"/>
          <w:sz w:val="20"/>
          <w:szCs w:val="20"/>
        </w:rPr>
        <w:t>、</w:t>
      </w:r>
      <w:r w:rsidR="00F71485" w:rsidRPr="00F71485">
        <w:rPr>
          <w:rFonts w:ascii="ＭＳ Ｐ明朝" w:eastAsia="ＭＳ Ｐ明朝" w:hAnsi="ＭＳ Ｐ明朝" w:cs="ＭＳ Ｐゴシック" w:hint="eastAsia"/>
          <w:sz w:val="20"/>
          <w:szCs w:val="20"/>
        </w:rPr>
        <w:t>システムプラットフォーム事業</w:t>
      </w:r>
    </w:p>
    <w:p w14:paraId="68B98E85" w14:textId="757F3664" w:rsidR="00C43BEE" w:rsidRPr="008A05F3" w:rsidRDefault="00A554D6" w:rsidP="00F71485">
      <w:pPr>
        <w:ind w:firstLineChars="300" w:firstLine="540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◇</w:t>
      </w:r>
      <w:r w:rsidR="00C43BEE"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資本金：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東証一部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8A05F3" w14:paraId="39B98CBD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19D6354" w14:textId="77777777" w:rsidR="00C43BEE" w:rsidRPr="008A05F3" w:rsidRDefault="00C43BEE" w:rsidP="00A42500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DF84D47" w14:textId="77777777" w:rsidR="00C43BEE" w:rsidRPr="008A05F3" w:rsidRDefault="00C43BEE" w:rsidP="00A42500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8A05F3" w14:paraId="36D314CA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1E58F086" w14:textId="77777777" w:rsidR="00C43BEE" w:rsidRPr="008A05F3" w:rsidRDefault="00C43BEE" w:rsidP="006070B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2008年4月</w:t>
            </w:r>
          </w:p>
          <w:p w14:paraId="5510118E" w14:textId="77777777" w:rsidR="00C43BEE" w:rsidRPr="008A05F3" w:rsidRDefault="00C43BEE" w:rsidP="006070B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～</w:t>
            </w:r>
          </w:p>
          <w:p w14:paraId="647E5C5C" w14:textId="3575CA25" w:rsidR="00C43BEE" w:rsidRPr="008A05F3" w:rsidRDefault="00C43BEE" w:rsidP="006070B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20</w:t>
            </w:r>
            <w:r w:rsidR="00E83EA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0</w:t>
            </w:r>
            <w:r w:rsidR="00E83EA3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9</w:t>
            </w:r>
            <w:r w:rsidR="00E83EA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年</w:t>
            </w:r>
            <w:r w:rsidR="00E83EA3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9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3613DFDB" w14:textId="6EDEF3F1" w:rsidR="00F85311" w:rsidRDefault="00E83EA3" w:rsidP="00A554D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人事部に配属</w:t>
            </w:r>
          </w:p>
          <w:p w14:paraId="4F15971B" w14:textId="3A4CF9B1" w:rsidR="00E83EA3" w:rsidRDefault="00E83EA3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・大学に出向き、新卒者の状況を把握。</w:t>
            </w:r>
          </w:p>
          <w:p w14:paraId="265D7B00" w14:textId="3FDB9E77" w:rsidR="00E83EA3" w:rsidRDefault="00E83EA3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・学生向けのイベント企画、運営</w:t>
            </w:r>
          </w:p>
          <w:p w14:paraId="675B02C9" w14:textId="15CFB7DC" w:rsidR="00E83EA3" w:rsidRPr="00E83EA3" w:rsidRDefault="00E83EA3" w:rsidP="00E83EA3">
            <w:pPr>
              <w:spacing w:line="240" w:lineRule="atLeast"/>
              <w:ind w:rightChars="51" w:right="112" w:firstLineChars="100" w:firstLine="180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本社に学生を呼び、仕事体験</w:t>
            </w:r>
            <w:r w:rsidR="00F71485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の実施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、イベント会場にて学生向けに企業の説明や司会進行</w:t>
            </w:r>
          </w:p>
          <w:p w14:paraId="1ED33CD3" w14:textId="2A397184" w:rsidR="00E83EA3" w:rsidRDefault="00E83EA3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・中途採用のイベント企画、運営</w:t>
            </w:r>
          </w:p>
          <w:p w14:paraId="54B5A7E5" w14:textId="65910A37" w:rsidR="00E83EA3" w:rsidRDefault="00E83EA3" w:rsidP="00E83EA3">
            <w:pPr>
              <w:spacing w:line="240" w:lineRule="atLeast"/>
              <w:ind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新卒採用同様に</w:t>
            </w:r>
            <w:r w:rsidR="00F71485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イベント会場にて自社採用の説明会を実施。運営と司会進行も担当。 </w:t>
            </w:r>
          </w:p>
          <w:p w14:paraId="406BB8FE" w14:textId="3AEB9824" w:rsidR="00E83EA3" w:rsidRDefault="00E83EA3" w:rsidP="00E83EA3">
            <w:pPr>
              <w:spacing w:line="240" w:lineRule="atLeast"/>
              <w:ind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・総務全般</w:t>
            </w:r>
          </w:p>
          <w:p w14:paraId="446A2325" w14:textId="4FC393F0" w:rsidR="00F85311" w:rsidRPr="00E83EA3" w:rsidRDefault="00E83EA3" w:rsidP="00E83EA3">
            <w:pPr>
              <w:spacing w:line="240" w:lineRule="atLeast"/>
              <w:ind w:rightChars="51" w:right="112"/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全社員の経費精算、事業部別の予算管理、事業部別の定例会議の運営企画、その他諸々</w:t>
            </w:r>
          </w:p>
        </w:tc>
      </w:tr>
      <w:tr w:rsidR="00C43BEE" w:rsidRPr="008A05F3" w14:paraId="79BE25BE" w14:textId="77777777" w:rsidTr="00C43BEE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AD154C2" w14:textId="78A321CE" w:rsidR="00C43BEE" w:rsidRPr="008A05F3" w:rsidRDefault="00C43BEE" w:rsidP="006070B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20</w:t>
            </w:r>
            <w:r w:rsidR="00E83EA3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09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年</w:t>
            </w:r>
            <w:r w:rsidR="00E83EA3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10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月</w:t>
            </w:r>
          </w:p>
          <w:p w14:paraId="2BAD8C57" w14:textId="77777777" w:rsidR="00C43BEE" w:rsidRPr="008A05F3" w:rsidRDefault="00C43BEE" w:rsidP="006070B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～</w:t>
            </w:r>
          </w:p>
          <w:p w14:paraId="3BEDB4BB" w14:textId="310EAF78" w:rsidR="00C43BEE" w:rsidRPr="008A05F3" w:rsidRDefault="00E83EA3" w:rsidP="006070B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2017年6月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0B9F1ADC" w14:textId="1D0F4BE3" w:rsidR="00F85311" w:rsidRDefault="00E83EA3" w:rsidP="00A554D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クリエイティブデザインセンターに配属</w:t>
            </w:r>
          </w:p>
          <w:p w14:paraId="6266B085" w14:textId="1761524D" w:rsidR="00F71485" w:rsidRDefault="00F71485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自動車メーカー、電気メーカーなどに対して、プロダクトデザインの営業に従事。</w:t>
            </w:r>
          </w:p>
          <w:p w14:paraId="58DC2B00" w14:textId="4B5A4DC7" w:rsidR="00C43BEE" w:rsidRPr="008A05F3" w:rsidRDefault="00C43BEE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【営業スタイル】</w:t>
            </w:r>
            <w:r w:rsidR="00E83EA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新規営業</w:t>
            </w:r>
            <w:r w:rsidR="00E83EA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3</w:t>
            </w:r>
            <w:r w:rsidR="00E83EA3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0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％</w:t>
            </w:r>
            <w:r w:rsidR="00E83EA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：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既存営業</w:t>
            </w:r>
            <w:r w:rsidR="00E83EA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70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％</w:t>
            </w:r>
          </w:p>
          <w:p w14:paraId="116A89ED" w14:textId="05E560F1" w:rsidR="00C43BEE" w:rsidRPr="008A05F3" w:rsidRDefault="00C43BEE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【担当地域】</w:t>
            </w:r>
            <w:r w:rsidR="00E83EA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首都圏全域</w:t>
            </w:r>
          </w:p>
          <w:p w14:paraId="3F3A044B" w14:textId="7D0D8261" w:rsidR="00C43BEE" w:rsidRDefault="00C43BEE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【取引顧客】</w:t>
            </w:r>
            <w:r w:rsidR="00E83EA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　自動車メーカー、電気メーカーなどの大手企業（4社）</w:t>
            </w:r>
          </w:p>
          <w:p w14:paraId="0A4FBA01" w14:textId="45592749" w:rsidR="00E83EA3" w:rsidRDefault="00E83EA3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【商材】 プロダクドデザイン、インターフェイスデザイン、P</w:t>
            </w:r>
            <w:r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MO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（プロジェクトマネジメントオフィサー）</w:t>
            </w:r>
          </w:p>
          <w:p w14:paraId="0844EE18" w14:textId="38E508BA" w:rsidR="00E83EA3" w:rsidRPr="008A05F3" w:rsidRDefault="00942387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※また営業だけでなく、デザイナーとしてディレクション業務にも従事。</w:t>
            </w:r>
          </w:p>
          <w:p w14:paraId="77325DA1" w14:textId="19213382" w:rsidR="00942387" w:rsidRDefault="00C43BEE" w:rsidP="00942387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b/>
                <w:color w:val="auto"/>
                <w:sz w:val="20"/>
                <w:szCs w:val="20"/>
              </w:rPr>
              <w:t>◆実績</w:t>
            </w:r>
          </w:p>
          <w:p w14:paraId="07254EE9" w14:textId="26330215" w:rsidR="00211ECA" w:rsidRDefault="00211ECA" w:rsidP="00211ECA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・201</w:t>
            </w:r>
            <w:r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年度：年間予算：1</w:t>
            </w:r>
            <w:r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500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万円　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年間総売上</w:t>
            </w:r>
            <w:r w:rsidR="0077227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約</w:t>
            </w:r>
            <w:r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198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0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万円　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予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算達成率</w:t>
            </w:r>
            <w:r w:rsidR="0077227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132％</w:t>
            </w:r>
          </w:p>
          <w:p w14:paraId="29C1B40E" w14:textId="71FBFD09" w:rsidR="00211ECA" w:rsidRPr="00211ECA" w:rsidRDefault="00211ECA" w:rsidP="00211ECA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・201</w:t>
            </w:r>
            <w:r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4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年度：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年間予算：1</w:t>
            </w:r>
            <w:r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500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万円　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年間総売上</w:t>
            </w:r>
            <w:r w:rsidR="0077227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約</w:t>
            </w:r>
            <w:r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195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0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万円</w:t>
            </w:r>
            <w:r w:rsidR="007A01CF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　予算達成率</w:t>
            </w:r>
            <w:r w:rsidR="0077227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130％</w:t>
            </w:r>
          </w:p>
          <w:p w14:paraId="735579C5" w14:textId="57B8C11F" w:rsidR="00942387" w:rsidRDefault="00942387" w:rsidP="00942387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・2015年度：年間予算：1</w:t>
            </w:r>
            <w:r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500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万円　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年間総売上</w:t>
            </w:r>
            <w:r w:rsidR="0077227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：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約2500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万円　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予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算達成率</w:t>
            </w:r>
            <w:r w:rsidR="0077227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166％</w:t>
            </w:r>
          </w:p>
          <w:p w14:paraId="5D6848FE" w14:textId="4ED2631E" w:rsidR="00942387" w:rsidRPr="00942387" w:rsidRDefault="00942387" w:rsidP="007A01CF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・2016年度：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年間予算：1</w:t>
            </w:r>
            <w:r w:rsidR="00211ECA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500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万円　</w:t>
            </w:r>
            <w:r w:rsidR="00211ECA"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年間総売上</w:t>
            </w:r>
            <w:r w:rsidR="0077227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：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約25</w:t>
            </w:r>
            <w:r w:rsidR="00211ECA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6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0</w:t>
            </w:r>
            <w:r w:rsidR="00211ECA"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万円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　</w:t>
            </w:r>
            <w:r w:rsidR="007A01CF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予算達成率</w:t>
            </w:r>
            <w:r w:rsidR="0077227A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170％</w:t>
            </w:r>
          </w:p>
          <w:p w14:paraId="41F6E307" w14:textId="13AB614C" w:rsidR="00942387" w:rsidRDefault="00942387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※自社内でのコンベンションにて、デザイン部門の社長賞を3年連続で獲得。</w:t>
            </w:r>
          </w:p>
          <w:p w14:paraId="30C06984" w14:textId="26C37E94" w:rsidR="007A01CF" w:rsidRDefault="007A01CF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※プロジェクトチームにて、グッドデザインアワード2016を受賞。</w:t>
            </w:r>
          </w:p>
          <w:p w14:paraId="61E14ECA" w14:textId="1BFFDE11" w:rsidR="00C43BEE" w:rsidRPr="008A05F3" w:rsidRDefault="00C43BEE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b/>
                <w:color w:val="auto"/>
                <w:sz w:val="20"/>
                <w:szCs w:val="20"/>
              </w:rPr>
              <w:t>◆工夫した点</w:t>
            </w:r>
          </w:p>
          <w:p w14:paraId="1B988855" w14:textId="2B97C1E0" w:rsidR="00CC318C" w:rsidRDefault="0090084F" w:rsidP="00CC318C">
            <w:pPr>
              <w:spacing w:line="240" w:lineRule="atLeast"/>
              <w:ind w:leftChars="40" w:left="268" w:rightChars="51" w:right="112" w:hangingChars="100" w:hanging="18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・市場の情報収集を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週末に必ず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行っておりました。</w:t>
            </w:r>
          </w:p>
          <w:p w14:paraId="041FBFD2" w14:textId="16BB981C" w:rsidR="0090084F" w:rsidRDefault="0090084F" w:rsidP="0090084F">
            <w:pPr>
              <w:spacing w:line="240" w:lineRule="atLeast"/>
              <w:ind w:rightChars="51" w:right="112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毎週2回、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新規開拓リスト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作成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し、常にアップデートしておりました。</w:t>
            </w:r>
          </w:p>
          <w:p w14:paraId="3F5FB1F3" w14:textId="5EB29E92" w:rsidR="0090084F" w:rsidRDefault="0090084F" w:rsidP="0090084F">
            <w:pPr>
              <w:spacing w:line="240" w:lineRule="atLeast"/>
              <w:ind w:rightChars="51" w:right="112" w:firstLineChars="50" w:firstLine="9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・1日2件の</w:t>
            </w:r>
            <w:r w:rsidR="00211EC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新規商談を取ることを徹底しておりました。</w:t>
            </w:r>
          </w:p>
          <w:p w14:paraId="45B2DC67" w14:textId="7A415264" w:rsidR="00F85311" w:rsidRPr="008A05F3" w:rsidRDefault="00211ECA" w:rsidP="00A554D6">
            <w:pPr>
              <w:spacing w:line="240" w:lineRule="atLeast"/>
              <w:ind w:leftChars="40" w:left="268" w:rightChars="51" w:right="112" w:hangingChars="100" w:hanging="180"/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 w:rsidRPr="00211ECA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DMAIC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の手法を用いて、クライアント側の業務プロセスを可視化させ、業務を効率させるようにしておりました。</w:t>
            </w:r>
          </w:p>
        </w:tc>
      </w:tr>
    </w:tbl>
    <w:p w14:paraId="3DC28D28" w14:textId="77777777" w:rsidR="00F85311" w:rsidRPr="008A05F3" w:rsidRDefault="00F85311" w:rsidP="00A554D6">
      <w:pP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</w:pPr>
    </w:p>
    <w:p w14:paraId="52B359A5" w14:textId="3CBBAF81" w:rsidR="00C43BEE" w:rsidRPr="008A05F3" w:rsidRDefault="00C43BEE" w:rsidP="008A05F3">
      <w:pPr>
        <w:ind w:firstLineChars="200" w:firstLine="36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■201</w:t>
      </w:r>
      <w:r w:rsidR="0077227A">
        <w:rPr>
          <w:rFonts w:ascii="ＭＳ Ｐ明朝" w:eastAsia="ＭＳ Ｐ明朝" w:hAnsi="ＭＳ Ｐ明朝" w:cs="ＭＳ 明朝"/>
          <w:color w:val="auto"/>
          <w:sz w:val="20"/>
          <w:szCs w:val="20"/>
        </w:rPr>
        <w:t>7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 w:rsidR="0077227A">
        <w:rPr>
          <w:rFonts w:ascii="ＭＳ Ｐ明朝" w:eastAsia="ＭＳ Ｐ明朝" w:hAnsi="ＭＳ Ｐ明朝" w:cs="ＭＳ 明朝"/>
          <w:color w:val="auto"/>
          <w:sz w:val="20"/>
          <w:szCs w:val="20"/>
        </w:rPr>
        <w:t>7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月～</w:t>
      </w:r>
      <w:r w:rsidR="0077227A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現在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　</w:t>
      </w:r>
      <w:r w:rsidR="00A554D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77227A" w:rsidRPr="0077227A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株式会社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（正社員）</w:t>
      </w:r>
    </w:p>
    <w:p w14:paraId="4582E2F0" w14:textId="07E14B45" w:rsidR="00C43BEE" w:rsidRPr="008A05F3" w:rsidRDefault="00A554D6" w:rsidP="008A05F3">
      <w:pPr>
        <w:ind w:firstLineChars="300" w:firstLine="54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◇</w:t>
      </w:r>
      <w:r w:rsidR="00C43BEE"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事業内容：</w:t>
      </w:r>
      <w:r w:rsidR="003024CE" w:rsidRPr="003024CE">
        <w:rPr>
          <w:rFonts w:ascii="ＭＳ Ｐ明朝" w:eastAsia="ＭＳ Ｐ明朝" w:hAnsi="ＭＳ Ｐ明朝" w:cs="ＭＳ Ｐゴシック" w:hint="eastAsia"/>
          <w:sz w:val="20"/>
          <w:szCs w:val="20"/>
        </w:rPr>
        <w:t>個人保険、個人年金保険、団体保険、団体年金保険、再保険</w:t>
      </w:r>
    </w:p>
    <w:p w14:paraId="4948DC6A" w14:textId="7D6B1824" w:rsidR="00C43BEE" w:rsidRPr="008A05F3" w:rsidRDefault="00A554D6" w:rsidP="008A05F3">
      <w:pPr>
        <w:spacing w:line="320" w:lineRule="atLeast"/>
        <w:ind w:firstLineChars="300" w:firstLine="540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◇</w:t>
      </w:r>
      <w:r w:rsidR="00C43BEE"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資本金：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8A05F3" w14:paraId="43DB3333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0B3CB670" w14:textId="77777777" w:rsidR="00C43BEE" w:rsidRPr="008A05F3" w:rsidRDefault="00C43BEE" w:rsidP="00A42500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332F97B1" w14:textId="77777777" w:rsidR="00C43BEE" w:rsidRPr="008A05F3" w:rsidRDefault="00C43BEE" w:rsidP="00A42500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8A05F3" w14:paraId="4249AB38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4B47F375" w14:textId="2A9D0699" w:rsidR="00C43BEE" w:rsidRPr="008A05F3" w:rsidRDefault="00C43BEE" w:rsidP="006070B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201</w:t>
            </w:r>
            <w:r w:rsidR="007A01CF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7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年</w:t>
            </w:r>
            <w:r w:rsidR="007A01CF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7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月</w:t>
            </w:r>
          </w:p>
          <w:p w14:paraId="2253B7BB" w14:textId="77777777" w:rsidR="00C43BEE" w:rsidRPr="008A05F3" w:rsidRDefault="00C43BEE" w:rsidP="006070B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～</w:t>
            </w:r>
          </w:p>
          <w:p w14:paraId="00BC4DD0" w14:textId="614F1B20" w:rsidR="00C43BEE" w:rsidRPr="008A05F3" w:rsidRDefault="007A01CF" w:rsidP="006070B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現在まで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0D259A7C" w14:textId="4F7E33A3" w:rsidR="00F85311" w:rsidRPr="00A554D6" w:rsidRDefault="00A554D6" w:rsidP="00A554D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7A01CF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支社　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7A01CF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営業所に配属</w:t>
            </w:r>
          </w:p>
          <w:p w14:paraId="0AE07141" w14:textId="6BADFF3C" w:rsidR="00C43BEE" w:rsidRPr="008A05F3" w:rsidRDefault="00F85311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個人や法人のお客様に対して幅広い保険の商材を提案。</w:t>
            </w:r>
          </w:p>
          <w:p w14:paraId="31A629EE" w14:textId="1FD22A07" w:rsidR="007A01CF" w:rsidRPr="008A05F3" w:rsidRDefault="00C43BEE" w:rsidP="007A01CF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【営業スタイル】</w:t>
            </w:r>
            <w:r w:rsidR="007A01CF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新規営業　</w:t>
            </w:r>
            <w:r w:rsidR="007A01CF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90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％</w:t>
            </w:r>
            <w:r w:rsidR="007A01CF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既存営業　</w:t>
            </w:r>
            <w:r w:rsidR="007A01CF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10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％</w:t>
            </w:r>
            <w:r w:rsidR="007A01CF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　※新規営業については、紹介営業が中心。</w:t>
            </w:r>
          </w:p>
          <w:p w14:paraId="556655B9" w14:textId="6C2C8F58" w:rsidR="00C43BEE" w:rsidRPr="008A05F3" w:rsidRDefault="00C43BEE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【取引顧客】</w:t>
            </w:r>
            <w:r w:rsidR="007A01CF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個人顧客 80％　法人顧客 </w:t>
            </w:r>
            <w:r w:rsidR="007A01CF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20%</w:t>
            </w:r>
          </w:p>
          <w:p w14:paraId="51F378C4" w14:textId="6EE80314" w:rsidR="00C43BEE" w:rsidRPr="008A05F3" w:rsidRDefault="00C43BEE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lastRenderedPageBreak/>
              <w:t>【取引商品】</w:t>
            </w:r>
            <w:r w:rsidR="007A01CF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　生命保険</w:t>
            </w:r>
          </w:p>
          <w:p w14:paraId="046CD9E3" w14:textId="77777777" w:rsidR="00C43BEE" w:rsidRPr="008A05F3" w:rsidRDefault="00C43BEE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b/>
                <w:color w:val="auto"/>
                <w:sz w:val="20"/>
                <w:szCs w:val="20"/>
              </w:rPr>
              <w:t>◆実績</w:t>
            </w:r>
          </w:p>
          <w:p w14:paraId="7C1D755F" w14:textId="6883700A" w:rsidR="007A01CF" w:rsidRPr="00942387" w:rsidRDefault="007A01CF" w:rsidP="007A01CF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2018年度：ルーキーコンベンションに入賞。（入社して1年以内を対象に上位 </w:t>
            </w:r>
            <w:r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5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％以内の成績対象者）</w:t>
            </w:r>
          </w:p>
          <w:p w14:paraId="28439C9C" w14:textId="77777777" w:rsidR="00C43BEE" w:rsidRPr="008A05F3" w:rsidRDefault="00C43BEE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b/>
                <w:color w:val="auto"/>
                <w:sz w:val="20"/>
                <w:szCs w:val="20"/>
              </w:rPr>
              <w:t>◆工夫した点</w:t>
            </w:r>
          </w:p>
          <w:p w14:paraId="697D1744" w14:textId="55EC72F2" w:rsidR="00C43BEE" w:rsidRDefault="007A01CF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・商談前にアラウンドユーを設定し、紹介促進に務める</w:t>
            </w:r>
          </w:p>
          <w:p w14:paraId="0DB79A5E" w14:textId="08F02E83" w:rsidR="007A01CF" w:rsidRDefault="007A01CF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 w:rsidR="006070B6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新規商談7件を毎週目標とし、リストを常に精査して行動しておりました</w:t>
            </w:r>
          </w:p>
          <w:p w14:paraId="4AEC859D" w14:textId="2D998167" w:rsidR="007A01CF" w:rsidRDefault="007A01CF" w:rsidP="00C43BEE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 w:rsidR="006070B6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毎日目標と現実の乖離を確認し、目標に届いていない場合は、行動計画の見直し</w:t>
            </w:r>
          </w:p>
          <w:p w14:paraId="44DBE0BE" w14:textId="378FCD4E" w:rsidR="00F85311" w:rsidRPr="007A01CF" w:rsidRDefault="006070B6" w:rsidP="006070B6">
            <w:pPr>
              <w:spacing w:line="240" w:lineRule="atLeast"/>
              <w:ind w:rightChars="51" w:right="112"/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 ・商談時のロープレを毎日7:30に実施</w:t>
            </w:r>
          </w:p>
        </w:tc>
      </w:tr>
    </w:tbl>
    <w:p w14:paraId="7B08A46E" w14:textId="77777777" w:rsidR="007A01CF" w:rsidRDefault="007A01CF" w:rsidP="00C43BEE">
      <w:pPr>
        <w:spacing w:line="320" w:lineRule="atLeast"/>
        <w:rPr>
          <w:rFonts w:ascii="ＭＳ Ｐ明朝" w:eastAsia="ＭＳ Ｐ明朝" w:hAnsi="ＭＳ Ｐ明朝" w:cs="ＭＳ 明朝"/>
          <w:b/>
          <w:color w:val="auto"/>
          <w:sz w:val="20"/>
          <w:szCs w:val="20"/>
        </w:rPr>
      </w:pPr>
    </w:p>
    <w:p w14:paraId="470F814D" w14:textId="37560B9F" w:rsidR="00C43BEE" w:rsidRPr="008A05F3" w:rsidRDefault="00C43BEE" w:rsidP="00541D0A">
      <w:pPr>
        <w:spacing w:line="320" w:lineRule="atLeast"/>
        <w:ind w:firstLineChars="100" w:firstLine="181"/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8A05F3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資格］</w:t>
      </w:r>
    </w:p>
    <w:p w14:paraId="38E037D2" w14:textId="56C00611" w:rsidR="00C43BEE" w:rsidRDefault="00C43BEE" w:rsidP="00541D0A">
      <w:pPr>
        <w:spacing w:line="320" w:lineRule="atLeast"/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・普通自動車第1種免許</w:t>
      </w:r>
      <w:r w:rsidR="00A554D6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A554D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A554D6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554D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A554D6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1FB5A553" w14:textId="77777777" w:rsidR="00A554D6" w:rsidRPr="008A05F3" w:rsidRDefault="00A554D6" w:rsidP="00541D0A">
      <w:pPr>
        <w:spacing w:line="320" w:lineRule="atLeast"/>
        <w:ind w:firstLineChars="100" w:firstLine="180"/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</w:pPr>
    </w:p>
    <w:p w14:paraId="0CCA4CC2" w14:textId="77777777" w:rsidR="00C43BEE" w:rsidRPr="008A05F3" w:rsidRDefault="00C43BEE" w:rsidP="00541D0A">
      <w:pPr>
        <w:spacing w:line="320" w:lineRule="atLeast"/>
        <w:ind w:firstLineChars="100" w:firstLine="181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8A05F3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PCスキル］</w:t>
      </w:r>
    </w:p>
    <w:p w14:paraId="47EF5D4E" w14:textId="77777777" w:rsidR="00C43BEE" w:rsidRPr="008A05F3" w:rsidRDefault="00C43BEE" w:rsidP="00541D0A">
      <w:pPr>
        <w:ind w:firstLineChars="100" w:firstLine="180"/>
        <w:rPr>
          <w:rFonts w:ascii="ＭＳ Ｐ明朝" w:eastAsia="ＭＳ Ｐ明朝" w:hAnsi="ＭＳ Ｐ明朝" w:cs="ＭＳ Ｐゴシック"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・</w:t>
      </w:r>
      <w:r w:rsidRPr="008A05F3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ワード、エクセル、パワーポイント　※初級レベルですが一通り使用経験あり</w:t>
      </w:r>
    </w:p>
    <w:p w14:paraId="44DB6755" w14:textId="368D4B0C" w:rsidR="00C43BEE" w:rsidRPr="008A05F3" w:rsidRDefault="00541D0A" w:rsidP="00C43BEE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 xml:space="preserve">　</w:t>
      </w:r>
    </w:p>
    <w:p w14:paraId="3017F43B" w14:textId="77777777" w:rsidR="00C43BEE" w:rsidRPr="008A05F3" w:rsidRDefault="00C43BEE" w:rsidP="00541D0A">
      <w:pPr>
        <w:spacing w:line="320" w:lineRule="atLeast"/>
        <w:ind w:firstLineChars="100" w:firstLine="181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 xml:space="preserve"> [自己ＰＲ]</w:t>
      </w:r>
      <w:bookmarkStart w:id="0" w:name="_GoBack"/>
      <w:bookmarkEnd w:id="0"/>
    </w:p>
    <w:p w14:paraId="7D438AAF" w14:textId="33404AE5" w:rsidR="00541D0A" w:rsidRPr="00541D0A" w:rsidRDefault="00541D0A" w:rsidP="00541D0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cs="ＭＳ Ｐゴシック"/>
          <w:b/>
          <w:sz w:val="20"/>
          <w:szCs w:val="20"/>
        </w:rPr>
      </w:pPr>
      <w:r w:rsidRPr="00541D0A">
        <w:rPr>
          <w:rFonts w:ascii="ＭＳ Ｐ明朝" w:eastAsia="ＭＳ Ｐ明朝" w:hAnsi="ＭＳ Ｐ明朝" w:cs="ＭＳ Ｐゴシック" w:hint="eastAsia"/>
          <w:b/>
          <w:sz w:val="20"/>
          <w:szCs w:val="20"/>
        </w:rPr>
        <w:t>行動計画の</w:t>
      </w:r>
      <w:r>
        <w:rPr>
          <w:rFonts w:ascii="ＭＳ Ｐ明朝" w:eastAsia="ＭＳ Ｐ明朝" w:hAnsi="ＭＳ Ｐ明朝" w:cs="ＭＳ Ｐゴシック" w:hint="eastAsia"/>
          <w:b/>
          <w:sz w:val="20"/>
          <w:szCs w:val="20"/>
        </w:rPr>
        <w:t>振り返り</w:t>
      </w:r>
    </w:p>
    <w:p w14:paraId="580257A4" w14:textId="79849E84" w:rsidR="00541D0A" w:rsidRDefault="00541D0A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sz w:val="20"/>
          <w:szCs w:val="20"/>
        </w:rPr>
        <w:t>毎日所長に協力していただき、自身の行動計画の振り返りを行っております。営業として基本的なプロセス</w:t>
      </w:r>
      <w:r w:rsidR="00F85311">
        <w:rPr>
          <w:rFonts w:ascii="ＭＳ Ｐ明朝" w:eastAsia="ＭＳ Ｐ明朝" w:hAnsi="ＭＳ Ｐ明朝" w:cs="ＭＳ Ｐゴシック" w:hint="eastAsia"/>
          <w:sz w:val="20"/>
          <w:szCs w:val="20"/>
        </w:rPr>
        <w:t>か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ら</w:t>
      </w:r>
      <w:r w:rsidR="00F85311">
        <w:rPr>
          <w:rFonts w:ascii="ＭＳ Ｐ明朝" w:eastAsia="ＭＳ Ｐ明朝" w:hAnsi="ＭＳ Ｐ明朝" w:cs="ＭＳ Ｐゴシック" w:hint="eastAsia"/>
          <w:sz w:val="20"/>
          <w:szCs w:val="20"/>
        </w:rPr>
        <w:t>ブレ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ないよう、日々自身の営業としての提案、行動計画、目標達成までのプロセスを把握し、次の活動に活かせるよう、毎日行動計画の振り返りをしております。そういった行動を毎日することにより、見込客の数、商談数、契約率の向上など安定したパフォーマンスで成果を残すことができました。</w:t>
      </w:r>
    </w:p>
    <w:p w14:paraId="1F1F770B" w14:textId="77777777" w:rsidR="00541D0A" w:rsidRDefault="00541D0A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</w:p>
    <w:p w14:paraId="40FC9FB2" w14:textId="41A2488A" w:rsidR="00C43BEE" w:rsidRPr="008A05F3" w:rsidRDefault="00C43BEE" w:rsidP="00C43BEE">
      <w:pPr>
        <w:rPr>
          <w:rFonts w:ascii="ＭＳ Ｐ明朝" w:eastAsia="ＭＳ Ｐ明朝" w:hAnsi="ＭＳ Ｐ明朝" w:cs="ＭＳ Ｐゴシック"/>
          <w:b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b/>
          <w:sz w:val="20"/>
          <w:szCs w:val="20"/>
        </w:rPr>
        <w:t xml:space="preserve">【２】 </w:t>
      </w:r>
      <w:r w:rsidR="00541D0A" w:rsidRPr="00541D0A">
        <w:rPr>
          <w:rFonts w:ascii="ＭＳ Ｐ明朝" w:eastAsia="ＭＳ Ｐ明朝" w:hAnsi="ＭＳ Ｐ明朝" w:cs="ＭＳ Ｐゴシック" w:hint="eastAsia"/>
          <w:b/>
          <w:sz w:val="20"/>
          <w:szCs w:val="20"/>
        </w:rPr>
        <w:t>新規商談</w:t>
      </w:r>
      <w:r w:rsidR="004902C6">
        <w:rPr>
          <w:rFonts w:ascii="ＭＳ Ｐ明朝" w:eastAsia="ＭＳ Ｐ明朝" w:hAnsi="ＭＳ Ｐ明朝" w:cs="ＭＳ Ｐゴシック" w:hint="eastAsia"/>
          <w:b/>
          <w:sz w:val="20"/>
          <w:szCs w:val="20"/>
        </w:rPr>
        <w:t xml:space="preserve"> </w:t>
      </w:r>
      <w:r w:rsidR="00541D0A" w:rsidRPr="00541D0A">
        <w:rPr>
          <w:rFonts w:ascii="ＭＳ Ｐ明朝" w:eastAsia="ＭＳ Ｐ明朝" w:hAnsi="ＭＳ Ｐ明朝" w:cs="ＭＳ Ｐゴシック" w:hint="eastAsia"/>
          <w:b/>
          <w:sz w:val="20"/>
          <w:szCs w:val="20"/>
        </w:rPr>
        <w:t>7件を毎週目標とし、リストを常に精査</w:t>
      </w:r>
    </w:p>
    <w:p w14:paraId="01A0C407" w14:textId="04274C40" w:rsidR="004902C6" w:rsidRPr="004902C6" w:rsidRDefault="00541D0A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sz w:val="20"/>
          <w:szCs w:val="20"/>
        </w:rPr>
        <w:t>週単位での業績が重要となるので、商談を週単位で安定的にこなすことが数字に直結してきます。そのために、異業者交流会のイベントに参加、会社や自身でイベントを開催、</w:t>
      </w:r>
      <w:r w:rsidR="004902C6">
        <w:rPr>
          <w:rFonts w:ascii="ＭＳ Ｐ明朝" w:eastAsia="ＭＳ Ｐ明朝" w:hAnsi="ＭＳ Ｐ明朝" w:cs="ＭＳ Ｐゴシック" w:hint="eastAsia"/>
          <w:sz w:val="20"/>
          <w:szCs w:val="20"/>
        </w:rPr>
        <w:t>自身で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キャリアアップセミナーを</w:t>
      </w:r>
      <w:r w:rsidR="004902C6">
        <w:rPr>
          <w:rFonts w:ascii="ＭＳ Ｐ明朝" w:eastAsia="ＭＳ Ｐ明朝" w:hAnsi="ＭＳ Ｐ明朝" w:cs="ＭＳ Ｐゴシック" w:hint="eastAsia"/>
          <w:sz w:val="20"/>
          <w:szCs w:val="20"/>
        </w:rPr>
        <w:t>行うなど、常に新規商談を行うことができるよう動いてまいりました。その結果、保険の加入だけではなく、転職の支援にご協力できることもありました。</w:t>
      </w:r>
    </w:p>
    <w:p w14:paraId="0901F08A" w14:textId="321DA644" w:rsidR="00541D0A" w:rsidRPr="00541D0A" w:rsidRDefault="00541D0A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</w:p>
    <w:p w14:paraId="0001A131" w14:textId="284D9741" w:rsidR="00C43BEE" w:rsidRPr="008A05F3" w:rsidRDefault="00C43BEE" w:rsidP="00C43BEE">
      <w:pPr>
        <w:rPr>
          <w:rFonts w:ascii="ＭＳ Ｐ明朝" w:eastAsia="ＭＳ Ｐ明朝" w:hAnsi="ＭＳ Ｐ明朝" w:cs="ＭＳ Ｐゴシック"/>
          <w:b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b/>
          <w:sz w:val="20"/>
          <w:szCs w:val="20"/>
        </w:rPr>
        <w:t xml:space="preserve">【３】 </w:t>
      </w:r>
      <w:r w:rsidR="004902C6">
        <w:rPr>
          <w:rFonts w:ascii="ＭＳ Ｐ明朝" w:eastAsia="ＭＳ Ｐ明朝" w:hAnsi="ＭＳ Ｐ明朝" w:cs="ＭＳ Ｐゴシック" w:hint="eastAsia"/>
          <w:b/>
          <w:sz w:val="20"/>
          <w:szCs w:val="20"/>
        </w:rPr>
        <w:t>善良なる興味を持って、お客様に接する</w:t>
      </w:r>
    </w:p>
    <w:p w14:paraId="7666850E" w14:textId="7636A0AE" w:rsidR="004902C6" w:rsidRDefault="004902C6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sz w:val="20"/>
          <w:szCs w:val="20"/>
        </w:rPr>
        <w:t>お客様のためになる提案をするために、まずは自分自身がお客様に興味を持つ必要があります。そのために、お客様を褒める、絶対に否定しない、常に質問形式の会話、家族構成の把握、鞄の下にハンカチを置く、生活状況の把握、現状の生活の不満点、</w:t>
      </w:r>
      <w:r w:rsidR="00955753">
        <w:rPr>
          <w:rFonts w:ascii="ＭＳ Ｐ明朝" w:eastAsia="ＭＳ Ｐ明朝" w:hAnsi="ＭＳ Ｐ明朝" w:cs="ＭＳ Ｐゴシック" w:hint="eastAsia"/>
          <w:sz w:val="20"/>
          <w:szCs w:val="20"/>
        </w:rPr>
        <w:t>家族全体のビジョンと個人のビジョン、お子様の将来設計などをお聞きし、将来に向けた保証の大切を伝え、理解していただいた上で、お客様の将来に向き合ってもらうようにしておりました。</w:t>
      </w:r>
    </w:p>
    <w:p w14:paraId="4112C4AE" w14:textId="77777777" w:rsidR="00955753" w:rsidRPr="00A554D6" w:rsidRDefault="00955753" w:rsidP="00C43BEE">
      <w:pPr>
        <w:jc w:val="right"/>
        <w:rPr>
          <w:rFonts w:ascii="ＭＳ Ｐ明朝" w:eastAsia="ＭＳ Ｐ明朝" w:hAnsi="ＭＳ Ｐ明朝" w:cs="ＭＳ Ｐゴシック"/>
          <w:sz w:val="20"/>
          <w:szCs w:val="20"/>
        </w:rPr>
      </w:pPr>
    </w:p>
    <w:p w14:paraId="0B4C6E06" w14:textId="5EFA3D69" w:rsidR="005A7B88" w:rsidRPr="008A05F3" w:rsidRDefault="00C43BEE" w:rsidP="00C43BEE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8A05F3">
        <w:rPr>
          <w:rFonts w:ascii="ＭＳ Ｐ明朝" w:eastAsia="ＭＳ Ｐ明朝" w:hAnsi="ＭＳ Ｐ明朝" w:hint="eastAsia"/>
          <w:sz w:val="20"/>
          <w:szCs w:val="20"/>
        </w:rPr>
        <w:t>以上</w:t>
      </w:r>
    </w:p>
    <w:sectPr w:rsidR="005A7B88" w:rsidRPr="008A05F3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6AF3" w14:textId="77777777" w:rsidR="002C47F9" w:rsidRDefault="002C47F9" w:rsidP="00DE0BB9">
      <w:r>
        <w:separator/>
      </w:r>
    </w:p>
  </w:endnote>
  <w:endnote w:type="continuationSeparator" w:id="0">
    <w:p w14:paraId="36205A92" w14:textId="77777777" w:rsidR="002C47F9" w:rsidRDefault="002C47F9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8B40" w14:textId="77777777" w:rsidR="002C47F9" w:rsidRDefault="002C47F9" w:rsidP="00DE0BB9">
      <w:r>
        <w:separator/>
      </w:r>
    </w:p>
  </w:footnote>
  <w:footnote w:type="continuationSeparator" w:id="0">
    <w:p w14:paraId="69E7E95E" w14:textId="77777777" w:rsidR="002C47F9" w:rsidRDefault="002C47F9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252AA"/>
    <w:multiLevelType w:val="hybridMultilevel"/>
    <w:tmpl w:val="950EC230"/>
    <w:lvl w:ilvl="0" w:tplc="FF5ABD2A">
      <w:start w:val="1"/>
      <w:numFmt w:val="decimalFullWidth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588E"/>
    <w:rsid w:val="001A73A2"/>
    <w:rsid w:val="001E63CC"/>
    <w:rsid w:val="001F1F8D"/>
    <w:rsid w:val="00203738"/>
    <w:rsid w:val="00211ECA"/>
    <w:rsid w:val="00221A1B"/>
    <w:rsid w:val="002267A6"/>
    <w:rsid w:val="002417AF"/>
    <w:rsid w:val="00246852"/>
    <w:rsid w:val="00251C4B"/>
    <w:rsid w:val="0025617B"/>
    <w:rsid w:val="002A42F1"/>
    <w:rsid w:val="002A57DA"/>
    <w:rsid w:val="002C47F9"/>
    <w:rsid w:val="002C5104"/>
    <w:rsid w:val="002C6381"/>
    <w:rsid w:val="003024CE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72B3"/>
    <w:rsid w:val="00432D87"/>
    <w:rsid w:val="00457E6D"/>
    <w:rsid w:val="00485281"/>
    <w:rsid w:val="004902C6"/>
    <w:rsid w:val="004934BF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41D0A"/>
    <w:rsid w:val="0058572B"/>
    <w:rsid w:val="005A5F45"/>
    <w:rsid w:val="005A7B88"/>
    <w:rsid w:val="005C48BD"/>
    <w:rsid w:val="005E6CF6"/>
    <w:rsid w:val="006070B6"/>
    <w:rsid w:val="00615D5B"/>
    <w:rsid w:val="006243E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456BF"/>
    <w:rsid w:val="00753C42"/>
    <w:rsid w:val="00754192"/>
    <w:rsid w:val="00764903"/>
    <w:rsid w:val="00766E9B"/>
    <w:rsid w:val="007710DD"/>
    <w:rsid w:val="0077227A"/>
    <w:rsid w:val="00780632"/>
    <w:rsid w:val="007A01CF"/>
    <w:rsid w:val="007C093F"/>
    <w:rsid w:val="007D7D79"/>
    <w:rsid w:val="007E5E68"/>
    <w:rsid w:val="007E77F4"/>
    <w:rsid w:val="00802E93"/>
    <w:rsid w:val="00844FA6"/>
    <w:rsid w:val="00864972"/>
    <w:rsid w:val="0087091F"/>
    <w:rsid w:val="00871E65"/>
    <w:rsid w:val="008755F9"/>
    <w:rsid w:val="008A05F3"/>
    <w:rsid w:val="008A4F21"/>
    <w:rsid w:val="008F1852"/>
    <w:rsid w:val="0090084F"/>
    <w:rsid w:val="00900E32"/>
    <w:rsid w:val="00942387"/>
    <w:rsid w:val="00952263"/>
    <w:rsid w:val="00955753"/>
    <w:rsid w:val="009852F6"/>
    <w:rsid w:val="009B54EB"/>
    <w:rsid w:val="009C1FA1"/>
    <w:rsid w:val="009D0517"/>
    <w:rsid w:val="009E036A"/>
    <w:rsid w:val="00A1232C"/>
    <w:rsid w:val="00A2244B"/>
    <w:rsid w:val="00A334C7"/>
    <w:rsid w:val="00A34DB3"/>
    <w:rsid w:val="00A42FC0"/>
    <w:rsid w:val="00A46185"/>
    <w:rsid w:val="00A554D6"/>
    <w:rsid w:val="00A656EF"/>
    <w:rsid w:val="00A8235B"/>
    <w:rsid w:val="00AB02EE"/>
    <w:rsid w:val="00AD5D50"/>
    <w:rsid w:val="00AE12A7"/>
    <w:rsid w:val="00AE3796"/>
    <w:rsid w:val="00AE71B0"/>
    <w:rsid w:val="00B92DF8"/>
    <w:rsid w:val="00BD6D1C"/>
    <w:rsid w:val="00BE3F6A"/>
    <w:rsid w:val="00C13FF3"/>
    <w:rsid w:val="00C43BEE"/>
    <w:rsid w:val="00C4733C"/>
    <w:rsid w:val="00C57789"/>
    <w:rsid w:val="00C65857"/>
    <w:rsid w:val="00C804FE"/>
    <w:rsid w:val="00C84AF3"/>
    <w:rsid w:val="00C85879"/>
    <w:rsid w:val="00CA1022"/>
    <w:rsid w:val="00CB11C2"/>
    <w:rsid w:val="00CC318C"/>
    <w:rsid w:val="00CE56FD"/>
    <w:rsid w:val="00CF170B"/>
    <w:rsid w:val="00D00A20"/>
    <w:rsid w:val="00D057FB"/>
    <w:rsid w:val="00D123F7"/>
    <w:rsid w:val="00D15063"/>
    <w:rsid w:val="00D160F0"/>
    <w:rsid w:val="00D27955"/>
    <w:rsid w:val="00D324D6"/>
    <w:rsid w:val="00D573DC"/>
    <w:rsid w:val="00D932CB"/>
    <w:rsid w:val="00DB3CAB"/>
    <w:rsid w:val="00DE0BB9"/>
    <w:rsid w:val="00E012D6"/>
    <w:rsid w:val="00E10ABE"/>
    <w:rsid w:val="00E11531"/>
    <w:rsid w:val="00E22C31"/>
    <w:rsid w:val="00E472E8"/>
    <w:rsid w:val="00E83EA3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1485"/>
    <w:rsid w:val="00F7426E"/>
    <w:rsid w:val="00F85311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00695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1D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12</cp:revision>
  <dcterms:created xsi:type="dcterms:W3CDTF">2015-10-15T17:05:00Z</dcterms:created>
  <dcterms:modified xsi:type="dcterms:W3CDTF">2019-10-01T01:40:00Z</dcterms:modified>
</cp:coreProperties>
</file>