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260CF"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5B9C596C" w14:textId="77777777" w:rsidR="001679A2" w:rsidRPr="001502DA" w:rsidRDefault="001679A2" w:rsidP="001679A2">
      <w:pPr>
        <w:wordWrap w:val="0"/>
        <w:spacing w:line="320" w:lineRule="atLeast"/>
        <w:jc w:val="right"/>
        <w:rPr>
          <w:rFonts w:asciiTheme="minorEastAsia" w:eastAsiaTheme="minorEastAsia" w:hAnsiTheme="minorEastAsia" w:cs="Times New Roman"/>
          <w:color w:val="auto"/>
          <w:sz w:val="20"/>
          <w:szCs w:val="20"/>
        </w:rPr>
      </w:pPr>
      <w:r w:rsidRPr="001502DA">
        <w:rPr>
          <w:rFonts w:asciiTheme="minorEastAsia" w:eastAsiaTheme="minorEastAsia" w:hAnsiTheme="minorEastAsia" w:cs="ＭＳ 明朝" w:hint="eastAsia"/>
          <w:color w:val="auto"/>
          <w:sz w:val="20"/>
          <w:szCs w:val="20"/>
        </w:rPr>
        <w:t>●</w:t>
      </w:r>
      <w:r w:rsidRPr="001502DA">
        <w:rPr>
          <w:rFonts w:asciiTheme="minorEastAsia" w:eastAsiaTheme="minorEastAsia" w:hAnsiTheme="minorEastAsia" w:cs="ＭＳ 明朝"/>
          <w:color w:val="auto"/>
          <w:sz w:val="20"/>
          <w:szCs w:val="20"/>
        </w:rPr>
        <w:t>年</w:t>
      </w:r>
      <w:r w:rsidRPr="001502DA">
        <w:rPr>
          <w:rFonts w:asciiTheme="minorEastAsia" w:eastAsiaTheme="minorEastAsia" w:hAnsiTheme="minorEastAsia" w:cs="ＭＳ 明朝" w:hint="eastAsia"/>
          <w:color w:val="auto"/>
          <w:sz w:val="20"/>
          <w:szCs w:val="20"/>
        </w:rPr>
        <w:t>●</w:t>
      </w:r>
      <w:r w:rsidRPr="001502DA">
        <w:rPr>
          <w:rFonts w:asciiTheme="minorEastAsia" w:eastAsiaTheme="minorEastAsia" w:hAnsiTheme="minorEastAsia" w:cs="ＭＳ 明朝"/>
          <w:color w:val="auto"/>
          <w:sz w:val="20"/>
          <w:szCs w:val="20"/>
        </w:rPr>
        <w:t>月</w:t>
      </w:r>
      <w:r w:rsidRPr="001502DA">
        <w:rPr>
          <w:rFonts w:asciiTheme="minorEastAsia" w:eastAsiaTheme="minorEastAsia" w:hAnsiTheme="minorEastAsia" w:cs="ＭＳ 明朝" w:hint="eastAsia"/>
          <w:color w:val="auto"/>
          <w:sz w:val="20"/>
          <w:szCs w:val="20"/>
        </w:rPr>
        <w:t>●</w:t>
      </w:r>
      <w:r w:rsidRPr="001502DA">
        <w:rPr>
          <w:rFonts w:asciiTheme="minorEastAsia" w:eastAsiaTheme="minorEastAsia" w:hAnsiTheme="minorEastAsia" w:cs="ＭＳ 明朝"/>
          <w:color w:val="auto"/>
          <w:sz w:val="20"/>
          <w:szCs w:val="20"/>
        </w:rPr>
        <w:t>日 現在</w:t>
      </w:r>
    </w:p>
    <w:p w14:paraId="181F6AE4" w14:textId="77777777" w:rsidR="001679A2" w:rsidRPr="001502DA" w:rsidRDefault="001679A2" w:rsidP="001679A2">
      <w:pPr>
        <w:wordWrap w:val="0"/>
        <w:spacing w:line="320" w:lineRule="atLeast"/>
        <w:jc w:val="right"/>
        <w:rPr>
          <w:rFonts w:asciiTheme="minorEastAsia" w:eastAsiaTheme="minorEastAsia" w:hAnsiTheme="minorEastAsia" w:cs="Times New Roman"/>
          <w:color w:val="auto"/>
          <w:sz w:val="20"/>
          <w:szCs w:val="20"/>
        </w:rPr>
      </w:pPr>
      <w:r w:rsidRPr="001502DA">
        <w:rPr>
          <w:rFonts w:asciiTheme="minorEastAsia" w:eastAsiaTheme="minorEastAsia" w:hAnsiTheme="minorEastAsia" w:cs="ＭＳ 明朝"/>
          <w:color w:val="auto"/>
          <w:sz w:val="20"/>
          <w:szCs w:val="20"/>
          <w:u w:val="single"/>
        </w:rPr>
        <w:t xml:space="preserve">氏名　</w:t>
      </w:r>
      <w:r w:rsidRPr="001502DA">
        <w:rPr>
          <w:rFonts w:asciiTheme="minorEastAsia" w:eastAsiaTheme="minorEastAsia" w:hAnsiTheme="minorEastAsia" w:cs="ＭＳ 明朝" w:hint="eastAsia"/>
          <w:color w:val="auto"/>
          <w:sz w:val="20"/>
          <w:szCs w:val="20"/>
          <w:u w:val="single"/>
        </w:rPr>
        <w:t>いい求人　太郎</w:t>
      </w:r>
    </w:p>
    <w:p w14:paraId="69219A2C" w14:textId="77777777" w:rsidR="00BD2DEC" w:rsidRPr="001679A2" w:rsidRDefault="00BD2DEC" w:rsidP="00C43BEE">
      <w:pPr>
        <w:spacing w:line="320" w:lineRule="atLeast"/>
        <w:rPr>
          <w:rFonts w:asciiTheme="minorHAnsi" w:eastAsiaTheme="minorEastAsia" w:hAnsiTheme="minorHAnsi" w:cs="ＭＳ 明朝"/>
          <w:b/>
          <w:color w:val="auto"/>
          <w:sz w:val="20"/>
          <w:szCs w:val="20"/>
        </w:rPr>
      </w:pPr>
    </w:p>
    <w:p w14:paraId="49248338"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42B04BAE" w14:textId="036436F7" w:rsidR="00C43BEE" w:rsidRPr="00697F90" w:rsidRDefault="00C247FD" w:rsidP="00E31F02">
      <w:pPr>
        <w:spacing w:line="320" w:lineRule="atLeast"/>
        <w:ind w:left="210" w:firstLineChars="100" w:firstLine="180"/>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大学卒業後、株式会社</w:t>
      </w:r>
      <w:r w:rsidR="001679A2" w:rsidRPr="001502DA">
        <w:rPr>
          <w:rFonts w:asciiTheme="minorEastAsia" w:eastAsiaTheme="minorEastAsia" w:hAnsiTheme="minorEastAsia" w:cs="ＭＳ 明朝" w:hint="eastAsia"/>
          <w:color w:val="auto"/>
          <w:sz w:val="20"/>
          <w:szCs w:val="20"/>
        </w:rPr>
        <w:t>●●</w:t>
      </w:r>
      <w:r w:rsidRPr="00697F90">
        <w:rPr>
          <w:rFonts w:asciiTheme="minorHAnsi" w:eastAsiaTheme="minorEastAsia" w:hAnsiTheme="minorHAnsi" w:cs="ＭＳ Ｐゴシック"/>
          <w:sz w:val="20"/>
          <w:szCs w:val="20"/>
        </w:rPr>
        <w:t>に新卒入社</w:t>
      </w:r>
      <w:r w:rsidR="007A42EC">
        <w:rPr>
          <w:rFonts w:asciiTheme="minorHAnsi" w:eastAsiaTheme="minorEastAsia" w:hAnsiTheme="minorHAnsi" w:cs="ＭＳ Ｐゴシック" w:hint="eastAsia"/>
          <w:sz w:val="20"/>
          <w:szCs w:val="20"/>
        </w:rPr>
        <w:t>。融資窓口で個人ローン受付・事務を担当。入社半年後には得意先へ配属され、個人顧客相手に定期預金・ローン・投資信託等のセールスを担当。</w:t>
      </w:r>
      <w:r w:rsidR="007A42EC">
        <w:rPr>
          <w:rFonts w:asciiTheme="minorHAnsi" w:eastAsiaTheme="minorEastAsia" w:hAnsiTheme="minorHAnsi" w:cs="ＭＳ Ｐゴシック" w:hint="eastAsia"/>
          <w:sz w:val="20"/>
          <w:szCs w:val="20"/>
        </w:rPr>
        <w:t>2015</w:t>
      </w:r>
      <w:r w:rsidR="007A42EC">
        <w:rPr>
          <w:rFonts w:asciiTheme="minorHAnsi" w:eastAsiaTheme="minorEastAsia" w:hAnsiTheme="minorHAnsi" w:cs="ＭＳ Ｐゴシック" w:hint="eastAsia"/>
          <w:sz w:val="20"/>
          <w:szCs w:val="20"/>
        </w:rPr>
        <w:t>年</w:t>
      </w:r>
      <w:r w:rsidR="007A42EC">
        <w:rPr>
          <w:rFonts w:asciiTheme="minorHAnsi" w:eastAsiaTheme="minorEastAsia" w:hAnsiTheme="minorHAnsi" w:cs="ＭＳ Ｐゴシック" w:hint="eastAsia"/>
          <w:sz w:val="20"/>
          <w:szCs w:val="20"/>
        </w:rPr>
        <w:t>9</w:t>
      </w:r>
      <w:r w:rsidR="007A42EC">
        <w:rPr>
          <w:rFonts w:asciiTheme="minorHAnsi" w:eastAsiaTheme="minorEastAsia" w:hAnsiTheme="minorHAnsi" w:cs="ＭＳ Ｐゴシック" w:hint="eastAsia"/>
          <w:sz w:val="20"/>
          <w:szCs w:val="20"/>
        </w:rPr>
        <w:t>月に退社し、</w:t>
      </w:r>
      <w:r w:rsidR="007A42EC">
        <w:rPr>
          <w:rFonts w:asciiTheme="minorHAnsi" w:eastAsiaTheme="minorEastAsia" w:hAnsiTheme="minorHAnsi" w:cs="ＭＳ Ｐゴシック" w:hint="eastAsia"/>
          <w:sz w:val="20"/>
          <w:szCs w:val="20"/>
        </w:rPr>
        <w:t>2016</w:t>
      </w:r>
      <w:r w:rsidR="007A42EC">
        <w:rPr>
          <w:rFonts w:asciiTheme="minorHAnsi" w:eastAsiaTheme="minorEastAsia" w:hAnsiTheme="minorHAnsi" w:cs="ＭＳ Ｐゴシック" w:hint="eastAsia"/>
          <w:sz w:val="20"/>
          <w:szCs w:val="20"/>
        </w:rPr>
        <w:t>年</w:t>
      </w:r>
      <w:r w:rsidR="007A42EC">
        <w:rPr>
          <w:rFonts w:asciiTheme="minorHAnsi" w:eastAsiaTheme="minorEastAsia" w:hAnsiTheme="minorHAnsi" w:cs="ＭＳ Ｐゴシック" w:hint="eastAsia"/>
          <w:sz w:val="20"/>
          <w:szCs w:val="20"/>
        </w:rPr>
        <w:t>5</w:t>
      </w:r>
      <w:r w:rsidR="007A42EC">
        <w:rPr>
          <w:rFonts w:asciiTheme="minorHAnsi" w:eastAsiaTheme="minorEastAsia" w:hAnsiTheme="minorHAnsi" w:cs="ＭＳ Ｐゴシック" w:hint="eastAsia"/>
          <w:sz w:val="20"/>
          <w:szCs w:val="20"/>
        </w:rPr>
        <w:t>月に</w:t>
      </w:r>
      <w:r w:rsidR="001679A2">
        <w:rPr>
          <w:rFonts w:asciiTheme="minorEastAsia" w:eastAsiaTheme="minorEastAsia" w:hAnsiTheme="minorEastAsia" w:hint="eastAsia"/>
          <w:sz w:val="20"/>
          <w:szCs w:val="20"/>
        </w:rPr>
        <w:t>▲▲</w:t>
      </w:r>
      <w:r w:rsidR="007A42EC">
        <w:rPr>
          <w:rFonts w:asciiTheme="minorHAnsi" w:eastAsiaTheme="minorEastAsia" w:hAnsiTheme="minorHAnsi" w:cs="ＭＳ Ｐゴシック" w:hint="eastAsia"/>
          <w:sz w:val="20"/>
          <w:szCs w:val="20"/>
        </w:rPr>
        <w:t>株式会社に入社。</w:t>
      </w:r>
      <w:r w:rsidR="00C43BEE" w:rsidRPr="00697F90">
        <w:rPr>
          <w:rFonts w:asciiTheme="minorHAnsi" w:eastAsiaTheme="minorEastAsia" w:hAnsiTheme="minorHAnsi" w:cs="ＭＳ Ｐゴシック" w:hint="eastAsia"/>
          <w:sz w:val="20"/>
          <w:szCs w:val="20"/>
        </w:rPr>
        <w:t>Ｏ</w:t>
      </w:r>
      <w:r w:rsidR="00C43BEE" w:rsidRPr="00697F90">
        <w:rPr>
          <w:rFonts w:asciiTheme="minorHAnsi" w:eastAsiaTheme="minorEastAsia" w:hAnsiTheme="minorHAnsi" w:cs="ＭＳ Ｐゴシック"/>
          <w:sz w:val="20"/>
          <w:szCs w:val="20"/>
        </w:rPr>
        <w:t>Ａ機器、通信機器</w:t>
      </w:r>
      <w:r w:rsidR="007A42EC">
        <w:rPr>
          <w:rFonts w:asciiTheme="minorHAnsi" w:eastAsiaTheme="minorEastAsia" w:hAnsiTheme="minorHAnsi" w:cs="ＭＳ Ｐゴシック" w:hint="eastAsia"/>
          <w:sz w:val="20"/>
          <w:szCs w:val="20"/>
        </w:rPr>
        <w:t>の新規開拓営業に従事。</w:t>
      </w:r>
      <w:r w:rsidR="007A42EC">
        <w:rPr>
          <w:rFonts w:asciiTheme="minorHAnsi" w:eastAsiaTheme="minorEastAsia" w:hAnsiTheme="minorHAnsi" w:cs="ＭＳ Ｐゴシック" w:hint="eastAsia"/>
          <w:sz w:val="20"/>
          <w:szCs w:val="20"/>
        </w:rPr>
        <w:t>2018</w:t>
      </w:r>
      <w:r w:rsidR="007A42EC">
        <w:rPr>
          <w:rFonts w:asciiTheme="minorHAnsi" w:eastAsiaTheme="minorEastAsia" w:hAnsiTheme="minorHAnsi" w:cs="ＭＳ Ｐゴシック" w:hint="eastAsia"/>
          <w:sz w:val="20"/>
          <w:szCs w:val="20"/>
        </w:rPr>
        <w:t>年</w:t>
      </w:r>
      <w:r w:rsidR="007A42EC">
        <w:rPr>
          <w:rFonts w:asciiTheme="minorHAnsi" w:eastAsiaTheme="minorEastAsia" w:hAnsiTheme="minorHAnsi" w:cs="ＭＳ Ｐゴシック" w:hint="eastAsia"/>
          <w:sz w:val="20"/>
          <w:szCs w:val="20"/>
        </w:rPr>
        <w:t>2</w:t>
      </w:r>
      <w:r w:rsidR="007A42EC">
        <w:rPr>
          <w:rFonts w:asciiTheme="minorHAnsi" w:eastAsiaTheme="minorEastAsia" w:hAnsiTheme="minorHAnsi" w:cs="ＭＳ Ｐゴシック" w:hint="eastAsia"/>
          <w:sz w:val="20"/>
          <w:szCs w:val="20"/>
        </w:rPr>
        <w:t>月に退社し、</w:t>
      </w:r>
      <w:r w:rsidR="007A42EC">
        <w:rPr>
          <w:rFonts w:asciiTheme="minorHAnsi" w:eastAsiaTheme="minorEastAsia" w:hAnsiTheme="minorHAnsi" w:cs="ＭＳ Ｐゴシック" w:hint="eastAsia"/>
          <w:sz w:val="20"/>
          <w:szCs w:val="20"/>
        </w:rPr>
        <w:t>2018</w:t>
      </w:r>
      <w:r w:rsidR="007A42EC">
        <w:rPr>
          <w:rFonts w:asciiTheme="minorHAnsi" w:eastAsiaTheme="minorEastAsia" w:hAnsiTheme="minorHAnsi" w:cs="ＭＳ Ｐゴシック" w:hint="eastAsia"/>
          <w:sz w:val="20"/>
          <w:szCs w:val="20"/>
        </w:rPr>
        <w:t>年</w:t>
      </w:r>
      <w:r w:rsidR="007A42EC">
        <w:rPr>
          <w:rFonts w:asciiTheme="minorHAnsi" w:eastAsiaTheme="minorEastAsia" w:hAnsiTheme="minorHAnsi" w:cs="ＭＳ Ｐゴシック" w:hint="eastAsia"/>
          <w:sz w:val="20"/>
          <w:szCs w:val="20"/>
        </w:rPr>
        <w:t>3</w:t>
      </w:r>
      <w:r w:rsidR="007A42EC">
        <w:rPr>
          <w:rFonts w:asciiTheme="minorHAnsi" w:eastAsiaTheme="minorEastAsia" w:hAnsiTheme="minorHAnsi" w:cs="ＭＳ Ｐゴシック" w:hint="eastAsia"/>
          <w:sz w:val="20"/>
          <w:szCs w:val="20"/>
        </w:rPr>
        <w:t>月に株式会社</w:t>
      </w:r>
      <w:r w:rsidR="001679A2">
        <w:rPr>
          <w:rFonts w:asciiTheme="minorEastAsia" w:eastAsiaTheme="minorEastAsia" w:hAnsiTheme="minorEastAsia" w:hint="eastAsia"/>
          <w:sz w:val="20"/>
          <w:szCs w:val="20"/>
        </w:rPr>
        <w:t>■■</w:t>
      </w:r>
      <w:r w:rsidR="00E31F02">
        <w:rPr>
          <w:rFonts w:asciiTheme="minorHAnsi" w:eastAsiaTheme="minorEastAsia" w:hAnsiTheme="minorHAnsi" w:cs="ＭＳ Ｐゴシック" w:hint="eastAsia"/>
          <w:sz w:val="20"/>
          <w:szCs w:val="20"/>
        </w:rPr>
        <w:t>に入社し、</w:t>
      </w:r>
      <w:r w:rsidR="00E31F02">
        <w:rPr>
          <w:rFonts w:asciiTheme="minorHAnsi" w:eastAsiaTheme="minorEastAsia" w:hAnsiTheme="minorHAnsi" w:cs="ＭＳ Ｐゴシック"/>
          <w:sz w:val="20"/>
          <w:szCs w:val="20"/>
        </w:rPr>
        <w:t>OA</w:t>
      </w:r>
      <w:r w:rsidR="00E31F02">
        <w:rPr>
          <w:rFonts w:asciiTheme="minorHAnsi" w:eastAsiaTheme="minorEastAsia" w:hAnsiTheme="minorHAnsi" w:cs="ＭＳ Ｐゴシック" w:hint="eastAsia"/>
          <w:sz w:val="20"/>
          <w:szCs w:val="20"/>
        </w:rPr>
        <w:t>機器、通信機器の営業だけではなく、オフィスにまつわることはワンストップで解決できるワンストップソリューションを目指し、幅広い商材のヒアリング・セールスに従事。現在に至ります。</w:t>
      </w:r>
    </w:p>
    <w:p w14:paraId="00543293" w14:textId="77777777" w:rsidR="00C43BEE" w:rsidRPr="00697F90" w:rsidRDefault="00C43BEE" w:rsidP="00C43BEE">
      <w:pPr>
        <w:rPr>
          <w:rFonts w:asciiTheme="minorHAnsi" w:eastAsiaTheme="minorEastAsia" w:hAnsiTheme="minorHAnsi" w:cs="ＭＳ Ｐゴシック"/>
          <w:sz w:val="20"/>
          <w:szCs w:val="20"/>
        </w:rPr>
      </w:pPr>
    </w:p>
    <w:p w14:paraId="3924D525"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5511B892" w14:textId="648A8781"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E31F02">
        <w:rPr>
          <w:rFonts w:asciiTheme="minorHAnsi" w:eastAsiaTheme="minorEastAsia" w:hAnsiTheme="minorHAnsi" w:cs="ＭＳ 明朝"/>
          <w:color w:val="auto"/>
          <w:sz w:val="20"/>
          <w:szCs w:val="20"/>
        </w:rPr>
        <w:t>14</w:t>
      </w:r>
      <w:r w:rsidR="00C43BEE" w:rsidRPr="00697F90">
        <w:rPr>
          <w:rFonts w:asciiTheme="minorHAnsi" w:eastAsiaTheme="minorEastAsia" w:hAnsiTheme="minorHAnsi" w:cs="ＭＳ 明朝"/>
          <w:color w:val="auto"/>
          <w:sz w:val="20"/>
          <w:szCs w:val="20"/>
        </w:rPr>
        <w:t>年</w:t>
      </w:r>
      <w:r w:rsidR="00C43BEE" w:rsidRPr="00697F90">
        <w:rPr>
          <w:rFonts w:asciiTheme="minorHAnsi" w:eastAsiaTheme="minorEastAsia" w:hAnsiTheme="minorHAnsi" w:cs="ＭＳ 明朝"/>
          <w:color w:val="auto"/>
          <w:sz w:val="20"/>
          <w:szCs w:val="20"/>
        </w:rPr>
        <w:t>4</w:t>
      </w:r>
      <w:r w:rsidR="00C43BEE" w:rsidRPr="00697F90">
        <w:rPr>
          <w:rFonts w:asciiTheme="minorHAnsi" w:eastAsiaTheme="minorEastAsia" w:hAnsiTheme="minorHAnsi" w:cs="ＭＳ 明朝"/>
          <w:color w:val="auto"/>
          <w:sz w:val="20"/>
          <w:szCs w:val="20"/>
        </w:rPr>
        <w:t>月～</w:t>
      </w:r>
      <w:r w:rsidR="00D06B05" w:rsidRPr="00697F90">
        <w:rPr>
          <w:rFonts w:asciiTheme="minorHAnsi" w:eastAsiaTheme="minorEastAsia" w:hAnsiTheme="minorHAnsi" w:cs="ＭＳ 明朝"/>
          <w:color w:val="auto"/>
          <w:sz w:val="20"/>
          <w:szCs w:val="20"/>
        </w:rPr>
        <w:t>201</w:t>
      </w:r>
      <w:r w:rsidR="00E31F02">
        <w:rPr>
          <w:rFonts w:asciiTheme="minorHAnsi" w:eastAsiaTheme="minorEastAsia" w:hAnsiTheme="minorHAnsi" w:cs="ＭＳ 明朝"/>
          <w:color w:val="auto"/>
          <w:sz w:val="20"/>
          <w:szCs w:val="20"/>
        </w:rPr>
        <w:t>5</w:t>
      </w:r>
      <w:r w:rsidR="00C43BEE" w:rsidRPr="00697F90">
        <w:rPr>
          <w:rFonts w:asciiTheme="minorHAnsi" w:eastAsiaTheme="minorEastAsia" w:hAnsiTheme="minorHAnsi" w:cs="ＭＳ 明朝"/>
          <w:color w:val="auto"/>
          <w:sz w:val="20"/>
          <w:szCs w:val="20"/>
        </w:rPr>
        <w:t>年</w:t>
      </w:r>
      <w:r w:rsidR="00E31F02">
        <w:rPr>
          <w:rFonts w:asciiTheme="minorHAnsi" w:eastAsiaTheme="minorEastAsia" w:hAnsiTheme="minorHAnsi" w:cs="ＭＳ 明朝"/>
          <w:color w:val="auto"/>
          <w:sz w:val="20"/>
          <w:szCs w:val="20"/>
        </w:rPr>
        <w:t>9</w:t>
      </w:r>
      <w:r w:rsidR="00C43BEE" w:rsidRPr="00697F90">
        <w:rPr>
          <w:rFonts w:asciiTheme="minorHAnsi" w:eastAsiaTheme="minorEastAsia" w:hAnsiTheme="minorHAnsi" w:cs="ＭＳ 明朝"/>
          <w:color w:val="auto"/>
          <w:sz w:val="20"/>
          <w:szCs w:val="20"/>
        </w:rPr>
        <w:t>月　株式会社</w:t>
      </w:r>
      <w:r w:rsidR="001679A2" w:rsidRPr="001502DA">
        <w:rPr>
          <w:rFonts w:asciiTheme="minorEastAsia" w:eastAsiaTheme="minorEastAsia" w:hAnsiTheme="minorEastAsia" w:cs="ＭＳ 明朝" w:hint="eastAsia"/>
          <w:color w:val="auto"/>
          <w:sz w:val="20"/>
          <w:szCs w:val="20"/>
        </w:rPr>
        <w:t>●●</w:t>
      </w:r>
      <w:r w:rsidR="00C43BEE" w:rsidRPr="00697F90">
        <w:rPr>
          <w:rFonts w:asciiTheme="minorHAnsi" w:eastAsiaTheme="minorEastAsia" w:hAnsiTheme="minorHAnsi" w:cs="ＭＳ 明朝"/>
          <w:color w:val="auto"/>
          <w:sz w:val="20"/>
          <w:szCs w:val="20"/>
        </w:rPr>
        <w:t>（正社員）</w:t>
      </w:r>
      <w:r w:rsidR="001679A2" w:rsidRPr="001502DA">
        <w:rPr>
          <w:rFonts w:asciiTheme="minorEastAsia" w:eastAsiaTheme="minorEastAsia" w:hAnsiTheme="minorEastAsia" w:cs="ＭＳ 明朝" w:hint="eastAsia"/>
          <w:color w:val="auto"/>
          <w:sz w:val="20"/>
          <w:szCs w:val="20"/>
        </w:rPr>
        <w:t>※在籍期間：●年●</w:t>
      </w:r>
      <w:proofErr w:type="gramStart"/>
      <w:r w:rsidR="001679A2" w:rsidRPr="001502DA">
        <w:rPr>
          <w:rFonts w:asciiTheme="minorEastAsia" w:eastAsiaTheme="minorEastAsia" w:hAnsiTheme="minorEastAsia" w:cs="ＭＳ 明朝" w:hint="eastAsia"/>
          <w:color w:val="auto"/>
          <w:sz w:val="20"/>
          <w:szCs w:val="20"/>
        </w:rPr>
        <w:t>か</w:t>
      </w:r>
      <w:proofErr w:type="gramEnd"/>
      <w:r w:rsidR="001679A2" w:rsidRPr="001502DA">
        <w:rPr>
          <w:rFonts w:asciiTheme="minorEastAsia" w:eastAsiaTheme="minorEastAsia" w:hAnsiTheme="minorEastAsia" w:cs="ＭＳ 明朝" w:hint="eastAsia"/>
          <w:color w:val="auto"/>
          <w:sz w:val="20"/>
          <w:szCs w:val="20"/>
        </w:rPr>
        <w:t>月</w:t>
      </w:r>
    </w:p>
    <w:p w14:paraId="45B69895" w14:textId="271F2C19" w:rsidR="00C43BEE" w:rsidRDefault="00D7679E" w:rsidP="00E31F02">
      <w:pPr>
        <w:ind w:firstLineChars="300" w:firstLine="540"/>
        <w:rPr>
          <w:rFonts w:asciiTheme="minorHAnsi" w:eastAsiaTheme="minorEastAsia" w:hAnsiTheme="minorHAnsi" w:cs="ＭＳ Ｐゴシック"/>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E31F02">
        <w:rPr>
          <w:rFonts w:asciiTheme="minorHAnsi" w:eastAsiaTheme="minorEastAsia" w:hAnsiTheme="minorHAnsi" w:cs="ＭＳ Ｐゴシック" w:hint="eastAsia"/>
          <w:sz w:val="20"/>
          <w:szCs w:val="20"/>
        </w:rPr>
        <w:t>金融業</w:t>
      </w:r>
    </w:p>
    <w:p w14:paraId="3E13C254" w14:textId="1712F778" w:rsidR="001679A2" w:rsidRPr="001679A2" w:rsidRDefault="001679A2" w:rsidP="001679A2">
      <w:pPr>
        <w:ind w:leftChars="126" w:left="277" w:firstLineChars="157" w:firstLine="282"/>
        <w:rPr>
          <w:rFonts w:asciiTheme="minorEastAsia" w:eastAsiaTheme="minorEastAsia" w:hAnsiTheme="minorEastAsia" w:cs="Times New Roman" w:hint="eastAsia"/>
          <w:color w:val="auto"/>
          <w:sz w:val="20"/>
          <w:szCs w:val="20"/>
        </w:rPr>
      </w:pPr>
      <w:r w:rsidRPr="001502DA">
        <w:rPr>
          <w:rFonts w:asciiTheme="minorEastAsia" w:eastAsiaTheme="minorEastAsia" w:hAnsiTheme="minorEastAsia" w:cs="ＭＳ 明朝" w:hint="eastAsia"/>
          <w:color w:val="auto"/>
          <w:sz w:val="20"/>
          <w:szCs w:val="20"/>
        </w:rPr>
        <w:t>◇</w:t>
      </w:r>
      <w:r w:rsidRPr="001502DA">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70E518A0"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090870E9"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23E059E3"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055C04D9"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1FEEB70D" w14:textId="4F39E6F9" w:rsidR="00C43BEE" w:rsidRPr="00697F90" w:rsidRDefault="00E31F02" w:rsidP="00A4250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2014</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p>
          <w:p w14:paraId="23F12A31" w14:textId="77777777" w:rsidR="00C43BEE" w:rsidRPr="00697F90" w:rsidRDefault="00C43BEE" w:rsidP="00A42500">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75EC63AD" w14:textId="3E33E19A" w:rsidR="00C43BEE" w:rsidRPr="00697F90" w:rsidRDefault="00E31F02" w:rsidP="00A4250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w:t>
            </w:r>
            <w:r>
              <w:rPr>
                <w:rFonts w:asciiTheme="minorHAnsi" w:eastAsiaTheme="minorEastAsia" w:hAnsiTheme="minorHAnsi" w:cs="ＭＳ 明朝"/>
                <w:color w:val="auto"/>
                <w:sz w:val="20"/>
                <w:szCs w:val="20"/>
              </w:rPr>
              <w:t>014</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9</w:t>
            </w:r>
            <w:r w:rsidR="00C43BEE" w:rsidRPr="00697F90">
              <w:rPr>
                <w:rFonts w:asciiTheme="minorHAnsi" w:eastAsiaTheme="minorEastAsia" w:hAnsiTheme="minorHAnsi"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08B8E7CD" w14:textId="79F0CD61" w:rsidR="00C43BEE" w:rsidRPr="00697F90" w:rsidRDefault="00E31F02"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融資課に配属</w:t>
            </w:r>
          </w:p>
          <w:p w14:paraId="36A5A68A" w14:textId="1FF877BE" w:rsidR="00E31F02" w:rsidRDefault="00E31F02" w:rsidP="00E31F02">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融資窓口にて個人ローン受付、融資事務を担当。</w:t>
            </w:r>
          </w:p>
          <w:p w14:paraId="1A167B95" w14:textId="08EC0942" w:rsidR="00E31F02" w:rsidRPr="00E31F02" w:rsidRDefault="00E31F02" w:rsidP="00E31F02">
            <w:pPr>
              <w:spacing w:line="240" w:lineRule="atLeast"/>
              <w:ind w:left="96" w:rightChars="51" w:right="112"/>
              <w:rPr>
                <w:rFonts w:asciiTheme="minorHAnsi" w:eastAsiaTheme="minorEastAsia" w:hAnsiTheme="minorHAnsi" w:cs="ＭＳ 明朝"/>
                <w:color w:val="auto"/>
                <w:sz w:val="20"/>
                <w:szCs w:val="20"/>
              </w:rPr>
            </w:pPr>
          </w:p>
          <w:p w14:paraId="68A7C69B"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工夫した点</w:t>
            </w:r>
          </w:p>
          <w:p w14:paraId="174D239D" w14:textId="344FC258" w:rsidR="002E6AFA" w:rsidRPr="00697F90" w:rsidRDefault="00E31F02" w:rsidP="00BD2DEC">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お客様の要望を聞き、最適なローン商品を提案するだけでなく、定期預金、クレジット機能付きキャッシュカード等の銀行が薦める商品のセールスも同時に行っていた。</w:t>
            </w:r>
          </w:p>
        </w:tc>
      </w:tr>
      <w:tr w:rsidR="00C43BEE" w:rsidRPr="00697F90" w14:paraId="543E5ECD"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36329EE6" w14:textId="5F445840" w:rsidR="00C43BEE" w:rsidRPr="00697F90" w:rsidRDefault="00240616" w:rsidP="00A4250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2014</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color w:val="auto"/>
                <w:sz w:val="20"/>
                <w:szCs w:val="20"/>
              </w:rPr>
              <w:t>10</w:t>
            </w:r>
            <w:r w:rsidR="00C43BEE" w:rsidRPr="00697F90">
              <w:rPr>
                <w:rFonts w:asciiTheme="minorHAnsi" w:eastAsiaTheme="minorEastAsia" w:hAnsiTheme="minorHAnsi" w:cs="ＭＳ 明朝"/>
                <w:color w:val="auto"/>
                <w:sz w:val="20"/>
                <w:szCs w:val="20"/>
              </w:rPr>
              <w:t>月</w:t>
            </w:r>
          </w:p>
          <w:p w14:paraId="4F069B85" w14:textId="77777777" w:rsidR="00C43BEE" w:rsidRPr="00697F90" w:rsidRDefault="00C43BEE" w:rsidP="00A42500">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4B891F79" w14:textId="59AC985B" w:rsidR="00C43BEE" w:rsidRPr="00697F90" w:rsidRDefault="00240616" w:rsidP="00A42500">
            <w:pPr>
              <w:spacing w:line="240" w:lineRule="atLeast"/>
              <w:ind w:left="96"/>
              <w:rPr>
                <w:rFonts w:asciiTheme="minorHAnsi" w:eastAsiaTheme="minorEastAsia" w:hAnsiTheme="minorHAnsi" w:cs="Times New Roman"/>
                <w:color w:val="auto"/>
                <w:sz w:val="20"/>
                <w:szCs w:val="20"/>
              </w:rPr>
            </w:pPr>
            <w:r>
              <w:rPr>
                <w:rFonts w:asciiTheme="minorHAnsi" w:eastAsiaTheme="minorEastAsia" w:hAnsiTheme="minorHAnsi" w:cs="ＭＳ 明朝" w:hint="eastAsia"/>
                <w:color w:val="auto"/>
                <w:sz w:val="20"/>
                <w:szCs w:val="20"/>
              </w:rPr>
              <w:t>2</w:t>
            </w:r>
            <w:r>
              <w:rPr>
                <w:rFonts w:asciiTheme="minorHAnsi" w:eastAsiaTheme="minorEastAsia" w:hAnsiTheme="minorHAnsi" w:cs="ＭＳ 明朝"/>
                <w:color w:val="auto"/>
                <w:sz w:val="20"/>
                <w:szCs w:val="20"/>
              </w:rPr>
              <w:t>015</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9</w:t>
            </w:r>
            <w:r w:rsidR="00C43BEE" w:rsidRPr="00697F90">
              <w:rPr>
                <w:rFonts w:asciiTheme="minorHAnsi" w:eastAsiaTheme="minorEastAsia" w:hAnsiTheme="minorHAnsi" w:cs="ＭＳ 明朝"/>
                <w:color w:val="auto"/>
                <w:sz w:val="20"/>
                <w:szCs w:val="20"/>
              </w:rPr>
              <w:t>月</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66893CD9" w14:textId="39DEA727" w:rsidR="00C43BEE" w:rsidRPr="00697F90" w:rsidRDefault="00240616" w:rsidP="00240616">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得意先課に配属</w:t>
            </w:r>
          </w:p>
          <w:p w14:paraId="36BD1A96" w14:textId="0531F00C" w:rsidR="00240616" w:rsidRDefault="00240616" w:rsidP="00333A0A">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個人顧客を担当し、ローン、投資信託、定期預金等銀行商品全般のセールスを担当。</w:t>
            </w:r>
          </w:p>
          <w:p w14:paraId="67D2BF0B" w14:textId="0B11788C" w:rsidR="00333A0A" w:rsidRDefault="00333A0A" w:rsidP="00333A0A">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w:t>
            </w:r>
            <w:r>
              <w:rPr>
                <w:rFonts w:asciiTheme="minorHAnsi" w:eastAsiaTheme="minorEastAsia" w:hAnsiTheme="minorHAnsi" w:cs="ＭＳ 明朝"/>
                <w:color w:val="auto"/>
                <w:sz w:val="20"/>
                <w:szCs w:val="20"/>
              </w:rPr>
              <w:t>015</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hint="eastAsia"/>
                <w:color w:val="auto"/>
                <w:sz w:val="20"/>
                <w:szCs w:val="20"/>
              </w:rPr>
              <w:t>月〜</w:t>
            </w:r>
            <w:r>
              <w:rPr>
                <w:rFonts w:asciiTheme="minorHAnsi" w:eastAsiaTheme="minorEastAsia" w:hAnsiTheme="minorHAnsi" w:cs="ＭＳ 明朝" w:hint="eastAsia"/>
                <w:color w:val="auto"/>
                <w:sz w:val="20"/>
                <w:szCs w:val="20"/>
              </w:rPr>
              <w:t>9</w:t>
            </w:r>
            <w:r>
              <w:rPr>
                <w:rFonts w:asciiTheme="minorHAnsi" w:eastAsiaTheme="minorEastAsia" w:hAnsiTheme="minorHAnsi" w:cs="ＭＳ 明朝" w:hint="eastAsia"/>
                <w:color w:val="auto"/>
                <w:sz w:val="20"/>
                <w:szCs w:val="20"/>
              </w:rPr>
              <w:t>月は全ての月でローン、定期預金項目で個人ノルマ達成。</w:t>
            </w:r>
          </w:p>
          <w:p w14:paraId="384A4ECE" w14:textId="77777777" w:rsidR="00B60924" w:rsidRPr="00333A0A" w:rsidRDefault="00B60924" w:rsidP="00333A0A">
            <w:pPr>
              <w:spacing w:line="240" w:lineRule="atLeast"/>
              <w:ind w:left="96" w:rightChars="51" w:right="112"/>
              <w:rPr>
                <w:rFonts w:asciiTheme="minorHAnsi" w:eastAsiaTheme="minorEastAsia" w:hAnsiTheme="minorHAnsi" w:cs="ＭＳ 明朝"/>
                <w:color w:val="auto"/>
                <w:sz w:val="20"/>
                <w:szCs w:val="20"/>
              </w:rPr>
            </w:pPr>
          </w:p>
          <w:p w14:paraId="5BD8BDAE" w14:textId="0FB1B8EC" w:rsidR="00C43BEE" w:rsidRPr="00697F90" w:rsidRDefault="00C43BEE" w:rsidP="00240616">
            <w:pPr>
              <w:spacing w:line="240" w:lineRule="atLeast"/>
              <w:ind w:rightChars="51" w:right="112" w:firstLineChars="50" w:firstLine="90"/>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工夫した点</w:t>
            </w:r>
          </w:p>
          <w:p w14:paraId="636C7E83" w14:textId="7C4EAE3C" w:rsidR="00333A0A" w:rsidRPr="00697F90" w:rsidRDefault="00CA55B0" w:rsidP="001679A2">
            <w:pPr>
              <w:spacing w:line="240" w:lineRule="atLeast"/>
              <w:ind w:leftChars="40" w:left="268"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新人で既存の顧客を持っていなかった為電話セールスで新規開拓し少しずつ担当するお客様を増やしていった。また、郵便局に出向き雑務をこなす際に声かけをし</w:t>
            </w:r>
            <w:r w:rsidR="00333A0A">
              <w:rPr>
                <w:rFonts w:asciiTheme="minorHAnsi" w:eastAsiaTheme="minorEastAsia" w:hAnsiTheme="minorHAnsi" w:cs="ＭＳ Ｐゴシック" w:hint="eastAsia"/>
                <w:sz w:val="20"/>
                <w:szCs w:val="20"/>
              </w:rPr>
              <w:t>てきっかけを作り契約して頂くなど、日々の</w:t>
            </w:r>
            <w:bookmarkStart w:id="0" w:name="_GoBack"/>
            <w:bookmarkEnd w:id="0"/>
            <w:r w:rsidR="00333A0A">
              <w:rPr>
                <w:rFonts w:asciiTheme="minorHAnsi" w:eastAsiaTheme="minorEastAsia" w:hAnsiTheme="minorHAnsi" w:cs="ＭＳ Ｐゴシック" w:hint="eastAsia"/>
                <w:sz w:val="20"/>
                <w:szCs w:val="20"/>
              </w:rPr>
              <w:t>業務にもアンテナを張って取り組んでいた。</w:t>
            </w:r>
          </w:p>
        </w:tc>
      </w:tr>
    </w:tbl>
    <w:p w14:paraId="1F27D06E" w14:textId="77777777" w:rsidR="00954DD2" w:rsidRDefault="00954DD2" w:rsidP="00240616">
      <w:pPr>
        <w:ind w:firstLineChars="200" w:firstLine="360"/>
        <w:rPr>
          <w:rFonts w:asciiTheme="minorHAnsi" w:eastAsiaTheme="minorEastAsia" w:hAnsiTheme="minorHAnsi" w:cs="ＭＳ 明朝"/>
          <w:color w:val="auto"/>
          <w:sz w:val="20"/>
          <w:szCs w:val="20"/>
        </w:rPr>
      </w:pPr>
    </w:p>
    <w:p w14:paraId="77C7B7EF" w14:textId="4C74189B" w:rsidR="00C43BEE" w:rsidRPr="00697F90" w:rsidRDefault="00697F90" w:rsidP="00240616">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201</w:t>
      </w:r>
      <w:r w:rsidR="00240616">
        <w:rPr>
          <w:rFonts w:asciiTheme="minorHAnsi" w:eastAsiaTheme="minorEastAsia" w:hAnsiTheme="minorHAnsi" w:cs="ＭＳ 明朝"/>
          <w:color w:val="auto"/>
          <w:sz w:val="20"/>
          <w:szCs w:val="20"/>
        </w:rPr>
        <w:t>6</w:t>
      </w:r>
      <w:r w:rsidR="00C43BEE" w:rsidRPr="00697F90">
        <w:rPr>
          <w:rFonts w:asciiTheme="minorHAnsi" w:eastAsiaTheme="minorEastAsia" w:hAnsiTheme="minorHAnsi" w:cs="ＭＳ 明朝"/>
          <w:color w:val="auto"/>
          <w:sz w:val="20"/>
          <w:szCs w:val="20"/>
        </w:rPr>
        <w:t>年</w:t>
      </w:r>
      <w:r w:rsidR="00240616">
        <w:rPr>
          <w:rFonts w:asciiTheme="minorHAnsi" w:eastAsiaTheme="minorEastAsia" w:hAnsiTheme="minorHAnsi" w:cs="ＭＳ 明朝"/>
          <w:color w:val="auto"/>
          <w:sz w:val="20"/>
          <w:szCs w:val="20"/>
        </w:rPr>
        <w:t>5</w:t>
      </w:r>
      <w:r w:rsidR="00C43BEE" w:rsidRPr="00697F90">
        <w:rPr>
          <w:rFonts w:asciiTheme="minorHAnsi" w:eastAsiaTheme="minorEastAsia" w:hAnsiTheme="minorHAnsi" w:cs="ＭＳ 明朝"/>
          <w:color w:val="auto"/>
          <w:sz w:val="20"/>
          <w:szCs w:val="20"/>
        </w:rPr>
        <w:t>月～</w:t>
      </w:r>
      <w:r w:rsidR="00240616">
        <w:rPr>
          <w:rFonts w:asciiTheme="minorHAnsi" w:eastAsiaTheme="minorEastAsia" w:hAnsiTheme="minorHAnsi" w:cs="ＭＳ 明朝" w:hint="eastAsia"/>
          <w:color w:val="auto"/>
          <w:sz w:val="20"/>
          <w:szCs w:val="20"/>
        </w:rPr>
        <w:t>2</w:t>
      </w:r>
      <w:r w:rsidR="00240616">
        <w:rPr>
          <w:rFonts w:asciiTheme="minorHAnsi" w:eastAsiaTheme="minorEastAsia" w:hAnsiTheme="minorHAnsi" w:cs="ＭＳ 明朝"/>
          <w:color w:val="auto"/>
          <w:sz w:val="20"/>
          <w:szCs w:val="20"/>
        </w:rPr>
        <w:t>018</w:t>
      </w:r>
      <w:r w:rsidR="00240616">
        <w:rPr>
          <w:rFonts w:asciiTheme="minorHAnsi" w:eastAsiaTheme="minorEastAsia" w:hAnsiTheme="minorHAnsi" w:cs="ＭＳ 明朝" w:hint="eastAsia"/>
          <w:color w:val="auto"/>
          <w:sz w:val="20"/>
          <w:szCs w:val="20"/>
        </w:rPr>
        <w:t>年</w:t>
      </w:r>
      <w:r w:rsidR="00240616">
        <w:rPr>
          <w:rFonts w:asciiTheme="minorHAnsi" w:eastAsiaTheme="minorEastAsia" w:hAnsiTheme="minorHAnsi" w:cs="ＭＳ 明朝" w:hint="eastAsia"/>
          <w:color w:val="auto"/>
          <w:sz w:val="20"/>
          <w:szCs w:val="20"/>
        </w:rPr>
        <w:t>2</w:t>
      </w:r>
      <w:r w:rsidR="00240616">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w:t>
      </w:r>
      <w:r w:rsidR="001679A2">
        <w:rPr>
          <w:rFonts w:asciiTheme="minorEastAsia" w:eastAsiaTheme="minorEastAsia" w:hAnsiTheme="minorEastAsia" w:hint="eastAsia"/>
          <w:sz w:val="20"/>
          <w:szCs w:val="20"/>
        </w:rPr>
        <w:t>▲▲</w:t>
      </w:r>
      <w:r w:rsidR="00C43BEE" w:rsidRPr="00697F90">
        <w:rPr>
          <w:rFonts w:asciiTheme="minorHAnsi" w:eastAsiaTheme="minorEastAsia" w:hAnsiTheme="minorHAnsi" w:cs="ＭＳ 明朝"/>
          <w:color w:val="auto"/>
          <w:sz w:val="20"/>
          <w:szCs w:val="20"/>
        </w:rPr>
        <w:t>株式会社（</w:t>
      </w:r>
      <w:r w:rsidR="00240616">
        <w:rPr>
          <w:rFonts w:asciiTheme="minorHAnsi" w:eastAsiaTheme="minorEastAsia" w:hAnsiTheme="minorHAnsi" w:cs="ＭＳ 明朝" w:hint="eastAsia"/>
          <w:color w:val="auto"/>
          <w:sz w:val="20"/>
          <w:szCs w:val="20"/>
        </w:rPr>
        <w:t>契約</w:t>
      </w:r>
      <w:r w:rsidR="00C43BEE" w:rsidRPr="00697F90">
        <w:rPr>
          <w:rFonts w:asciiTheme="minorHAnsi" w:eastAsiaTheme="minorEastAsia" w:hAnsiTheme="minorHAnsi" w:cs="ＭＳ 明朝" w:hint="eastAsia"/>
          <w:color w:val="auto"/>
          <w:sz w:val="20"/>
          <w:szCs w:val="20"/>
        </w:rPr>
        <w:t>社</w:t>
      </w:r>
      <w:r w:rsidR="00C43BEE" w:rsidRPr="00697F90">
        <w:rPr>
          <w:rFonts w:asciiTheme="minorHAnsi" w:eastAsiaTheme="minorEastAsia" w:hAnsiTheme="minorHAnsi" w:cs="ＭＳ 明朝"/>
          <w:color w:val="auto"/>
          <w:sz w:val="20"/>
          <w:szCs w:val="20"/>
        </w:rPr>
        <w:t>員）</w:t>
      </w:r>
      <w:r w:rsidR="001679A2" w:rsidRPr="001502DA">
        <w:rPr>
          <w:rFonts w:asciiTheme="minorEastAsia" w:eastAsiaTheme="minorEastAsia" w:hAnsiTheme="minorEastAsia" w:cs="ＭＳ 明朝" w:hint="eastAsia"/>
          <w:color w:val="auto"/>
          <w:sz w:val="20"/>
          <w:szCs w:val="20"/>
        </w:rPr>
        <w:t>※在籍期間：●年●</w:t>
      </w:r>
      <w:proofErr w:type="gramStart"/>
      <w:r w:rsidR="001679A2" w:rsidRPr="001502DA">
        <w:rPr>
          <w:rFonts w:asciiTheme="minorEastAsia" w:eastAsiaTheme="minorEastAsia" w:hAnsiTheme="minorEastAsia" w:cs="ＭＳ 明朝" w:hint="eastAsia"/>
          <w:color w:val="auto"/>
          <w:sz w:val="20"/>
          <w:szCs w:val="20"/>
        </w:rPr>
        <w:t>か</w:t>
      </w:r>
      <w:proofErr w:type="gramEnd"/>
      <w:r w:rsidR="001679A2" w:rsidRPr="001502DA">
        <w:rPr>
          <w:rFonts w:asciiTheme="minorEastAsia" w:eastAsiaTheme="minorEastAsia" w:hAnsiTheme="minorEastAsia" w:cs="ＭＳ 明朝" w:hint="eastAsia"/>
          <w:color w:val="auto"/>
          <w:sz w:val="20"/>
          <w:szCs w:val="20"/>
        </w:rPr>
        <w:t>月</w:t>
      </w:r>
    </w:p>
    <w:p w14:paraId="6DBB2030" w14:textId="77777777" w:rsidR="001679A2" w:rsidRDefault="00D7679E" w:rsidP="00240616">
      <w:pPr>
        <w:ind w:firstLineChars="300" w:firstLine="540"/>
        <w:rPr>
          <w:rFonts w:asciiTheme="minorHAnsi" w:eastAsia="ＭＳ Ｐ明朝" w:hAnsiTheme="minorHAnsi" w:cs="ＭＳ Ｐゴシック"/>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事業内容：</w:t>
      </w:r>
      <w:r w:rsidR="00240616">
        <w:rPr>
          <w:rFonts w:asciiTheme="minorHAnsi" w:eastAsia="ＭＳ Ｐ明朝" w:hAnsiTheme="minorHAnsi" w:cs="ＭＳ Ｐゴシック" w:hint="eastAsia"/>
          <w:sz w:val="20"/>
          <w:szCs w:val="20"/>
        </w:rPr>
        <w:t>O</w:t>
      </w:r>
      <w:r w:rsidR="00240616">
        <w:rPr>
          <w:rFonts w:asciiTheme="minorHAnsi" w:eastAsia="ＭＳ Ｐ明朝" w:hAnsiTheme="minorHAnsi" w:cs="ＭＳ Ｐゴシック"/>
          <w:sz w:val="20"/>
          <w:szCs w:val="20"/>
        </w:rPr>
        <w:t>A</w:t>
      </w:r>
      <w:r w:rsidR="00240616">
        <w:rPr>
          <w:rFonts w:asciiTheme="minorHAnsi" w:eastAsia="ＭＳ Ｐ明朝" w:hAnsiTheme="minorHAnsi" w:cs="ＭＳ Ｐゴシック" w:hint="eastAsia"/>
          <w:sz w:val="20"/>
          <w:szCs w:val="20"/>
        </w:rPr>
        <w:t>機器、通信機器の販売</w:t>
      </w:r>
    </w:p>
    <w:p w14:paraId="4107424F" w14:textId="1BE379A4" w:rsidR="00C43BEE" w:rsidRPr="001679A2" w:rsidRDefault="001679A2" w:rsidP="001679A2">
      <w:pPr>
        <w:ind w:firstLineChars="315" w:firstLine="566"/>
        <w:rPr>
          <w:rFonts w:asciiTheme="minorEastAsia" w:eastAsiaTheme="minorEastAsia" w:hAnsiTheme="minorEastAsia" w:cs="Times New Roman"/>
          <w:color w:val="auto"/>
          <w:sz w:val="20"/>
          <w:szCs w:val="20"/>
        </w:rPr>
      </w:pPr>
      <w:r w:rsidRPr="001502DA">
        <w:rPr>
          <w:rFonts w:asciiTheme="minorEastAsia" w:eastAsiaTheme="minorEastAsia" w:hAnsiTheme="minorEastAsia" w:cs="ＭＳ 明朝" w:hint="eastAsia"/>
          <w:color w:val="auto"/>
          <w:sz w:val="20"/>
          <w:szCs w:val="20"/>
        </w:rPr>
        <w:t>◇</w:t>
      </w:r>
      <w:r w:rsidRPr="001502DA">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非上場</w:t>
      </w:r>
      <w:r w:rsidR="00240616" w:rsidRPr="00697F90">
        <w:rPr>
          <w:rFonts w:asciiTheme="minorHAnsi" w:eastAsiaTheme="minorEastAsia" w:hAnsiTheme="minorHAnsi" w:cs="ＭＳ 明朝"/>
          <w:color w:val="auto"/>
          <w:sz w:val="20"/>
          <w:szCs w:val="20"/>
        </w:rPr>
        <w:t xml:space="preserve"> </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1C4958BD" w14:textId="77777777" w:rsidTr="00D06B05">
        <w:trPr>
          <w:trHeight w:val="211"/>
          <w:jc w:val="center"/>
        </w:trPr>
        <w:tc>
          <w:tcPr>
            <w:tcW w:w="1366" w:type="dxa"/>
            <w:shd w:val="clear" w:color="auto" w:fill="E0E0E0"/>
          </w:tcPr>
          <w:p w14:paraId="4E87A405"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shd w:val="clear" w:color="auto" w:fill="E0E0E0"/>
          </w:tcPr>
          <w:p w14:paraId="44AC2D0E"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6A06B3A8" w14:textId="77777777" w:rsidTr="00D06B05">
        <w:trPr>
          <w:jc w:val="center"/>
        </w:trPr>
        <w:tc>
          <w:tcPr>
            <w:tcW w:w="1366" w:type="dxa"/>
            <w:shd w:val="clear" w:color="auto" w:fill="FFFFFF"/>
          </w:tcPr>
          <w:p w14:paraId="44DE1EA8" w14:textId="7C3FEACC" w:rsidR="00C43BEE" w:rsidRPr="00697F90" w:rsidRDefault="00240616" w:rsidP="00A4250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2016</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color w:val="auto"/>
                <w:sz w:val="20"/>
                <w:szCs w:val="20"/>
              </w:rPr>
              <w:t>5</w:t>
            </w:r>
            <w:r w:rsidR="00C43BEE" w:rsidRPr="00697F90">
              <w:rPr>
                <w:rFonts w:asciiTheme="minorHAnsi" w:eastAsiaTheme="minorEastAsia" w:hAnsiTheme="minorHAnsi" w:cs="ＭＳ 明朝"/>
                <w:color w:val="auto"/>
                <w:sz w:val="20"/>
                <w:szCs w:val="20"/>
              </w:rPr>
              <w:t>月</w:t>
            </w:r>
          </w:p>
          <w:p w14:paraId="184ADE43" w14:textId="77777777" w:rsidR="00C43BEE" w:rsidRPr="00697F90" w:rsidRDefault="00C43BEE" w:rsidP="00A42500">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0B3D71E8" w14:textId="1AA2471E" w:rsidR="00C43BEE" w:rsidRPr="00697F90" w:rsidRDefault="00240616" w:rsidP="00D06B05">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w:t>
            </w:r>
            <w:r>
              <w:rPr>
                <w:rFonts w:asciiTheme="minorHAnsi" w:eastAsiaTheme="minorEastAsia" w:hAnsiTheme="minorHAnsi" w:cs="ＭＳ 明朝"/>
                <w:color w:val="auto"/>
                <w:sz w:val="20"/>
                <w:szCs w:val="20"/>
              </w:rPr>
              <w:t>018</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2</w:t>
            </w:r>
            <w:r>
              <w:rPr>
                <w:rFonts w:asciiTheme="minorHAnsi" w:eastAsiaTheme="minorEastAsia" w:hAnsiTheme="minorHAnsi" w:cs="ＭＳ 明朝" w:hint="eastAsia"/>
                <w:color w:val="auto"/>
                <w:sz w:val="20"/>
                <w:szCs w:val="20"/>
              </w:rPr>
              <w:t>月</w:t>
            </w:r>
            <w:r w:rsidR="00D06B05" w:rsidRPr="00697F90">
              <w:rPr>
                <w:rFonts w:asciiTheme="minorHAnsi" w:eastAsiaTheme="minorEastAsia" w:hAnsiTheme="minorHAnsi" w:cs="ＭＳ 明朝"/>
                <w:color w:val="auto"/>
                <w:sz w:val="20"/>
                <w:szCs w:val="20"/>
              </w:rPr>
              <w:t xml:space="preserve"> </w:t>
            </w:r>
          </w:p>
        </w:tc>
        <w:tc>
          <w:tcPr>
            <w:tcW w:w="8839" w:type="dxa"/>
            <w:shd w:val="clear" w:color="auto" w:fill="FFFFFF"/>
          </w:tcPr>
          <w:p w14:paraId="4F478249" w14:textId="2AAEF7EA" w:rsidR="00C43BEE" w:rsidRPr="00697F90" w:rsidRDefault="00240616"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OA</w:t>
            </w:r>
            <w:r>
              <w:rPr>
                <w:rFonts w:asciiTheme="minorHAnsi" w:eastAsiaTheme="minorEastAsia" w:hAnsiTheme="minorHAnsi" w:cs="ＭＳ 明朝" w:hint="eastAsia"/>
                <w:color w:val="auto"/>
                <w:sz w:val="20"/>
                <w:szCs w:val="20"/>
              </w:rPr>
              <w:t>機器、通信機器の新規開拓営業を担当</w:t>
            </w:r>
          </w:p>
          <w:p w14:paraId="01A95CCE" w14:textId="3E1AF3EF" w:rsidR="00D06B05" w:rsidRPr="00697F90" w:rsidRDefault="00240616" w:rsidP="001679A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法人顧客に対し</w:t>
            </w:r>
            <w:r>
              <w:rPr>
                <w:rFonts w:asciiTheme="minorHAnsi" w:eastAsia="ＭＳ Ｐ明朝" w:hAnsiTheme="minorHAnsi" w:cs="ＭＳ 明朝"/>
                <w:color w:val="auto"/>
                <w:sz w:val="20"/>
                <w:szCs w:val="20"/>
              </w:rPr>
              <w:t>IT</w:t>
            </w:r>
            <w:r>
              <w:rPr>
                <w:rFonts w:asciiTheme="minorHAnsi" w:eastAsia="ＭＳ Ｐ明朝" w:hAnsiTheme="minorHAnsi" w:cs="ＭＳ 明朝" w:hint="eastAsia"/>
                <w:color w:val="auto"/>
                <w:sz w:val="20"/>
                <w:szCs w:val="20"/>
              </w:rPr>
              <w:t>環境のヒアリングを行い、企業が抱えるリスク、課題を</w:t>
            </w:r>
            <w:r w:rsidR="005503B0">
              <w:rPr>
                <w:rFonts w:asciiTheme="minorHAnsi" w:eastAsia="ＭＳ Ｐ明朝" w:hAnsiTheme="minorHAnsi" w:cs="ＭＳ 明朝" w:hint="eastAsia"/>
                <w:color w:val="auto"/>
                <w:sz w:val="20"/>
                <w:szCs w:val="20"/>
              </w:rPr>
              <w:t>共有し、それを</w:t>
            </w:r>
            <w:r>
              <w:rPr>
                <w:rFonts w:asciiTheme="minorHAnsi" w:eastAsia="ＭＳ Ｐ明朝" w:hAnsiTheme="minorHAnsi" w:cs="ＭＳ 明朝" w:hint="eastAsia"/>
                <w:color w:val="auto"/>
                <w:sz w:val="20"/>
                <w:szCs w:val="20"/>
              </w:rPr>
              <w:t>解決する為のコンサルティング型営業を</w:t>
            </w:r>
            <w:r w:rsidR="005503B0">
              <w:rPr>
                <w:rFonts w:asciiTheme="minorHAnsi" w:eastAsia="ＭＳ Ｐ明朝" w:hAnsiTheme="minorHAnsi" w:cs="ＭＳ 明朝" w:hint="eastAsia"/>
                <w:color w:val="auto"/>
                <w:sz w:val="20"/>
                <w:szCs w:val="20"/>
              </w:rPr>
              <w:t>行う。</w:t>
            </w:r>
          </w:p>
          <w:p w14:paraId="08003582" w14:textId="3FE02F05" w:rsidR="00B60924" w:rsidRDefault="00C43BEE" w:rsidP="001679A2">
            <w:pPr>
              <w:spacing w:line="240" w:lineRule="atLeast"/>
              <w:ind w:left="96" w:rightChars="51" w:right="112"/>
              <w:rPr>
                <w:rFonts w:asciiTheme="minorHAnsi" w:eastAsiaTheme="minorEastAsia" w:hAnsiTheme="minorHAnsi" w:cs="ＭＳ 明朝" w:hint="eastAsia"/>
                <w:color w:val="auto"/>
                <w:sz w:val="20"/>
                <w:szCs w:val="20"/>
              </w:rPr>
            </w:pPr>
            <w:r w:rsidRPr="00697F90">
              <w:rPr>
                <w:rFonts w:asciiTheme="minorHAnsi" w:eastAsiaTheme="minorEastAsia" w:hAnsiTheme="minorHAnsi" w:cs="ＭＳ 明朝"/>
                <w:color w:val="auto"/>
                <w:sz w:val="20"/>
                <w:szCs w:val="20"/>
              </w:rPr>
              <w:t xml:space="preserve">【営業スタイル】新規営業　</w:t>
            </w:r>
            <w:r w:rsidR="005503B0">
              <w:rPr>
                <w:rFonts w:asciiTheme="minorHAnsi" w:eastAsiaTheme="minorEastAsia" w:hAnsiTheme="minorHAnsi" w:cs="ＭＳ 明朝" w:hint="eastAsia"/>
                <w:color w:val="auto"/>
                <w:sz w:val="20"/>
                <w:szCs w:val="20"/>
              </w:rPr>
              <w:t>100</w:t>
            </w:r>
            <w:r w:rsidRPr="00697F90">
              <w:rPr>
                <w:rFonts w:asciiTheme="minorHAnsi" w:eastAsiaTheme="minorEastAsia" w:hAnsiTheme="minorHAnsi" w:cs="ＭＳ 明朝"/>
                <w:color w:val="auto"/>
                <w:sz w:val="20"/>
                <w:szCs w:val="20"/>
              </w:rPr>
              <w:t xml:space="preserve">％　</w:t>
            </w:r>
            <w:r w:rsidR="00D06B05" w:rsidRPr="00697F90">
              <w:rPr>
                <w:rFonts w:ascii="ＭＳ 明朝" w:eastAsiaTheme="minorEastAsia" w:hAnsi="ＭＳ 明朝" w:cs="ＭＳ 明朝"/>
                <w:color w:val="auto"/>
                <w:sz w:val="20"/>
                <w:szCs w:val="20"/>
              </w:rPr>
              <w:t>※</w:t>
            </w:r>
            <w:r w:rsidR="00D06B05" w:rsidRPr="00697F90">
              <w:rPr>
                <w:rFonts w:asciiTheme="minorHAnsi" w:eastAsiaTheme="minorEastAsia" w:hAnsiTheme="minorHAnsi" w:cs="ＭＳ 明朝"/>
                <w:color w:val="auto"/>
                <w:sz w:val="20"/>
                <w:szCs w:val="20"/>
              </w:rPr>
              <w:t>新規開拓手法：飛び込み</w:t>
            </w:r>
          </w:p>
          <w:p w14:paraId="4E0E9628" w14:textId="37A31F9A" w:rsidR="00B60924" w:rsidRDefault="00B60924" w:rsidP="005503B0">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【実績】</w:t>
            </w:r>
          </w:p>
          <w:p w14:paraId="582A5CB9" w14:textId="3C15DF05" w:rsidR="00333A0A" w:rsidRDefault="00333A0A" w:rsidP="00333A0A">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2016</w:t>
            </w:r>
            <w:r>
              <w:rPr>
                <w:rFonts w:asciiTheme="minorHAnsi" w:eastAsiaTheme="minorEastAsia" w:hAnsiTheme="minorHAnsi" w:cs="ＭＳ 明朝" w:hint="eastAsia"/>
                <w:color w:val="auto"/>
                <w:sz w:val="20"/>
                <w:szCs w:val="20"/>
              </w:rPr>
              <w:t>年度</w:t>
            </w:r>
            <w:r w:rsidR="00B60924">
              <w:rPr>
                <w:rFonts w:asciiTheme="minorHAnsi" w:eastAsiaTheme="minorEastAsia" w:hAnsiTheme="minorHAnsi" w:cs="ＭＳ 明朝" w:hint="eastAsia"/>
                <w:color w:val="auto"/>
                <w:sz w:val="20"/>
                <w:szCs w:val="20"/>
              </w:rPr>
              <w:t xml:space="preserve"> </w:t>
            </w:r>
            <w:r w:rsidR="00B60924">
              <w:rPr>
                <w:rFonts w:asciiTheme="minorHAnsi" w:eastAsiaTheme="minorEastAsia" w:hAnsiTheme="minorHAnsi" w:cs="ＭＳ 明朝" w:hint="eastAsia"/>
                <w:color w:val="auto"/>
                <w:sz w:val="20"/>
                <w:szCs w:val="20"/>
              </w:rPr>
              <w:t>粗利</w:t>
            </w:r>
            <w:r>
              <w:rPr>
                <w:rFonts w:asciiTheme="minorHAnsi" w:eastAsiaTheme="minorEastAsia" w:hAnsiTheme="minorHAnsi" w:cs="ＭＳ 明朝" w:hint="eastAsia"/>
                <w:color w:val="auto"/>
                <w:sz w:val="20"/>
                <w:szCs w:val="20"/>
              </w:rPr>
              <w:t>達成率</w:t>
            </w:r>
            <w:r>
              <w:rPr>
                <w:rFonts w:asciiTheme="minorHAnsi" w:eastAsiaTheme="minorEastAsia" w:hAnsiTheme="minorHAnsi" w:cs="ＭＳ 明朝"/>
                <w:color w:val="auto"/>
                <w:sz w:val="20"/>
                <w:szCs w:val="20"/>
              </w:rPr>
              <w:t>80%</w:t>
            </w:r>
            <w:r w:rsidR="00B60924">
              <w:rPr>
                <w:rFonts w:asciiTheme="minorHAnsi" w:eastAsiaTheme="minorEastAsia" w:hAnsiTheme="minorHAnsi" w:cs="ＭＳ 明朝" w:hint="eastAsia"/>
                <w:color w:val="auto"/>
                <w:sz w:val="20"/>
                <w:szCs w:val="20"/>
              </w:rPr>
              <w:t xml:space="preserve">　粗利</w:t>
            </w:r>
            <w:r w:rsidR="00B60924">
              <w:rPr>
                <w:rFonts w:asciiTheme="minorHAnsi" w:eastAsiaTheme="minorEastAsia" w:hAnsiTheme="minorHAnsi" w:cs="ＭＳ 明朝" w:hint="eastAsia"/>
                <w:color w:val="auto"/>
                <w:sz w:val="20"/>
                <w:szCs w:val="20"/>
              </w:rPr>
              <w:t>60</w:t>
            </w:r>
            <w:r w:rsidR="00B60924">
              <w:rPr>
                <w:rFonts w:asciiTheme="minorHAnsi" w:eastAsiaTheme="minorEastAsia" w:hAnsiTheme="minorHAnsi" w:cs="ＭＳ 明朝" w:hint="eastAsia"/>
                <w:color w:val="auto"/>
                <w:sz w:val="20"/>
                <w:szCs w:val="20"/>
              </w:rPr>
              <w:t>万円／月間目標</w:t>
            </w:r>
          </w:p>
          <w:p w14:paraId="1274E75A" w14:textId="55A3B5B6" w:rsidR="00B60924" w:rsidRDefault="00333A0A" w:rsidP="00333A0A">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w:t>
            </w:r>
            <w:r>
              <w:rPr>
                <w:rFonts w:asciiTheme="minorHAnsi" w:eastAsiaTheme="minorEastAsia" w:hAnsiTheme="minorHAnsi" w:cs="ＭＳ 明朝"/>
                <w:color w:val="auto"/>
                <w:sz w:val="20"/>
                <w:szCs w:val="20"/>
              </w:rPr>
              <w:t>017</w:t>
            </w:r>
            <w:r>
              <w:rPr>
                <w:rFonts w:asciiTheme="minorHAnsi" w:eastAsiaTheme="minorEastAsia" w:hAnsiTheme="minorHAnsi" w:cs="ＭＳ 明朝" w:hint="eastAsia"/>
                <w:color w:val="auto"/>
                <w:sz w:val="20"/>
                <w:szCs w:val="20"/>
              </w:rPr>
              <w:t>年度</w:t>
            </w:r>
            <w:r w:rsidR="00B60924">
              <w:rPr>
                <w:rFonts w:asciiTheme="minorHAnsi" w:eastAsiaTheme="minorEastAsia" w:hAnsiTheme="minorHAnsi" w:cs="ＭＳ 明朝" w:hint="eastAsia"/>
                <w:color w:val="auto"/>
                <w:sz w:val="20"/>
                <w:szCs w:val="20"/>
              </w:rPr>
              <w:t xml:space="preserve"> </w:t>
            </w:r>
            <w:r w:rsidR="00B60924">
              <w:rPr>
                <w:rFonts w:asciiTheme="minorHAnsi" w:eastAsiaTheme="minorEastAsia" w:hAnsiTheme="minorHAnsi" w:cs="ＭＳ 明朝" w:hint="eastAsia"/>
                <w:color w:val="auto"/>
                <w:sz w:val="20"/>
                <w:szCs w:val="20"/>
              </w:rPr>
              <w:t>粗利</w:t>
            </w:r>
            <w:r>
              <w:rPr>
                <w:rFonts w:asciiTheme="minorHAnsi" w:eastAsiaTheme="minorEastAsia" w:hAnsiTheme="minorHAnsi" w:cs="ＭＳ 明朝" w:hint="eastAsia"/>
                <w:color w:val="auto"/>
                <w:sz w:val="20"/>
                <w:szCs w:val="20"/>
              </w:rPr>
              <w:t>達成率</w:t>
            </w:r>
            <w:r>
              <w:rPr>
                <w:rFonts w:asciiTheme="minorHAnsi" w:eastAsiaTheme="minorEastAsia" w:hAnsiTheme="minorHAnsi" w:cs="ＭＳ 明朝" w:hint="eastAsia"/>
                <w:color w:val="auto"/>
                <w:sz w:val="20"/>
                <w:szCs w:val="20"/>
              </w:rPr>
              <w:t>100</w:t>
            </w:r>
            <w:r>
              <w:rPr>
                <w:rFonts w:asciiTheme="minorHAnsi" w:eastAsiaTheme="minorEastAsia" w:hAnsiTheme="minorHAnsi" w:cs="ＭＳ 明朝" w:hint="eastAsia"/>
                <w:color w:val="auto"/>
                <w:sz w:val="20"/>
                <w:szCs w:val="20"/>
              </w:rPr>
              <w:t>％</w:t>
            </w:r>
            <w:r w:rsidR="00B60924">
              <w:rPr>
                <w:rFonts w:asciiTheme="minorHAnsi" w:eastAsiaTheme="minorEastAsia" w:hAnsiTheme="minorHAnsi" w:cs="ＭＳ 明朝" w:hint="eastAsia"/>
                <w:color w:val="auto"/>
                <w:sz w:val="20"/>
                <w:szCs w:val="20"/>
              </w:rPr>
              <w:t xml:space="preserve">　粗利</w:t>
            </w:r>
            <w:r w:rsidR="00B60924">
              <w:rPr>
                <w:rFonts w:asciiTheme="minorHAnsi" w:eastAsiaTheme="minorEastAsia" w:hAnsiTheme="minorHAnsi" w:cs="ＭＳ 明朝"/>
                <w:color w:val="auto"/>
                <w:sz w:val="20"/>
                <w:szCs w:val="20"/>
              </w:rPr>
              <w:t>80</w:t>
            </w:r>
            <w:r w:rsidR="00B60924">
              <w:rPr>
                <w:rFonts w:asciiTheme="minorHAnsi" w:eastAsiaTheme="minorEastAsia" w:hAnsiTheme="minorHAnsi" w:cs="ＭＳ 明朝" w:hint="eastAsia"/>
                <w:color w:val="auto"/>
                <w:sz w:val="20"/>
                <w:szCs w:val="20"/>
              </w:rPr>
              <w:t>万円／月間目標</w:t>
            </w:r>
          </w:p>
          <w:p w14:paraId="479D0825" w14:textId="77777777" w:rsidR="00B60924" w:rsidRPr="00B60924" w:rsidRDefault="00B60924" w:rsidP="00333A0A">
            <w:pPr>
              <w:spacing w:line="240" w:lineRule="atLeast"/>
              <w:ind w:left="96" w:rightChars="51" w:right="112"/>
              <w:rPr>
                <w:rFonts w:asciiTheme="minorHAnsi" w:eastAsiaTheme="minorEastAsia" w:hAnsiTheme="minorHAnsi" w:cs="ＭＳ 明朝"/>
                <w:color w:val="auto"/>
                <w:sz w:val="20"/>
                <w:szCs w:val="20"/>
              </w:rPr>
            </w:pPr>
          </w:p>
          <w:p w14:paraId="5379C340" w14:textId="77777777" w:rsidR="002E6AFA" w:rsidRDefault="00C43BEE" w:rsidP="005503B0">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eastAsiaTheme="minorEastAsia" w:hAnsi="ＭＳ 明朝" w:cs="ＭＳ 明朝"/>
                <w:b/>
                <w:color w:val="auto"/>
                <w:sz w:val="20"/>
                <w:szCs w:val="20"/>
              </w:rPr>
              <w:t>◆</w:t>
            </w:r>
            <w:r w:rsidRPr="00697F90">
              <w:rPr>
                <w:rFonts w:asciiTheme="minorHAnsi" w:eastAsiaTheme="minorEastAsia" w:hAnsiTheme="minorHAnsi" w:cs="ＭＳ 明朝"/>
                <w:b/>
                <w:color w:val="auto"/>
                <w:sz w:val="20"/>
                <w:szCs w:val="20"/>
              </w:rPr>
              <w:t>工夫した点</w:t>
            </w:r>
          </w:p>
          <w:p w14:paraId="297AE096" w14:textId="207B64B0" w:rsidR="00333A0A" w:rsidRPr="005503B0" w:rsidRDefault="005503B0" w:rsidP="001679A2">
            <w:pPr>
              <w:spacing w:line="240" w:lineRule="atLeast"/>
              <w:ind w:left="96" w:rightChars="51" w:right="112"/>
              <w:rPr>
                <w:rFonts w:ascii="ＭＳ 明朝" w:eastAsiaTheme="minorEastAsia" w:hAnsi="ＭＳ 明朝" w:cs="ＭＳ 明朝"/>
                <w:bCs/>
                <w:color w:val="auto"/>
                <w:sz w:val="20"/>
                <w:szCs w:val="20"/>
              </w:rPr>
            </w:pPr>
            <w:r>
              <w:rPr>
                <w:rFonts w:ascii="ＭＳ 明朝" w:eastAsiaTheme="minorEastAsia" w:hAnsi="ＭＳ 明朝" w:cs="ＭＳ 明朝" w:hint="eastAsia"/>
                <w:bCs/>
                <w:color w:val="auto"/>
                <w:sz w:val="20"/>
                <w:szCs w:val="20"/>
              </w:rPr>
              <w:lastRenderedPageBreak/>
              <w:t>こちらの常識を押し付けず、顧客の</w:t>
            </w:r>
            <w:r>
              <w:rPr>
                <w:rFonts w:ascii="ＭＳ 明朝" w:eastAsiaTheme="minorEastAsia" w:hAnsi="ＭＳ 明朝" w:cs="ＭＳ 明朝"/>
                <w:bCs/>
                <w:color w:val="auto"/>
                <w:sz w:val="20"/>
                <w:szCs w:val="20"/>
              </w:rPr>
              <w:t>IT</w:t>
            </w:r>
            <w:r>
              <w:rPr>
                <w:rFonts w:ascii="ＭＳ 明朝" w:eastAsiaTheme="minorEastAsia" w:hAnsi="ＭＳ 明朝" w:cs="ＭＳ 明朝" w:hint="eastAsia"/>
                <w:bCs/>
                <w:color w:val="auto"/>
                <w:sz w:val="20"/>
                <w:szCs w:val="20"/>
              </w:rPr>
              <w:t>知識レベルに合わせた表現を心がけた。顧客からの信頼を得る為、問い合わせにはレスポンス早く対応した。</w:t>
            </w:r>
            <w:r w:rsidR="00333A0A">
              <w:rPr>
                <w:rFonts w:ascii="ＭＳ 明朝" w:eastAsiaTheme="minorEastAsia" w:hAnsi="ＭＳ 明朝" w:cs="ＭＳ 明朝" w:hint="eastAsia"/>
                <w:bCs/>
                <w:color w:val="auto"/>
                <w:sz w:val="20"/>
                <w:szCs w:val="20"/>
              </w:rPr>
              <w:t>他の営業の動きを考察し、攻勢がかけられていないエリアを抽出しそこに集中的に営業を実施することで受注率をアップさせた。</w:t>
            </w:r>
          </w:p>
        </w:tc>
      </w:tr>
    </w:tbl>
    <w:p w14:paraId="0A46D692" w14:textId="77777777" w:rsidR="00954DD2" w:rsidRDefault="00954DD2" w:rsidP="00C43BEE">
      <w:pPr>
        <w:spacing w:line="320" w:lineRule="atLeast"/>
        <w:rPr>
          <w:rFonts w:asciiTheme="minorHAnsi" w:eastAsiaTheme="minorEastAsia" w:hAnsiTheme="minorHAnsi" w:cs="ＭＳ 明朝"/>
          <w:b/>
          <w:color w:val="auto"/>
          <w:sz w:val="20"/>
          <w:szCs w:val="20"/>
        </w:rPr>
      </w:pPr>
    </w:p>
    <w:p w14:paraId="7361F69C" w14:textId="4B8A530E" w:rsidR="005503B0" w:rsidRPr="00697F90" w:rsidRDefault="005503B0" w:rsidP="005503B0">
      <w:pPr>
        <w:ind w:firstLineChars="200" w:firstLine="360"/>
        <w:rPr>
          <w:rFonts w:asciiTheme="minorHAnsi" w:eastAsiaTheme="minorEastAsia" w:hAnsiTheme="minorHAnsi" w:cs="ＭＳ 明朝" w:hint="eastAsia"/>
          <w:color w:val="auto"/>
          <w:sz w:val="20"/>
          <w:szCs w:val="20"/>
        </w:rPr>
      </w:pP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2018</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3</w:t>
      </w:r>
      <w:r>
        <w:rPr>
          <w:rFonts w:asciiTheme="minorHAnsi" w:eastAsiaTheme="minorEastAsia" w:hAnsiTheme="minorHAnsi" w:cs="ＭＳ 明朝" w:hint="eastAsia"/>
          <w:color w:val="auto"/>
          <w:sz w:val="20"/>
          <w:szCs w:val="20"/>
        </w:rPr>
        <w:t>月</w:t>
      </w:r>
      <w:r w:rsidRPr="00697F90">
        <w:rPr>
          <w:rFonts w:asciiTheme="minorHAnsi" w:eastAsiaTheme="minorEastAsia" w:hAnsiTheme="minorHAnsi" w:cs="ＭＳ 明朝"/>
          <w:color w:val="auto"/>
          <w:sz w:val="20"/>
          <w:szCs w:val="20"/>
        </w:rPr>
        <w:t>～</w:t>
      </w:r>
      <w:r>
        <w:rPr>
          <w:rFonts w:asciiTheme="minorHAnsi" w:eastAsiaTheme="minorEastAsia" w:hAnsiTheme="minorHAnsi" w:cs="ＭＳ 明朝" w:hint="eastAsia"/>
          <w:color w:val="auto"/>
          <w:sz w:val="20"/>
          <w:szCs w:val="20"/>
        </w:rPr>
        <w:t>現在</w:t>
      </w:r>
      <w:r w:rsidRPr="00697F90">
        <w:rPr>
          <w:rFonts w:asciiTheme="minorHAnsi" w:eastAsiaTheme="minorEastAsia" w:hAnsiTheme="minorHAnsi" w:cs="ＭＳ 明朝"/>
          <w:color w:val="auto"/>
          <w:sz w:val="20"/>
          <w:szCs w:val="20"/>
        </w:rPr>
        <w:t xml:space="preserve">　</w:t>
      </w:r>
      <w:r>
        <w:rPr>
          <w:rFonts w:asciiTheme="minorHAnsi" w:eastAsiaTheme="minorEastAsia" w:hAnsiTheme="minorHAnsi" w:cs="ＭＳ 明朝" w:hint="eastAsia"/>
          <w:color w:val="auto"/>
          <w:sz w:val="20"/>
          <w:szCs w:val="20"/>
        </w:rPr>
        <w:t>株式会社</w:t>
      </w:r>
      <w:r w:rsidR="001679A2">
        <w:rPr>
          <w:rFonts w:asciiTheme="minorEastAsia" w:eastAsiaTheme="minorEastAsia" w:hAnsiTheme="minorEastAsia" w:hint="eastAsia"/>
          <w:sz w:val="20"/>
          <w:szCs w:val="20"/>
        </w:rPr>
        <w:t>■■</w:t>
      </w:r>
      <w:r w:rsidRPr="00697F90">
        <w:rPr>
          <w:rFonts w:asciiTheme="minorHAnsi" w:eastAsiaTheme="minorEastAsia" w:hAnsiTheme="minorHAnsi" w:cs="ＭＳ 明朝"/>
          <w:color w:val="auto"/>
          <w:sz w:val="20"/>
          <w:szCs w:val="20"/>
        </w:rPr>
        <w:t>（</w:t>
      </w:r>
      <w:r>
        <w:rPr>
          <w:rFonts w:asciiTheme="minorHAnsi" w:eastAsiaTheme="minorEastAsia" w:hAnsiTheme="minorHAnsi" w:cs="ＭＳ 明朝" w:hint="eastAsia"/>
          <w:color w:val="auto"/>
          <w:sz w:val="20"/>
          <w:szCs w:val="20"/>
        </w:rPr>
        <w:t>正社員</w:t>
      </w:r>
      <w:r w:rsidRPr="00697F90">
        <w:rPr>
          <w:rFonts w:asciiTheme="minorHAnsi" w:eastAsiaTheme="minorEastAsia" w:hAnsiTheme="minorHAnsi" w:cs="ＭＳ 明朝"/>
          <w:color w:val="auto"/>
          <w:sz w:val="20"/>
          <w:szCs w:val="20"/>
        </w:rPr>
        <w:t>）</w:t>
      </w:r>
      <w:r w:rsidR="001679A2" w:rsidRPr="001502DA">
        <w:rPr>
          <w:rFonts w:asciiTheme="minorEastAsia" w:eastAsiaTheme="minorEastAsia" w:hAnsiTheme="minorEastAsia" w:cs="ＭＳ 明朝" w:hint="eastAsia"/>
          <w:color w:val="auto"/>
          <w:sz w:val="20"/>
          <w:szCs w:val="20"/>
        </w:rPr>
        <w:t>※在籍期間：●年●</w:t>
      </w:r>
      <w:proofErr w:type="gramStart"/>
      <w:r w:rsidR="001679A2" w:rsidRPr="001502DA">
        <w:rPr>
          <w:rFonts w:asciiTheme="minorEastAsia" w:eastAsiaTheme="minorEastAsia" w:hAnsiTheme="minorEastAsia" w:cs="ＭＳ 明朝" w:hint="eastAsia"/>
          <w:color w:val="auto"/>
          <w:sz w:val="20"/>
          <w:szCs w:val="20"/>
        </w:rPr>
        <w:t>か</w:t>
      </w:r>
      <w:proofErr w:type="gramEnd"/>
      <w:r w:rsidR="001679A2" w:rsidRPr="001502DA">
        <w:rPr>
          <w:rFonts w:asciiTheme="minorEastAsia" w:eastAsiaTheme="minorEastAsia" w:hAnsiTheme="minorEastAsia" w:cs="ＭＳ 明朝" w:hint="eastAsia"/>
          <w:color w:val="auto"/>
          <w:sz w:val="20"/>
          <w:szCs w:val="20"/>
        </w:rPr>
        <w:t>月</w:t>
      </w:r>
    </w:p>
    <w:p w14:paraId="103EB284" w14:textId="140A115D" w:rsidR="005503B0" w:rsidRDefault="005503B0" w:rsidP="005503B0">
      <w:pPr>
        <w:ind w:firstLineChars="300" w:firstLine="540"/>
        <w:rPr>
          <w:rFonts w:asciiTheme="minorHAnsi" w:eastAsiaTheme="minorEastAsia" w:hAnsiTheme="minorHAnsi" w:cs="ＭＳ 明朝"/>
          <w:color w:val="auto"/>
          <w:sz w:val="20"/>
          <w:szCs w:val="20"/>
        </w:rPr>
      </w:pP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ＭＳ 明朝"/>
          <w:color w:val="auto"/>
          <w:sz w:val="20"/>
          <w:szCs w:val="20"/>
        </w:rPr>
        <w:t>事業内容：</w:t>
      </w:r>
      <w:r>
        <w:rPr>
          <w:rFonts w:asciiTheme="minorHAnsi" w:eastAsia="ＭＳ Ｐ明朝" w:hAnsiTheme="minorHAnsi" w:cs="ＭＳ Ｐゴシック" w:hint="eastAsia"/>
          <w:sz w:val="20"/>
          <w:szCs w:val="20"/>
        </w:rPr>
        <w:t>O</w:t>
      </w:r>
      <w:r>
        <w:rPr>
          <w:rFonts w:asciiTheme="minorHAnsi" w:eastAsia="ＭＳ Ｐ明朝" w:hAnsiTheme="minorHAnsi" w:cs="ＭＳ Ｐゴシック"/>
          <w:sz w:val="20"/>
          <w:szCs w:val="20"/>
        </w:rPr>
        <w:t>A</w:t>
      </w:r>
      <w:r>
        <w:rPr>
          <w:rFonts w:asciiTheme="minorHAnsi" w:eastAsia="ＭＳ Ｐ明朝" w:hAnsiTheme="minorHAnsi" w:cs="ＭＳ Ｐゴシック" w:hint="eastAsia"/>
          <w:sz w:val="20"/>
          <w:szCs w:val="20"/>
        </w:rPr>
        <w:t>機器、通信機器の販売</w:t>
      </w:r>
      <w:r w:rsidRPr="00697F90">
        <w:rPr>
          <w:rFonts w:asciiTheme="minorHAnsi" w:eastAsiaTheme="minorEastAsia" w:hAnsiTheme="minorHAnsi" w:cs="ＭＳ 明朝"/>
          <w:color w:val="auto"/>
          <w:sz w:val="20"/>
          <w:szCs w:val="20"/>
        </w:rPr>
        <w:t xml:space="preserve"> </w:t>
      </w:r>
    </w:p>
    <w:p w14:paraId="6148E19B" w14:textId="636B4A21" w:rsidR="001679A2" w:rsidRPr="001679A2" w:rsidRDefault="001679A2" w:rsidP="001679A2">
      <w:pPr>
        <w:ind w:firstLineChars="315" w:firstLine="566"/>
        <w:rPr>
          <w:rFonts w:asciiTheme="minorEastAsia" w:eastAsiaTheme="minorEastAsia" w:hAnsiTheme="minorEastAsia" w:cs="Times New Roman" w:hint="eastAsia"/>
          <w:color w:val="auto"/>
          <w:sz w:val="20"/>
          <w:szCs w:val="20"/>
        </w:rPr>
      </w:pPr>
      <w:r w:rsidRPr="001502DA">
        <w:rPr>
          <w:rFonts w:asciiTheme="minorEastAsia" w:eastAsiaTheme="minorEastAsia" w:hAnsiTheme="minorEastAsia" w:cs="ＭＳ 明朝" w:hint="eastAsia"/>
          <w:color w:val="auto"/>
          <w:sz w:val="20"/>
          <w:szCs w:val="20"/>
        </w:rPr>
        <w:t>◇</w:t>
      </w:r>
      <w:r w:rsidRPr="001502DA">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非上場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5503B0" w:rsidRPr="00697F90" w14:paraId="3B83184D" w14:textId="77777777" w:rsidTr="00B26DEA">
        <w:trPr>
          <w:trHeight w:val="211"/>
          <w:jc w:val="center"/>
        </w:trPr>
        <w:tc>
          <w:tcPr>
            <w:tcW w:w="1366" w:type="dxa"/>
            <w:shd w:val="clear" w:color="auto" w:fill="E0E0E0"/>
          </w:tcPr>
          <w:p w14:paraId="50531E89" w14:textId="77777777" w:rsidR="005503B0" w:rsidRPr="00697F90" w:rsidRDefault="005503B0" w:rsidP="00B26DEA">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shd w:val="clear" w:color="auto" w:fill="E0E0E0"/>
          </w:tcPr>
          <w:p w14:paraId="1FC74A88" w14:textId="77777777" w:rsidR="005503B0" w:rsidRPr="00697F90" w:rsidRDefault="005503B0" w:rsidP="00B26DEA">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5503B0" w:rsidRPr="00697F90" w14:paraId="4F010A8B" w14:textId="77777777" w:rsidTr="00B26DEA">
        <w:trPr>
          <w:jc w:val="center"/>
        </w:trPr>
        <w:tc>
          <w:tcPr>
            <w:tcW w:w="1366" w:type="dxa"/>
            <w:shd w:val="clear" w:color="auto" w:fill="FFFFFF"/>
          </w:tcPr>
          <w:p w14:paraId="2F481418" w14:textId="0FB9868B" w:rsidR="005503B0" w:rsidRPr="00697F90" w:rsidRDefault="005503B0" w:rsidP="00B26DEA">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w:t>
            </w:r>
            <w:r w:rsidR="00A01B18">
              <w:rPr>
                <w:rFonts w:asciiTheme="minorHAnsi" w:eastAsiaTheme="minorEastAsia" w:hAnsiTheme="minorHAnsi" w:cs="ＭＳ 明朝" w:hint="eastAsia"/>
                <w:color w:val="auto"/>
                <w:sz w:val="20"/>
                <w:szCs w:val="20"/>
              </w:rPr>
              <w:t>8</w:t>
            </w:r>
            <w:r w:rsidRPr="00697F90">
              <w:rPr>
                <w:rFonts w:asciiTheme="minorHAnsi" w:eastAsiaTheme="minorEastAsia" w:hAnsiTheme="minorHAnsi" w:cs="ＭＳ 明朝"/>
                <w:color w:val="auto"/>
                <w:sz w:val="20"/>
                <w:szCs w:val="20"/>
              </w:rPr>
              <w:t>年</w:t>
            </w:r>
            <w:r w:rsidR="00A01B18">
              <w:rPr>
                <w:rFonts w:asciiTheme="minorHAnsi" w:eastAsiaTheme="minorEastAsia" w:hAnsiTheme="minorHAnsi" w:cs="ＭＳ 明朝" w:hint="eastAsia"/>
                <w:color w:val="auto"/>
                <w:sz w:val="20"/>
                <w:szCs w:val="20"/>
              </w:rPr>
              <w:t>3</w:t>
            </w:r>
            <w:r w:rsidRPr="00697F90">
              <w:rPr>
                <w:rFonts w:asciiTheme="minorHAnsi" w:eastAsiaTheme="minorEastAsia" w:hAnsiTheme="minorHAnsi" w:cs="ＭＳ 明朝"/>
                <w:color w:val="auto"/>
                <w:sz w:val="20"/>
                <w:szCs w:val="20"/>
              </w:rPr>
              <w:t>月</w:t>
            </w:r>
          </w:p>
          <w:p w14:paraId="7B37B98D" w14:textId="77777777" w:rsidR="005503B0" w:rsidRPr="00697F90" w:rsidRDefault="005503B0" w:rsidP="00B26DEA">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23D65873" w14:textId="59764B3F" w:rsidR="005503B0" w:rsidRPr="00697F90" w:rsidRDefault="00A01B18" w:rsidP="00B26DEA">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現在</w:t>
            </w:r>
            <w:r w:rsidR="005503B0" w:rsidRPr="00697F90">
              <w:rPr>
                <w:rFonts w:asciiTheme="minorHAnsi" w:eastAsiaTheme="minorEastAsia" w:hAnsiTheme="minorHAnsi" w:cs="ＭＳ 明朝"/>
                <w:color w:val="auto"/>
                <w:sz w:val="20"/>
                <w:szCs w:val="20"/>
              </w:rPr>
              <w:t xml:space="preserve"> </w:t>
            </w:r>
          </w:p>
        </w:tc>
        <w:tc>
          <w:tcPr>
            <w:tcW w:w="8839" w:type="dxa"/>
            <w:shd w:val="clear" w:color="auto" w:fill="FFFFFF"/>
          </w:tcPr>
          <w:p w14:paraId="710C01ED" w14:textId="068A1A0E" w:rsidR="005503B0" w:rsidRPr="00697F90" w:rsidRDefault="00A01B18" w:rsidP="00B26DEA">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IT</w:t>
            </w:r>
            <w:r>
              <w:rPr>
                <w:rFonts w:asciiTheme="minorHAnsi" w:eastAsiaTheme="minorEastAsia" w:hAnsiTheme="minorHAnsi" w:cs="ＭＳ 明朝" w:hint="eastAsia"/>
                <w:color w:val="auto"/>
                <w:sz w:val="20"/>
                <w:szCs w:val="20"/>
              </w:rPr>
              <w:t>コンサルティング課に配属。企業の</w:t>
            </w:r>
            <w:r>
              <w:rPr>
                <w:rFonts w:asciiTheme="minorHAnsi" w:eastAsiaTheme="minorEastAsia" w:hAnsiTheme="minorHAnsi" w:cs="ＭＳ 明朝"/>
                <w:color w:val="auto"/>
                <w:sz w:val="20"/>
                <w:szCs w:val="20"/>
              </w:rPr>
              <w:t>IT</w:t>
            </w:r>
            <w:r>
              <w:rPr>
                <w:rFonts w:asciiTheme="minorHAnsi" w:eastAsiaTheme="minorEastAsia" w:hAnsiTheme="minorHAnsi" w:cs="ＭＳ 明朝" w:hint="eastAsia"/>
                <w:color w:val="auto"/>
                <w:sz w:val="20"/>
                <w:szCs w:val="20"/>
              </w:rPr>
              <w:t>化をコンサルティングする業務。</w:t>
            </w:r>
          </w:p>
          <w:p w14:paraId="7A537D1C" w14:textId="6EDA0C68" w:rsidR="00A01B18" w:rsidRPr="00697F90" w:rsidRDefault="00A01B18" w:rsidP="001679A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月額制の訪問付きサポートに加入している顧客に対し、毎月訪問をしながら、ネットワーク環境のみならず企業が抱える悩み、今後の展望などをヒアリングしながらその企業に合った</w:t>
            </w:r>
            <w:r>
              <w:rPr>
                <w:rFonts w:asciiTheme="minorHAnsi" w:eastAsia="ＭＳ Ｐ明朝" w:hAnsiTheme="minorHAnsi" w:cs="ＭＳ 明朝"/>
                <w:color w:val="auto"/>
                <w:sz w:val="20"/>
                <w:szCs w:val="20"/>
              </w:rPr>
              <w:t>IT</w:t>
            </w:r>
            <w:r>
              <w:rPr>
                <w:rFonts w:asciiTheme="minorHAnsi" w:eastAsia="ＭＳ Ｐ明朝" w:hAnsiTheme="minorHAnsi" w:cs="ＭＳ 明朝" w:hint="eastAsia"/>
                <w:color w:val="auto"/>
                <w:sz w:val="20"/>
                <w:szCs w:val="20"/>
              </w:rPr>
              <w:t>化を推進していく上で必要な</w:t>
            </w:r>
            <w:r>
              <w:rPr>
                <w:rFonts w:asciiTheme="minorHAnsi" w:eastAsia="ＭＳ Ｐ明朝" w:hAnsiTheme="minorHAnsi" w:cs="ＭＳ 明朝"/>
                <w:color w:val="auto"/>
                <w:sz w:val="20"/>
                <w:szCs w:val="20"/>
              </w:rPr>
              <w:t>IT</w:t>
            </w:r>
            <w:r>
              <w:rPr>
                <w:rFonts w:asciiTheme="minorHAnsi" w:eastAsia="ＭＳ Ｐ明朝" w:hAnsiTheme="minorHAnsi" w:cs="ＭＳ 明朝" w:hint="eastAsia"/>
                <w:color w:val="auto"/>
                <w:sz w:val="20"/>
                <w:szCs w:val="20"/>
              </w:rPr>
              <w:t>機器、アプリケーションソフト等を提案していく。</w:t>
            </w:r>
          </w:p>
          <w:p w14:paraId="12694A1A" w14:textId="1678985A" w:rsidR="00B60924" w:rsidRDefault="005503B0" w:rsidP="001679A2">
            <w:pPr>
              <w:spacing w:line="240" w:lineRule="atLeast"/>
              <w:ind w:left="96" w:rightChars="51" w:right="112"/>
              <w:rPr>
                <w:rFonts w:asciiTheme="minorHAnsi" w:eastAsiaTheme="minorEastAsia" w:hAnsiTheme="minorHAnsi" w:cs="ＭＳ 明朝" w:hint="eastAsia"/>
                <w:color w:val="auto"/>
                <w:sz w:val="20"/>
                <w:szCs w:val="20"/>
              </w:rPr>
            </w:pPr>
            <w:r w:rsidRPr="00697F90">
              <w:rPr>
                <w:rFonts w:asciiTheme="minorHAnsi" w:eastAsiaTheme="minorEastAsia" w:hAnsiTheme="minorHAnsi" w:cs="ＭＳ 明朝"/>
                <w:color w:val="auto"/>
                <w:sz w:val="20"/>
                <w:szCs w:val="20"/>
              </w:rPr>
              <w:t>【営業スタイル】</w:t>
            </w:r>
            <w:r w:rsidR="00A01B18">
              <w:rPr>
                <w:rFonts w:asciiTheme="minorHAnsi" w:eastAsiaTheme="minorEastAsia" w:hAnsiTheme="minorHAnsi" w:cs="ＭＳ 明朝" w:hint="eastAsia"/>
                <w:color w:val="auto"/>
                <w:sz w:val="20"/>
                <w:szCs w:val="20"/>
              </w:rPr>
              <w:t>既存</w:t>
            </w:r>
            <w:r w:rsidRPr="00697F90">
              <w:rPr>
                <w:rFonts w:asciiTheme="minorHAnsi" w:eastAsiaTheme="minorEastAsia" w:hAnsiTheme="minorHAnsi" w:cs="ＭＳ 明朝"/>
                <w:color w:val="auto"/>
                <w:sz w:val="20"/>
                <w:szCs w:val="20"/>
              </w:rPr>
              <w:t xml:space="preserve">営業　</w:t>
            </w:r>
            <w:r>
              <w:rPr>
                <w:rFonts w:asciiTheme="minorHAnsi" w:eastAsiaTheme="minorEastAsia" w:hAnsiTheme="minorHAnsi" w:cs="ＭＳ 明朝" w:hint="eastAsia"/>
                <w:color w:val="auto"/>
                <w:sz w:val="20"/>
                <w:szCs w:val="20"/>
              </w:rPr>
              <w:t>100</w:t>
            </w:r>
            <w:r w:rsidRPr="00697F90">
              <w:rPr>
                <w:rFonts w:asciiTheme="minorHAnsi" w:eastAsiaTheme="minorEastAsia" w:hAnsiTheme="minorHAnsi" w:cs="ＭＳ 明朝"/>
                <w:color w:val="auto"/>
                <w:sz w:val="20"/>
                <w:szCs w:val="20"/>
              </w:rPr>
              <w:t>％</w:t>
            </w:r>
            <w:r w:rsidR="00954DD2">
              <w:rPr>
                <w:rFonts w:asciiTheme="minorHAnsi" w:eastAsiaTheme="minorEastAsia" w:hAnsiTheme="minorHAnsi" w:cs="ＭＳ 明朝" w:hint="eastAsia"/>
                <w:color w:val="auto"/>
                <w:sz w:val="20"/>
                <w:szCs w:val="20"/>
              </w:rPr>
              <w:t xml:space="preserve"> </w:t>
            </w:r>
            <w:r w:rsidR="00954DD2">
              <w:rPr>
                <w:rFonts w:asciiTheme="minorHAnsi" w:eastAsiaTheme="minorEastAsia" w:hAnsiTheme="minorHAnsi" w:cs="ＭＳ 明朝" w:hint="eastAsia"/>
                <w:color w:val="auto"/>
                <w:sz w:val="20"/>
                <w:szCs w:val="20"/>
              </w:rPr>
              <w:t>（既存クライアントに対して案件開拓を行う。）</w:t>
            </w:r>
          </w:p>
          <w:p w14:paraId="460F7B64" w14:textId="6241480B" w:rsidR="00954DD2" w:rsidRDefault="00954DD2" w:rsidP="00B26DEA">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【実績】</w:t>
            </w:r>
          </w:p>
          <w:p w14:paraId="52BA6B0C" w14:textId="7CC06946" w:rsidR="00954DD2" w:rsidRDefault="00DC14AB" w:rsidP="00954DD2">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2018</w:t>
            </w:r>
            <w:r>
              <w:rPr>
                <w:rFonts w:asciiTheme="minorHAnsi" w:eastAsiaTheme="minorEastAsia" w:hAnsiTheme="minorHAnsi" w:cs="ＭＳ 明朝" w:hint="eastAsia"/>
                <w:color w:val="auto"/>
                <w:sz w:val="20"/>
                <w:szCs w:val="20"/>
              </w:rPr>
              <w:t>年度</w:t>
            </w:r>
            <w:r w:rsidR="00954DD2">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color w:val="auto"/>
                <w:sz w:val="20"/>
                <w:szCs w:val="20"/>
              </w:rPr>
              <w:t>KPI</w:t>
            </w:r>
            <w:r w:rsidR="00954DD2">
              <w:rPr>
                <w:rFonts w:asciiTheme="minorHAnsi" w:eastAsiaTheme="minorEastAsia" w:hAnsiTheme="minorHAnsi" w:cs="ＭＳ 明朝" w:hint="eastAsia"/>
                <w:color w:val="auto"/>
                <w:sz w:val="20"/>
                <w:szCs w:val="20"/>
              </w:rPr>
              <w:t>全</w:t>
            </w:r>
            <w:r>
              <w:rPr>
                <w:rFonts w:asciiTheme="minorHAnsi" w:eastAsiaTheme="minorEastAsia" w:hAnsiTheme="minorHAnsi" w:cs="ＭＳ 明朝" w:hint="eastAsia"/>
                <w:color w:val="auto"/>
                <w:sz w:val="20"/>
                <w:szCs w:val="20"/>
              </w:rPr>
              <w:t>達成率</w:t>
            </w:r>
            <w:r w:rsidR="00954DD2">
              <w:rPr>
                <w:rFonts w:asciiTheme="minorHAnsi" w:eastAsiaTheme="minorEastAsia" w:hAnsiTheme="minorHAnsi" w:cs="ＭＳ 明朝" w:hint="eastAsia"/>
                <w:color w:val="auto"/>
                <w:sz w:val="20"/>
                <w:szCs w:val="20"/>
              </w:rPr>
              <w:t xml:space="preserve">　</w:t>
            </w:r>
            <w:r w:rsidR="00954DD2" w:rsidRPr="00954DD2">
              <w:rPr>
                <w:rFonts w:asciiTheme="minorHAnsi" w:eastAsiaTheme="minorEastAsia" w:hAnsiTheme="minorHAnsi" w:cs="ＭＳ 明朝" w:hint="eastAsia"/>
                <w:b/>
                <w:bCs/>
                <w:color w:val="auto"/>
                <w:sz w:val="20"/>
                <w:szCs w:val="20"/>
              </w:rPr>
              <w:t>75</w:t>
            </w:r>
            <w:r w:rsidR="00954DD2" w:rsidRPr="00954DD2">
              <w:rPr>
                <w:rFonts w:asciiTheme="minorHAnsi" w:eastAsiaTheme="minorEastAsia" w:hAnsiTheme="minorHAnsi" w:cs="ＭＳ 明朝" w:hint="eastAsia"/>
                <w:b/>
                <w:bCs/>
                <w:color w:val="auto"/>
                <w:sz w:val="20"/>
                <w:szCs w:val="20"/>
              </w:rPr>
              <w:t>％</w:t>
            </w:r>
          </w:p>
          <w:p w14:paraId="0F21B7CF" w14:textId="66FF66F7" w:rsidR="00DC14AB" w:rsidRDefault="00DC14AB" w:rsidP="00954DD2">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（訪問件数</w:t>
            </w:r>
            <w:r w:rsidR="00954DD2">
              <w:rPr>
                <w:rFonts w:asciiTheme="minorHAnsi" w:eastAsiaTheme="minorEastAsia" w:hAnsiTheme="minorHAnsi" w:cs="ＭＳ 明朝" w:hint="eastAsia"/>
                <w:color w:val="auto"/>
                <w:sz w:val="20"/>
                <w:szCs w:val="20"/>
              </w:rPr>
              <w:t>3</w:t>
            </w:r>
            <w:r w:rsidR="00954DD2">
              <w:rPr>
                <w:rFonts w:asciiTheme="minorHAnsi" w:eastAsiaTheme="minorEastAsia" w:hAnsiTheme="minorHAnsi" w:cs="ＭＳ 明朝" w:hint="eastAsia"/>
                <w:color w:val="auto"/>
                <w:sz w:val="20"/>
                <w:szCs w:val="20"/>
              </w:rPr>
              <w:t>件／日</w:t>
            </w:r>
            <w:r>
              <w:rPr>
                <w:rFonts w:asciiTheme="minorHAnsi" w:eastAsiaTheme="minorEastAsia" w:hAnsiTheme="minorHAnsi" w:cs="ＭＳ 明朝" w:hint="eastAsia"/>
                <w:color w:val="auto"/>
                <w:sz w:val="20"/>
                <w:szCs w:val="20"/>
              </w:rPr>
              <w:t>・決済者面談率</w:t>
            </w:r>
            <w:r w:rsidR="00954DD2">
              <w:rPr>
                <w:rFonts w:asciiTheme="minorHAnsi" w:eastAsiaTheme="minorEastAsia" w:hAnsiTheme="minorHAnsi" w:cs="ＭＳ 明朝" w:hint="eastAsia"/>
                <w:color w:val="auto"/>
                <w:sz w:val="20"/>
                <w:szCs w:val="20"/>
              </w:rPr>
              <w:t>60</w:t>
            </w:r>
            <w:r w:rsidR="00954DD2">
              <w:rPr>
                <w:rFonts w:asciiTheme="minorHAnsi" w:eastAsiaTheme="minorEastAsia" w:hAnsiTheme="minorHAnsi" w:cs="ＭＳ 明朝" w:hint="eastAsia"/>
                <w:color w:val="auto"/>
                <w:sz w:val="20"/>
                <w:szCs w:val="20"/>
              </w:rPr>
              <w:t>％以上</w:t>
            </w:r>
            <w:r>
              <w:rPr>
                <w:rFonts w:asciiTheme="minorHAnsi" w:eastAsiaTheme="minorEastAsia" w:hAnsiTheme="minorHAnsi" w:cs="ＭＳ 明朝" w:hint="eastAsia"/>
                <w:color w:val="auto"/>
                <w:sz w:val="20"/>
                <w:szCs w:val="20"/>
              </w:rPr>
              <w:t>・次回アポ取得件数</w:t>
            </w:r>
            <w:r w:rsidR="00954DD2">
              <w:rPr>
                <w:rFonts w:asciiTheme="minorHAnsi" w:eastAsiaTheme="minorEastAsia" w:hAnsiTheme="minorHAnsi" w:cs="ＭＳ 明朝" w:hint="eastAsia"/>
                <w:color w:val="auto"/>
                <w:sz w:val="20"/>
                <w:szCs w:val="20"/>
              </w:rPr>
              <w:t>1.5</w:t>
            </w:r>
            <w:r w:rsidR="00954DD2">
              <w:rPr>
                <w:rFonts w:asciiTheme="minorHAnsi" w:eastAsiaTheme="minorEastAsia" w:hAnsiTheme="minorHAnsi" w:cs="ＭＳ 明朝" w:hint="eastAsia"/>
                <w:color w:val="auto"/>
                <w:sz w:val="20"/>
                <w:szCs w:val="20"/>
              </w:rPr>
              <w:t>件／日</w:t>
            </w:r>
            <w:r>
              <w:rPr>
                <w:rFonts w:asciiTheme="minorHAnsi" w:eastAsiaTheme="minorEastAsia" w:hAnsiTheme="minorHAnsi" w:cs="ＭＳ 明朝" w:hint="eastAsia"/>
                <w:color w:val="auto"/>
                <w:sz w:val="20"/>
                <w:szCs w:val="20"/>
              </w:rPr>
              <w:t>・案件創出数</w:t>
            </w:r>
            <w:r w:rsidR="00954DD2">
              <w:rPr>
                <w:rFonts w:asciiTheme="minorHAnsi" w:eastAsiaTheme="minorEastAsia" w:hAnsiTheme="minorHAnsi" w:cs="ＭＳ 明朝" w:hint="eastAsia"/>
                <w:color w:val="auto"/>
                <w:sz w:val="20"/>
                <w:szCs w:val="20"/>
              </w:rPr>
              <w:t>月</w:t>
            </w:r>
            <w:r w:rsidR="00954DD2">
              <w:rPr>
                <w:rFonts w:asciiTheme="minorHAnsi" w:eastAsiaTheme="minorEastAsia" w:hAnsiTheme="minorHAnsi" w:cs="ＭＳ 明朝" w:hint="eastAsia"/>
                <w:color w:val="auto"/>
                <w:sz w:val="20"/>
                <w:szCs w:val="20"/>
              </w:rPr>
              <w:t>4</w:t>
            </w:r>
            <w:r w:rsidR="00954DD2">
              <w:rPr>
                <w:rFonts w:asciiTheme="minorHAnsi" w:eastAsiaTheme="minorEastAsia" w:hAnsiTheme="minorHAnsi" w:cs="ＭＳ 明朝" w:hint="eastAsia"/>
                <w:color w:val="auto"/>
                <w:sz w:val="20"/>
                <w:szCs w:val="20"/>
              </w:rPr>
              <w:t>件</w:t>
            </w:r>
            <w:r>
              <w:rPr>
                <w:rFonts w:asciiTheme="minorHAnsi" w:eastAsiaTheme="minorEastAsia" w:hAnsiTheme="minorHAnsi" w:cs="ＭＳ 明朝" w:hint="eastAsia"/>
                <w:color w:val="auto"/>
                <w:sz w:val="20"/>
                <w:szCs w:val="20"/>
              </w:rPr>
              <w:t>）</w:t>
            </w:r>
          </w:p>
          <w:p w14:paraId="286BE2C0" w14:textId="48DAE3E8" w:rsidR="00954DD2" w:rsidRDefault="00954DD2" w:rsidP="00954DD2">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契約件数　目標：</w:t>
            </w:r>
            <w:r>
              <w:rPr>
                <w:rFonts w:asciiTheme="minorHAnsi" w:eastAsiaTheme="minorEastAsia" w:hAnsiTheme="minorHAnsi" w:cs="ＭＳ 明朝"/>
                <w:color w:val="auto"/>
                <w:sz w:val="20"/>
                <w:szCs w:val="20"/>
              </w:rPr>
              <w:t>48</w:t>
            </w:r>
            <w:r>
              <w:rPr>
                <w:rFonts w:asciiTheme="minorHAnsi" w:eastAsiaTheme="minorEastAsia" w:hAnsiTheme="minorHAnsi" w:cs="ＭＳ 明朝" w:hint="eastAsia"/>
                <w:color w:val="auto"/>
                <w:sz w:val="20"/>
                <w:szCs w:val="20"/>
              </w:rPr>
              <w:t>件</w:t>
            </w: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color w:val="auto"/>
                <w:sz w:val="20"/>
                <w:szCs w:val="20"/>
              </w:rPr>
              <w:t xml:space="preserve"> </w:t>
            </w:r>
            <w:r>
              <w:rPr>
                <w:rFonts w:asciiTheme="minorHAnsi" w:eastAsiaTheme="minorEastAsia" w:hAnsiTheme="minorHAnsi" w:cs="ＭＳ 明朝" w:hint="eastAsia"/>
                <w:color w:val="auto"/>
                <w:sz w:val="20"/>
                <w:szCs w:val="20"/>
              </w:rPr>
              <w:t>実績：</w:t>
            </w:r>
            <w:r>
              <w:rPr>
                <w:rFonts w:asciiTheme="minorHAnsi" w:eastAsiaTheme="minorEastAsia" w:hAnsiTheme="minorHAnsi" w:cs="ＭＳ 明朝" w:hint="eastAsia"/>
                <w:color w:val="auto"/>
                <w:sz w:val="20"/>
                <w:szCs w:val="20"/>
              </w:rPr>
              <w:t>38</w:t>
            </w:r>
            <w:r>
              <w:rPr>
                <w:rFonts w:asciiTheme="minorHAnsi" w:eastAsiaTheme="minorEastAsia" w:hAnsiTheme="minorHAnsi" w:cs="ＭＳ 明朝" w:hint="eastAsia"/>
                <w:color w:val="auto"/>
                <w:sz w:val="20"/>
                <w:szCs w:val="20"/>
              </w:rPr>
              <w:t>件　成約率</w:t>
            </w:r>
            <w:r>
              <w:rPr>
                <w:rFonts w:asciiTheme="minorHAnsi" w:eastAsiaTheme="minorEastAsia" w:hAnsiTheme="minorHAnsi" w:cs="ＭＳ 明朝" w:hint="eastAsia"/>
                <w:color w:val="auto"/>
                <w:sz w:val="20"/>
                <w:szCs w:val="20"/>
              </w:rPr>
              <w:t>80</w:t>
            </w:r>
            <w:r>
              <w:rPr>
                <w:rFonts w:asciiTheme="minorHAnsi" w:eastAsiaTheme="minorEastAsia" w:hAnsiTheme="minorHAnsi" w:cs="ＭＳ 明朝" w:hint="eastAsia"/>
                <w:color w:val="auto"/>
                <w:sz w:val="20"/>
                <w:szCs w:val="20"/>
              </w:rPr>
              <w:t>％　社内</w:t>
            </w:r>
            <w:r>
              <w:rPr>
                <w:rFonts w:asciiTheme="minorHAnsi" w:eastAsiaTheme="minorEastAsia" w:hAnsiTheme="minorHAnsi" w:cs="ＭＳ 明朝" w:hint="eastAsia"/>
                <w:color w:val="auto"/>
                <w:sz w:val="20"/>
                <w:szCs w:val="20"/>
              </w:rPr>
              <w:t>4</w:t>
            </w:r>
            <w:r>
              <w:rPr>
                <w:rFonts w:asciiTheme="minorHAnsi" w:eastAsiaTheme="minorEastAsia" w:hAnsiTheme="minorHAnsi" w:cs="ＭＳ 明朝" w:hint="eastAsia"/>
                <w:color w:val="auto"/>
                <w:sz w:val="20"/>
                <w:szCs w:val="20"/>
              </w:rPr>
              <w:t>位／</w:t>
            </w:r>
            <w:r>
              <w:rPr>
                <w:rFonts w:asciiTheme="minorHAnsi" w:eastAsiaTheme="minorEastAsia" w:hAnsiTheme="minorHAnsi" w:cs="ＭＳ 明朝"/>
                <w:color w:val="auto"/>
                <w:sz w:val="20"/>
                <w:szCs w:val="20"/>
              </w:rPr>
              <w:t>10</w:t>
            </w:r>
            <w:r>
              <w:rPr>
                <w:rFonts w:asciiTheme="minorHAnsi" w:eastAsiaTheme="minorEastAsia" w:hAnsiTheme="minorHAnsi" w:cs="ＭＳ 明朝" w:hint="eastAsia"/>
                <w:color w:val="auto"/>
                <w:sz w:val="20"/>
                <w:szCs w:val="20"/>
              </w:rPr>
              <w:t>人</w:t>
            </w:r>
          </w:p>
          <w:p w14:paraId="08AC6D14" w14:textId="292FCA78" w:rsidR="00954DD2" w:rsidRDefault="00DC14AB" w:rsidP="00954DD2">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2019</w:t>
            </w:r>
            <w:r>
              <w:rPr>
                <w:rFonts w:asciiTheme="minorHAnsi" w:eastAsiaTheme="minorEastAsia" w:hAnsiTheme="minorHAnsi" w:cs="ＭＳ 明朝" w:hint="eastAsia"/>
                <w:color w:val="auto"/>
                <w:sz w:val="20"/>
                <w:szCs w:val="20"/>
              </w:rPr>
              <w:t>年度</w:t>
            </w:r>
            <w:r w:rsidR="00954DD2">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color w:val="auto"/>
                <w:sz w:val="20"/>
                <w:szCs w:val="20"/>
              </w:rPr>
              <w:t>KPI</w:t>
            </w:r>
            <w:r w:rsidR="00954DD2">
              <w:rPr>
                <w:rFonts w:asciiTheme="minorHAnsi" w:eastAsiaTheme="minorEastAsia" w:hAnsiTheme="minorHAnsi" w:cs="ＭＳ 明朝" w:hint="eastAsia"/>
                <w:color w:val="auto"/>
                <w:sz w:val="20"/>
                <w:szCs w:val="20"/>
              </w:rPr>
              <w:t>全</w:t>
            </w:r>
            <w:r>
              <w:rPr>
                <w:rFonts w:asciiTheme="minorHAnsi" w:eastAsiaTheme="minorEastAsia" w:hAnsiTheme="minorHAnsi" w:cs="ＭＳ 明朝" w:hint="eastAsia"/>
                <w:color w:val="auto"/>
                <w:sz w:val="20"/>
                <w:szCs w:val="20"/>
              </w:rPr>
              <w:t>達成率</w:t>
            </w:r>
            <w:r w:rsidR="00954DD2">
              <w:rPr>
                <w:rFonts w:asciiTheme="minorHAnsi" w:eastAsiaTheme="minorEastAsia" w:hAnsiTheme="minorHAnsi" w:cs="ＭＳ 明朝" w:hint="eastAsia"/>
                <w:color w:val="auto"/>
                <w:sz w:val="20"/>
                <w:szCs w:val="20"/>
              </w:rPr>
              <w:t xml:space="preserve">　</w:t>
            </w:r>
            <w:r w:rsidR="00954DD2" w:rsidRPr="00954DD2">
              <w:rPr>
                <w:rFonts w:asciiTheme="minorHAnsi" w:eastAsiaTheme="minorEastAsia" w:hAnsiTheme="minorHAnsi" w:cs="ＭＳ 明朝" w:hint="eastAsia"/>
                <w:b/>
                <w:bCs/>
                <w:color w:val="auto"/>
                <w:sz w:val="20"/>
                <w:szCs w:val="20"/>
              </w:rPr>
              <w:t>100</w:t>
            </w:r>
            <w:r w:rsidR="00954DD2" w:rsidRPr="00954DD2">
              <w:rPr>
                <w:rFonts w:asciiTheme="minorHAnsi" w:eastAsiaTheme="minorEastAsia" w:hAnsiTheme="minorHAnsi" w:cs="ＭＳ 明朝" w:hint="eastAsia"/>
                <w:b/>
                <w:bCs/>
                <w:color w:val="auto"/>
                <w:sz w:val="20"/>
                <w:szCs w:val="20"/>
              </w:rPr>
              <w:t>％</w:t>
            </w:r>
          </w:p>
          <w:p w14:paraId="60BEAD29" w14:textId="77777777" w:rsidR="00954DD2" w:rsidRDefault="00954DD2" w:rsidP="00954DD2">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（訪問件数</w:t>
            </w:r>
            <w:r>
              <w:rPr>
                <w:rFonts w:asciiTheme="minorHAnsi" w:eastAsiaTheme="minorEastAsia" w:hAnsiTheme="minorHAnsi" w:cs="ＭＳ 明朝" w:hint="eastAsia"/>
                <w:color w:val="auto"/>
                <w:sz w:val="20"/>
                <w:szCs w:val="20"/>
              </w:rPr>
              <w:t>3</w:t>
            </w:r>
            <w:r>
              <w:rPr>
                <w:rFonts w:asciiTheme="minorHAnsi" w:eastAsiaTheme="minorEastAsia" w:hAnsiTheme="minorHAnsi" w:cs="ＭＳ 明朝" w:hint="eastAsia"/>
                <w:color w:val="auto"/>
                <w:sz w:val="20"/>
                <w:szCs w:val="20"/>
              </w:rPr>
              <w:t>件／日・決済者面談率</w:t>
            </w:r>
            <w:r>
              <w:rPr>
                <w:rFonts w:asciiTheme="minorHAnsi" w:eastAsiaTheme="minorEastAsia" w:hAnsiTheme="minorHAnsi" w:cs="ＭＳ 明朝" w:hint="eastAsia"/>
                <w:color w:val="auto"/>
                <w:sz w:val="20"/>
                <w:szCs w:val="20"/>
              </w:rPr>
              <w:t>60</w:t>
            </w:r>
            <w:r>
              <w:rPr>
                <w:rFonts w:asciiTheme="minorHAnsi" w:eastAsiaTheme="minorEastAsia" w:hAnsiTheme="minorHAnsi" w:cs="ＭＳ 明朝" w:hint="eastAsia"/>
                <w:color w:val="auto"/>
                <w:sz w:val="20"/>
                <w:szCs w:val="20"/>
              </w:rPr>
              <w:t>％以上・次回アポ取得件数</w:t>
            </w:r>
            <w:r>
              <w:rPr>
                <w:rFonts w:asciiTheme="minorHAnsi" w:eastAsiaTheme="minorEastAsia" w:hAnsiTheme="minorHAnsi" w:cs="ＭＳ 明朝" w:hint="eastAsia"/>
                <w:color w:val="auto"/>
                <w:sz w:val="20"/>
                <w:szCs w:val="20"/>
              </w:rPr>
              <w:t>1.5</w:t>
            </w:r>
            <w:r>
              <w:rPr>
                <w:rFonts w:asciiTheme="minorHAnsi" w:eastAsiaTheme="minorEastAsia" w:hAnsiTheme="minorHAnsi" w:cs="ＭＳ 明朝" w:hint="eastAsia"/>
                <w:color w:val="auto"/>
                <w:sz w:val="20"/>
                <w:szCs w:val="20"/>
              </w:rPr>
              <w:t>件／日・案件創出数月</w:t>
            </w:r>
            <w:r>
              <w:rPr>
                <w:rFonts w:asciiTheme="minorHAnsi" w:eastAsiaTheme="minorEastAsia" w:hAnsiTheme="minorHAnsi" w:cs="ＭＳ 明朝" w:hint="eastAsia"/>
                <w:color w:val="auto"/>
                <w:sz w:val="20"/>
                <w:szCs w:val="20"/>
              </w:rPr>
              <w:t>4</w:t>
            </w:r>
            <w:r>
              <w:rPr>
                <w:rFonts w:asciiTheme="minorHAnsi" w:eastAsiaTheme="minorEastAsia" w:hAnsiTheme="minorHAnsi" w:cs="ＭＳ 明朝" w:hint="eastAsia"/>
                <w:color w:val="auto"/>
                <w:sz w:val="20"/>
                <w:szCs w:val="20"/>
              </w:rPr>
              <w:t>件）</w:t>
            </w:r>
          </w:p>
          <w:p w14:paraId="450AEC10" w14:textId="38396CF1" w:rsidR="00954DD2" w:rsidRDefault="00954DD2" w:rsidP="00954DD2">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契約件数　目標：</w:t>
            </w:r>
            <w:r>
              <w:rPr>
                <w:rFonts w:asciiTheme="minorHAnsi" w:eastAsiaTheme="minorEastAsia" w:hAnsiTheme="minorHAnsi" w:cs="ＭＳ 明朝" w:hint="eastAsia"/>
                <w:color w:val="auto"/>
                <w:sz w:val="20"/>
                <w:szCs w:val="20"/>
              </w:rPr>
              <w:t>48</w:t>
            </w:r>
            <w:r>
              <w:rPr>
                <w:rFonts w:asciiTheme="minorHAnsi" w:eastAsiaTheme="minorEastAsia" w:hAnsiTheme="minorHAnsi" w:cs="ＭＳ 明朝" w:hint="eastAsia"/>
                <w:color w:val="auto"/>
                <w:sz w:val="20"/>
                <w:szCs w:val="20"/>
              </w:rPr>
              <w:t>件　実績：</w:t>
            </w:r>
            <w:r>
              <w:rPr>
                <w:rFonts w:asciiTheme="minorHAnsi" w:eastAsiaTheme="minorEastAsia" w:hAnsiTheme="minorHAnsi" w:cs="ＭＳ 明朝" w:hint="eastAsia"/>
                <w:color w:val="auto"/>
                <w:sz w:val="20"/>
                <w:szCs w:val="20"/>
              </w:rPr>
              <w:t>39</w:t>
            </w:r>
            <w:r>
              <w:rPr>
                <w:rFonts w:asciiTheme="minorHAnsi" w:eastAsiaTheme="minorEastAsia" w:hAnsiTheme="minorHAnsi" w:cs="ＭＳ 明朝" w:hint="eastAsia"/>
                <w:color w:val="auto"/>
                <w:sz w:val="20"/>
                <w:szCs w:val="20"/>
              </w:rPr>
              <w:t>件　成約率</w:t>
            </w:r>
            <w:r>
              <w:rPr>
                <w:rFonts w:asciiTheme="minorHAnsi" w:eastAsiaTheme="minorEastAsia" w:hAnsiTheme="minorHAnsi" w:cs="ＭＳ 明朝" w:hint="eastAsia"/>
                <w:color w:val="auto"/>
                <w:sz w:val="20"/>
                <w:szCs w:val="20"/>
              </w:rPr>
              <w:t>82</w:t>
            </w:r>
            <w:r>
              <w:rPr>
                <w:rFonts w:asciiTheme="minorHAnsi" w:eastAsiaTheme="minorEastAsia" w:hAnsiTheme="minorHAnsi" w:cs="ＭＳ 明朝" w:hint="eastAsia"/>
                <w:color w:val="auto"/>
                <w:sz w:val="20"/>
                <w:szCs w:val="20"/>
              </w:rPr>
              <w:t>％　社内</w:t>
            </w:r>
            <w:r>
              <w:rPr>
                <w:rFonts w:asciiTheme="minorHAnsi" w:eastAsiaTheme="minorEastAsia" w:hAnsiTheme="minorHAnsi" w:cs="ＭＳ 明朝"/>
                <w:color w:val="auto"/>
                <w:sz w:val="20"/>
                <w:szCs w:val="20"/>
              </w:rPr>
              <w:t>3</w:t>
            </w:r>
            <w:r>
              <w:rPr>
                <w:rFonts w:asciiTheme="minorHAnsi" w:eastAsiaTheme="minorEastAsia" w:hAnsiTheme="minorHAnsi" w:cs="ＭＳ 明朝" w:hint="eastAsia"/>
                <w:color w:val="auto"/>
                <w:sz w:val="20"/>
                <w:szCs w:val="20"/>
              </w:rPr>
              <w:t>位／</w:t>
            </w:r>
            <w:r>
              <w:rPr>
                <w:rFonts w:asciiTheme="minorHAnsi" w:eastAsiaTheme="minorEastAsia" w:hAnsiTheme="minorHAnsi" w:cs="ＭＳ 明朝"/>
                <w:color w:val="auto"/>
                <w:sz w:val="20"/>
                <w:szCs w:val="20"/>
              </w:rPr>
              <w:t>10</w:t>
            </w:r>
            <w:r>
              <w:rPr>
                <w:rFonts w:asciiTheme="minorHAnsi" w:eastAsiaTheme="minorEastAsia" w:hAnsiTheme="minorHAnsi" w:cs="ＭＳ 明朝" w:hint="eastAsia"/>
                <w:color w:val="auto"/>
                <w:sz w:val="20"/>
                <w:szCs w:val="20"/>
              </w:rPr>
              <w:t>人</w:t>
            </w:r>
          </w:p>
          <w:p w14:paraId="24BC6F57" w14:textId="77777777" w:rsidR="00954DD2" w:rsidRPr="00954DD2" w:rsidRDefault="00954DD2" w:rsidP="00954DD2">
            <w:pPr>
              <w:spacing w:line="240" w:lineRule="atLeast"/>
              <w:ind w:left="96" w:rightChars="51" w:right="112"/>
              <w:rPr>
                <w:rFonts w:asciiTheme="minorHAnsi" w:eastAsiaTheme="minorEastAsia" w:hAnsiTheme="minorHAnsi" w:cs="ＭＳ 明朝"/>
                <w:color w:val="auto"/>
                <w:sz w:val="20"/>
                <w:szCs w:val="20"/>
              </w:rPr>
            </w:pPr>
          </w:p>
          <w:p w14:paraId="69F274C7" w14:textId="77777777" w:rsidR="005503B0" w:rsidRDefault="005503B0" w:rsidP="00B26DEA">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eastAsiaTheme="minorEastAsia" w:hAnsi="ＭＳ 明朝" w:cs="ＭＳ 明朝"/>
                <w:b/>
                <w:color w:val="auto"/>
                <w:sz w:val="20"/>
                <w:szCs w:val="20"/>
              </w:rPr>
              <w:t>◆</w:t>
            </w:r>
            <w:r w:rsidRPr="00697F90">
              <w:rPr>
                <w:rFonts w:asciiTheme="minorHAnsi" w:eastAsiaTheme="minorEastAsia" w:hAnsiTheme="minorHAnsi" w:cs="ＭＳ 明朝"/>
                <w:b/>
                <w:color w:val="auto"/>
                <w:sz w:val="20"/>
                <w:szCs w:val="20"/>
              </w:rPr>
              <w:t>工夫した点</w:t>
            </w:r>
          </w:p>
          <w:p w14:paraId="0C0FA386" w14:textId="14A12F48" w:rsidR="00C1594B" w:rsidRPr="005503B0" w:rsidRDefault="00A01B18" w:rsidP="001679A2">
            <w:pPr>
              <w:spacing w:line="240" w:lineRule="atLeast"/>
              <w:ind w:left="96" w:rightChars="51" w:right="112"/>
              <w:rPr>
                <w:rFonts w:ascii="ＭＳ 明朝" w:eastAsiaTheme="minorEastAsia" w:hAnsi="ＭＳ 明朝" w:cs="ＭＳ 明朝"/>
                <w:bCs/>
                <w:color w:val="auto"/>
                <w:sz w:val="20"/>
                <w:szCs w:val="20"/>
              </w:rPr>
            </w:pPr>
            <w:r>
              <w:rPr>
                <w:rFonts w:ascii="ＭＳ 明朝" w:eastAsiaTheme="minorEastAsia" w:hAnsi="ＭＳ 明朝" w:cs="ＭＳ 明朝" w:hint="eastAsia"/>
                <w:bCs/>
                <w:color w:val="auto"/>
                <w:sz w:val="20"/>
                <w:szCs w:val="20"/>
              </w:rPr>
              <w:t>顧客のことをよく知ることから始め、顧客の利益に貢献することを</w:t>
            </w:r>
            <w:r w:rsidR="00C1594B">
              <w:rPr>
                <w:rFonts w:ascii="ＭＳ 明朝" w:eastAsiaTheme="minorEastAsia" w:hAnsi="ＭＳ 明朝" w:cs="ＭＳ 明朝" w:hint="eastAsia"/>
                <w:bCs/>
                <w:color w:val="auto"/>
                <w:sz w:val="20"/>
                <w:szCs w:val="20"/>
              </w:rPr>
              <w:t>最優先に考えたコンサルティングを実施。自身の行動分析を日々定点観測しながら、目標達成に向けた</w:t>
            </w:r>
            <w:r w:rsidR="00C1594B">
              <w:rPr>
                <w:rFonts w:ascii="ＭＳ 明朝" w:eastAsiaTheme="minorEastAsia" w:hAnsi="ＭＳ 明朝" w:cs="ＭＳ 明朝"/>
                <w:bCs/>
                <w:color w:val="auto"/>
                <w:sz w:val="20"/>
                <w:szCs w:val="20"/>
              </w:rPr>
              <w:t>PDCA</w:t>
            </w:r>
            <w:r w:rsidR="00C1594B">
              <w:rPr>
                <w:rFonts w:ascii="ＭＳ 明朝" w:eastAsiaTheme="minorEastAsia" w:hAnsi="ＭＳ 明朝" w:cs="ＭＳ 明朝" w:hint="eastAsia"/>
                <w:bCs/>
                <w:color w:val="auto"/>
                <w:sz w:val="20"/>
                <w:szCs w:val="20"/>
              </w:rPr>
              <w:t>サイクルを回した。</w:t>
            </w:r>
          </w:p>
        </w:tc>
      </w:tr>
    </w:tbl>
    <w:p w14:paraId="4E24C337" w14:textId="77777777" w:rsidR="005503B0" w:rsidRPr="005503B0" w:rsidRDefault="005503B0" w:rsidP="00C43BEE">
      <w:pPr>
        <w:spacing w:line="320" w:lineRule="atLeast"/>
        <w:rPr>
          <w:rFonts w:asciiTheme="minorHAnsi" w:eastAsiaTheme="minorEastAsia" w:hAnsiTheme="minorHAnsi" w:cs="ＭＳ 明朝"/>
          <w:b/>
          <w:color w:val="auto"/>
          <w:sz w:val="20"/>
          <w:szCs w:val="20"/>
        </w:rPr>
      </w:pPr>
    </w:p>
    <w:p w14:paraId="5C2C2B98"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資格］</w:t>
      </w:r>
    </w:p>
    <w:p w14:paraId="25915770" w14:textId="2E134FC6" w:rsidR="00C43BEE" w:rsidRDefault="00C43BEE" w:rsidP="00C43BEE">
      <w:pPr>
        <w:spacing w:line="320" w:lineRule="atLeast"/>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・普通自動車第</w:t>
      </w:r>
      <w:r w:rsidRPr="00697F90">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種免許</w:t>
      </w:r>
      <w:r w:rsidR="001679A2" w:rsidRPr="001502DA">
        <w:rPr>
          <w:rFonts w:asciiTheme="minorEastAsia" w:eastAsiaTheme="minorEastAsia" w:hAnsiTheme="minorEastAsia" w:cs="ＭＳ 明朝"/>
          <w:color w:val="auto"/>
          <w:sz w:val="20"/>
          <w:szCs w:val="20"/>
        </w:rPr>
        <w:t>（</w:t>
      </w:r>
      <w:r w:rsidR="001679A2" w:rsidRPr="001502DA">
        <w:rPr>
          <w:rFonts w:asciiTheme="minorEastAsia" w:eastAsiaTheme="minorEastAsia" w:hAnsiTheme="minorEastAsia" w:cs="ＭＳ 明朝" w:hint="eastAsia"/>
          <w:color w:val="auto"/>
          <w:sz w:val="20"/>
          <w:szCs w:val="20"/>
        </w:rPr>
        <w:t>●</w:t>
      </w:r>
      <w:r w:rsidR="001679A2" w:rsidRPr="001502DA">
        <w:rPr>
          <w:rFonts w:asciiTheme="minorEastAsia" w:eastAsiaTheme="minorEastAsia" w:hAnsiTheme="minorEastAsia" w:cs="ＭＳ 明朝"/>
          <w:color w:val="auto"/>
          <w:sz w:val="20"/>
          <w:szCs w:val="20"/>
        </w:rPr>
        <w:t>年</w:t>
      </w:r>
      <w:r w:rsidR="001679A2" w:rsidRPr="001502DA">
        <w:rPr>
          <w:rFonts w:asciiTheme="minorEastAsia" w:eastAsiaTheme="minorEastAsia" w:hAnsiTheme="minorEastAsia" w:cs="ＭＳ 明朝" w:hint="eastAsia"/>
          <w:color w:val="auto"/>
          <w:sz w:val="20"/>
          <w:szCs w:val="20"/>
        </w:rPr>
        <w:t>●</w:t>
      </w:r>
      <w:r w:rsidR="001679A2" w:rsidRPr="001502DA">
        <w:rPr>
          <w:rFonts w:asciiTheme="minorEastAsia" w:eastAsiaTheme="minorEastAsia" w:hAnsiTheme="minorEastAsia" w:cs="ＭＳ 明朝"/>
          <w:color w:val="auto"/>
          <w:sz w:val="20"/>
          <w:szCs w:val="20"/>
        </w:rPr>
        <w:t>月取得）</w:t>
      </w:r>
    </w:p>
    <w:p w14:paraId="2BDBD915" w14:textId="1B95490D" w:rsidR="005503B0" w:rsidRDefault="005503B0"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color w:val="auto"/>
          <w:sz w:val="20"/>
          <w:szCs w:val="20"/>
        </w:rPr>
        <w:t>IT</w:t>
      </w:r>
      <w:r>
        <w:rPr>
          <w:rFonts w:asciiTheme="minorHAnsi" w:eastAsiaTheme="minorEastAsia" w:hAnsiTheme="minorHAnsi" w:cs="ＭＳ 明朝" w:hint="eastAsia"/>
          <w:color w:val="auto"/>
          <w:sz w:val="20"/>
          <w:szCs w:val="20"/>
        </w:rPr>
        <w:t>パスポート</w:t>
      </w:r>
    </w:p>
    <w:p w14:paraId="492042E0" w14:textId="77777777" w:rsidR="00CE749E" w:rsidRPr="00697F90" w:rsidRDefault="00CE749E" w:rsidP="00C43BEE">
      <w:pPr>
        <w:spacing w:line="320" w:lineRule="atLeast"/>
        <w:rPr>
          <w:rFonts w:asciiTheme="minorHAnsi" w:eastAsiaTheme="minorEastAsia" w:hAnsiTheme="minorHAnsi" w:cs="Times New Roman"/>
          <w:color w:val="auto"/>
          <w:sz w:val="20"/>
          <w:szCs w:val="20"/>
        </w:rPr>
      </w:pPr>
    </w:p>
    <w:p w14:paraId="53D428C5"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0D2CF98B" w14:textId="147B6EFC" w:rsidR="00C43BEE" w:rsidRDefault="00C43BEE" w:rsidP="00C43BEE">
      <w:pPr>
        <w:rPr>
          <w:rFonts w:asciiTheme="minorHAnsi" w:eastAsiaTheme="minorEastAsia" w:hAnsiTheme="minorHAnsi" w:cs="Times New Roman"/>
          <w:color w:val="auto"/>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ワード、エクセル、パワーポイン</w:t>
      </w:r>
      <w:r w:rsidR="005503B0">
        <w:rPr>
          <w:rFonts w:asciiTheme="minorHAnsi" w:eastAsiaTheme="minorEastAsia" w:hAnsiTheme="minorHAnsi" w:cs="Times New Roman" w:hint="eastAsia"/>
          <w:color w:val="auto"/>
          <w:sz w:val="20"/>
          <w:szCs w:val="20"/>
        </w:rPr>
        <w:t>ト</w:t>
      </w:r>
    </w:p>
    <w:p w14:paraId="5E5D75F0" w14:textId="607BA135" w:rsidR="005503B0" w:rsidRPr="00697F90" w:rsidRDefault="005503B0" w:rsidP="00C43BEE">
      <w:pPr>
        <w:rPr>
          <w:rFonts w:asciiTheme="minorHAnsi" w:eastAsiaTheme="minorEastAsia" w:hAnsiTheme="minorHAnsi" w:cs="ＭＳ Ｐゴシック"/>
          <w:sz w:val="20"/>
          <w:szCs w:val="20"/>
        </w:rPr>
      </w:pPr>
      <w:r>
        <w:rPr>
          <w:rFonts w:asciiTheme="minorHAnsi" w:eastAsiaTheme="minorEastAsia" w:hAnsiTheme="minorHAnsi" w:cs="Times New Roman" w:hint="eastAsia"/>
          <w:color w:val="auto"/>
          <w:sz w:val="20"/>
          <w:szCs w:val="20"/>
        </w:rPr>
        <w:t xml:space="preserve">　</w:t>
      </w:r>
      <w:r>
        <w:rPr>
          <w:rFonts w:asciiTheme="minorHAnsi" w:eastAsiaTheme="minorEastAsia" w:hAnsiTheme="minorHAnsi" w:cs="Times New Roman"/>
          <w:color w:val="auto"/>
          <w:sz w:val="20"/>
          <w:szCs w:val="20"/>
        </w:rPr>
        <w:t>PC</w:t>
      </w:r>
      <w:r>
        <w:rPr>
          <w:rFonts w:asciiTheme="minorHAnsi" w:eastAsiaTheme="minorEastAsia" w:hAnsiTheme="minorHAnsi" w:cs="Times New Roman" w:hint="eastAsia"/>
          <w:color w:val="auto"/>
          <w:sz w:val="20"/>
          <w:szCs w:val="20"/>
        </w:rPr>
        <w:t>セットアップ可</w:t>
      </w:r>
    </w:p>
    <w:p w14:paraId="116DF329"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p>
    <w:p w14:paraId="42161F12" w14:textId="21C2E3CB" w:rsidR="00C43BEE"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6F5754A9" w14:textId="77777777" w:rsidR="00DC14AB" w:rsidRDefault="00C1594B"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私の</w:t>
      </w:r>
      <w:r w:rsidR="00DC14AB">
        <w:rPr>
          <w:rFonts w:asciiTheme="minorHAnsi" w:eastAsiaTheme="minorEastAsia" w:hAnsiTheme="minorHAnsi" w:cs="ＭＳ 明朝" w:hint="eastAsia"/>
          <w:color w:val="auto"/>
          <w:sz w:val="20"/>
          <w:szCs w:val="20"/>
        </w:rPr>
        <w:t>特徴を３点挙げさせて頂きます。</w:t>
      </w:r>
    </w:p>
    <w:p w14:paraId="311BE111" w14:textId="2627AE26" w:rsidR="00222A8B" w:rsidRDefault="00DC14AB"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hint="eastAsia"/>
          <w:color w:val="auto"/>
          <w:sz w:val="20"/>
          <w:szCs w:val="20"/>
        </w:rPr>
        <w:t>点目は、</w:t>
      </w:r>
      <w:r w:rsidR="00C1594B">
        <w:rPr>
          <w:rFonts w:asciiTheme="minorHAnsi" w:eastAsiaTheme="minorEastAsia" w:hAnsiTheme="minorHAnsi" w:cs="ＭＳ 明朝" w:hint="eastAsia"/>
          <w:color w:val="auto"/>
          <w:sz w:val="20"/>
          <w:szCs w:val="20"/>
        </w:rPr>
        <w:t>顧客との関係性をスピーディに構築することができる点です。</w:t>
      </w:r>
      <w:r w:rsidR="00222A8B">
        <w:rPr>
          <w:rFonts w:asciiTheme="minorHAnsi" w:eastAsiaTheme="minorEastAsia" w:hAnsiTheme="minorHAnsi" w:cs="ＭＳ 明朝" w:hint="eastAsia"/>
          <w:color w:val="auto"/>
          <w:sz w:val="20"/>
          <w:szCs w:val="20"/>
        </w:rPr>
        <w:t>ポイントはレスポンスの速さと雑談にあると考えています。その</w:t>
      </w:r>
      <w:r w:rsidR="00222A8B">
        <w:rPr>
          <w:rFonts w:asciiTheme="minorHAnsi" w:eastAsiaTheme="minorEastAsia" w:hAnsiTheme="minorHAnsi" w:cs="ＭＳ 明朝" w:hint="eastAsia"/>
          <w:color w:val="auto"/>
          <w:sz w:val="20"/>
          <w:szCs w:val="20"/>
        </w:rPr>
        <w:t>2</w:t>
      </w:r>
      <w:r w:rsidR="00222A8B">
        <w:rPr>
          <w:rFonts w:asciiTheme="minorHAnsi" w:eastAsiaTheme="minorEastAsia" w:hAnsiTheme="minorHAnsi" w:cs="ＭＳ 明朝" w:hint="eastAsia"/>
          <w:color w:val="auto"/>
          <w:sz w:val="20"/>
          <w:szCs w:val="20"/>
        </w:rPr>
        <w:t>つを意識して顧客対応をすることで、顧客との関係性を時間かけずに構築することができてきました。顧客からの信頼を得ることで他社商材からの乗り換えや、新規商材の発掘</w:t>
      </w:r>
      <w:r w:rsidR="002C3080">
        <w:rPr>
          <w:rFonts w:asciiTheme="minorHAnsi" w:eastAsiaTheme="minorEastAsia" w:hAnsiTheme="minorHAnsi" w:cs="ＭＳ 明朝" w:hint="eastAsia"/>
          <w:color w:val="auto"/>
          <w:sz w:val="20"/>
          <w:szCs w:val="20"/>
        </w:rPr>
        <w:t>に貢献してきました。</w:t>
      </w:r>
    </w:p>
    <w:p w14:paraId="3122209F" w14:textId="54B8D957" w:rsidR="00F467C5" w:rsidRDefault="00DC14AB"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２点目は、責任感がある点です。現在の会社で入社して半年が経過したタイミングで、所属する課を一人で任せてもらうことになりました。有償のサポートに加入しているお客様を対応する</w:t>
      </w:r>
      <w:r w:rsidR="00F467C5">
        <w:rPr>
          <w:rFonts w:asciiTheme="minorHAnsi" w:eastAsiaTheme="minorEastAsia" w:hAnsiTheme="minorHAnsi" w:cs="ＭＳ 明朝" w:hint="eastAsia"/>
          <w:color w:val="auto"/>
          <w:sz w:val="20"/>
          <w:szCs w:val="20"/>
        </w:rPr>
        <w:t>為、それなりの価値をお客様に実感して頂く必要がございます。まさにお客様からは</w:t>
      </w:r>
      <w:r w:rsidR="00F467C5">
        <w:rPr>
          <w:rFonts w:asciiTheme="minorHAnsi" w:eastAsiaTheme="minorEastAsia" w:hAnsiTheme="minorHAnsi" w:cs="ＭＳ 明朝"/>
          <w:color w:val="auto"/>
          <w:sz w:val="20"/>
          <w:szCs w:val="20"/>
        </w:rPr>
        <w:t>IT</w:t>
      </w:r>
      <w:r w:rsidR="00F467C5">
        <w:rPr>
          <w:rFonts w:asciiTheme="minorHAnsi" w:eastAsiaTheme="minorEastAsia" w:hAnsiTheme="minorHAnsi" w:cs="ＭＳ 明朝" w:hint="eastAsia"/>
          <w:color w:val="auto"/>
          <w:sz w:val="20"/>
          <w:szCs w:val="20"/>
        </w:rPr>
        <w:t>のプロとして見られる為、責任を持って対応する必要があり、その役目を一人で任せてもらうことができたのは責任感のある対応ができていたからだと自負しております。</w:t>
      </w:r>
    </w:p>
    <w:p w14:paraId="74CB3B68" w14:textId="493A1F3E" w:rsidR="00930E0D" w:rsidRPr="00222A8B" w:rsidRDefault="00F467C5"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３点目は、リーダーシップがある点です。私はこれまで仕事で人の上に立つ役職を経験したことはありませんが、</w:t>
      </w:r>
      <w:r>
        <w:rPr>
          <w:rFonts w:asciiTheme="minorHAnsi" w:eastAsiaTheme="minorEastAsia" w:hAnsiTheme="minorHAnsi" w:cs="ＭＳ 明朝" w:hint="eastAsia"/>
          <w:color w:val="auto"/>
          <w:sz w:val="20"/>
          <w:szCs w:val="20"/>
        </w:rPr>
        <w:t>5</w:t>
      </w:r>
      <w:r>
        <w:rPr>
          <w:rFonts w:asciiTheme="minorHAnsi" w:eastAsiaTheme="minorEastAsia" w:hAnsiTheme="minorHAnsi" w:cs="ＭＳ 明朝" w:hint="eastAsia"/>
          <w:color w:val="auto"/>
          <w:sz w:val="20"/>
          <w:szCs w:val="20"/>
        </w:rPr>
        <w:t>歳から始めて今も続けている</w:t>
      </w:r>
      <w:r w:rsidR="00930E0D">
        <w:rPr>
          <w:rFonts w:asciiTheme="minorHAnsi" w:eastAsiaTheme="minorEastAsia" w:hAnsiTheme="minorHAnsi" w:cs="ＭＳ 明朝" w:hint="eastAsia"/>
          <w:color w:val="auto"/>
          <w:sz w:val="20"/>
          <w:szCs w:val="20"/>
        </w:rPr>
        <w:t>サッカーの活動において小学生、高校生、社会人、それぞれのカテゴリーでキャプテンを経験してきました。高校、社会人においては立候補ではなく他のメンバーからの推薦で務めることになりました。日々の行動、真面目に取り組む姿勢か</w:t>
      </w:r>
      <w:r w:rsidR="00930E0D">
        <w:rPr>
          <w:rFonts w:asciiTheme="minorHAnsi" w:eastAsiaTheme="minorEastAsia" w:hAnsiTheme="minorHAnsi" w:cs="ＭＳ 明朝" w:hint="eastAsia"/>
          <w:color w:val="auto"/>
          <w:sz w:val="20"/>
          <w:szCs w:val="20"/>
        </w:rPr>
        <w:lastRenderedPageBreak/>
        <w:t>ら信頼を得ていたことがそういう結果に繋がったと思っています。私が大事にしているのは、自分がまず誰よりも頑張るというところです。頑張っていて信用できる人からじゃないと意見を発信しても受け入れてもらえないと思うからです。</w:t>
      </w:r>
    </w:p>
    <w:p w14:paraId="2F57FF40" w14:textId="77777777" w:rsidR="005503B0" w:rsidRPr="001679A2" w:rsidRDefault="005503B0" w:rsidP="00AE6ECC">
      <w:pPr>
        <w:wordWrap w:val="0"/>
        <w:jc w:val="right"/>
        <w:rPr>
          <w:rFonts w:asciiTheme="minorHAnsi" w:eastAsiaTheme="minorEastAsia" w:hAnsiTheme="minorHAnsi" w:cs="ＭＳ Ｐゴシック"/>
          <w:b/>
          <w:sz w:val="20"/>
          <w:szCs w:val="20"/>
        </w:rPr>
      </w:pPr>
    </w:p>
    <w:p w14:paraId="05A333D1" w14:textId="01E45330" w:rsidR="005A7B88" w:rsidRPr="00697F90" w:rsidRDefault="00C43BEE" w:rsidP="005503B0">
      <w:pPr>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56526" w14:textId="77777777" w:rsidR="005B0C6E" w:rsidRDefault="005B0C6E" w:rsidP="00DE0BB9">
      <w:r>
        <w:separator/>
      </w:r>
    </w:p>
  </w:endnote>
  <w:endnote w:type="continuationSeparator" w:id="0">
    <w:p w14:paraId="77E48233" w14:textId="77777777" w:rsidR="005B0C6E" w:rsidRDefault="005B0C6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3ACF8" w14:textId="77777777" w:rsidR="005B0C6E" w:rsidRDefault="005B0C6E" w:rsidP="00DE0BB9">
      <w:r>
        <w:separator/>
      </w:r>
    </w:p>
  </w:footnote>
  <w:footnote w:type="continuationSeparator" w:id="0">
    <w:p w14:paraId="1A649F6D" w14:textId="77777777" w:rsidR="005B0C6E" w:rsidRDefault="005B0C6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77978"/>
    <w:rsid w:val="000A72DA"/>
    <w:rsid w:val="000B54C6"/>
    <w:rsid w:val="000E78F6"/>
    <w:rsid w:val="000F6A72"/>
    <w:rsid w:val="00102C13"/>
    <w:rsid w:val="00110217"/>
    <w:rsid w:val="001219C8"/>
    <w:rsid w:val="00122C5B"/>
    <w:rsid w:val="001628D5"/>
    <w:rsid w:val="001679A2"/>
    <w:rsid w:val="00170EEC"/>
    <w:rsid w:val="00174BDC"/>
    <w:rsid w:val="001A73A2"/>
    <w:rsid w:val="001E63CC"/>
    <w:rsid w:val="001F1F8D"/>
    <w:rsid w:val="00203738"/>
    <w:rsid w:val="00221A1B"/>
    <w:rsid w:val="00222A8B"/>
    <w:rsid w:val="002267A6"/>
    <w:rsid w:val="00240616"/>
    <w:rsid w:val="002417AF"/>
    <w:rsid w:val="00246852"/>
    <w:rsid w:val="00251C4B"/>
    <w:rsid w:val="002523EA"/>
    <w:rsid w:val="0025617B"/>
    <w:rsid w:val="002A42F1"/>
    <w:rsid w:val="002C3080"/>
    <w:rsid w:val="002C5104"/>
    <w:rsid w:val="002C6381"/>
    <w:rsid w:val="002E6AFA"/>
    <w:rsid w:val="00306870"/>
    <w:rsid w:val="00314E65"/>
    <w:rsid w:val="00320D5C"/>
    <w:rsid w:val="00333A0A"/>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503B0"/>
    <w:rsid w:val="00577563"/>
    <w:rsid w:val="0058572B"/>
    <w:rsid w:val="005A5F45"/>
    <w:rsid w:val="005A7B88"/>
    <w:rsid w:val="005B0C6E"/>
    <w:rsid w:val="005C48BD"/>
    <w:rsid w:val="005E6CF6"/>
    <w:rsid w:val="00615D5B"/>
    <w:rsid w:val="00660383"/>
    <w:rsid w:val="00672D50"/>
    <w:rsid w:val="00681225"/>
    <w:rsid w:val="00684721"/>
    <w:rsid w:val="006907B1"/>
    <w:rsid w:val="00697F90"/>
    <w:rsid w:val="006A105A"/>
    <w:rsid w:val="006A735A"/>
    <w:rsid w:val="006B472B"/>
    <w:rsid w:val="006C4571"/>
    <w:rsid w:val="006D4B4D"/>
    <w:rsid w:val="006F3E20"/>
    <w:rsid w:val="00720C66"/>
    <w:rsid w:val="007456BF"/>
    <w:rsid w:val="00753C42"/>
    <w:rsid w:val="00754192"/>
    <w:rsid w:val="00764903"/>
    <w:rsid w:val="00766E9B"/>
    <w:rsid w:val="007710DD"/>
    <w:rsid w:val="00780632"/>
    <w:rsid w:val="007A42EC"/>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30E0D"/>
    <w:rsid w:val="00952263"/>
    <w:rsid w:val="00954DD2"/>
    <w:rsid w:val="00961550"/>
    <w:rsid w:val="009852F6"/>
    <w:rsid w:val="009C1FA1"/>
    <w:rsid w:val="009D0517"/>
    <w:rsid w:val="009E036A"/>
    <w:rsid w:val="00A01B18"/>
    <w:rsid w:val="00A1232C"/>
    <w:rsid w:val="00A2244B"/>
    <w:rsid w:val="00A266DE"/>
    <w:rsid w:val="00A34DB3"/>
    <w:rsid w:val="00A42FC0"/>
    <w:rsid w:val="00A46185"/>
    <w:rsid w:val="00A656EF"/>
    <w:rsid w:val="00A8235B"/>
    <w:rsid w:val="00AB02EE"/>
    <w:rsid w:val="00AB2DF9"/>
    <w:rsid w:val="00AD5D50"/>
    <w:rsid w:val="00AE12A7"/>
    <w:rsid w:val="00AE3796"/>
    <w:rsid w:val="00AE6ECC"/>
    <w:rsid w:val="00AE71B0"/>
    <w:rsid w:val="00B55E02"/>
    <w:rsid w:val="00B60924"/>
    <w:rsid w:val="00B92DF8"/>
    <w:rsid w:val="00BD2DEC"/>
    <w:rsid w:val="00BD6D1C"/>
    <w:rsid w:val="00BE3F6A"/>
    <w:rsid w:val="00C02AC9"/>
    <w:rsid w:val="00C13FF3"/>
    <w:rsid w:val="00C1594B"/>
    <w:rsid w:val="00C247FD"/>
    <w:rsid w:val="00C43BEE"/>
    <w:rsid w:val="00C4733C"/>
    <w:rsid w:val="00C57789"/>
    <w:rsid w:val="00C804FE"/>
    <w:rsid w:val="00C84AF3"/>
    <w:rsid w:val="00C85879"/>
    <w:rsid w:val="00CA1022"/>
    <w:rsid w:val="00CA55B0"/>
    <w:rsid w:val="00CB11C2"/>
    <w:rsid w:val="00CE749E"/>
    <w:rsid w:val="00CF170B"/>
    <w:rsid w:val="00D00A20"/>
    <w:rsid w:val="00D057FB"/>
    <w:rsid w:val="00D06B05"/>
    <w:rsid w:val="00D123F7"/>
    <w:rsid w:val="00D15063"/>
    <w:rsid w:val="00D160F0"/>
    <w:rsid w:val="00D27955"/>
    <w:rsid w:val="00D324D6"/>
    <w:rsid w:val="00D573DC"/>
    <w:rsid w:val="00D7679E"/>
    <w:rsid w:val="00D932CB"/>
    <w:rsid w:val="00DB3CAB"/>
    <w:rsid w:val="00DC14AB"/>
    <w:rsid w:val="00DE0BB9"/>
    <w:rsid w:val="00DE2FE7"/>
    <w:rsid w:val="00DE6001"/>
    <w:rsid w:val="00E012D6"/>
    <w:rsid w:val="00E10ABE"/>
    <w:rsid w:val="00E11531"/>
    <w:rsid w:val="00E22C31"/>
    <w:rsid w:val="00E31F02"/>
    <w:rsid w:val="00E472E8"/>
    <w:rsid w:val="00E92FDB"/>
    <w:rsid w:val="00E939EB"/>
    <w:rsid w:val="00E97F38"/>
    <w:rsid w:val="00EB62D7"/>
    <w:rsid w:val="00ED2680"/>
    <w:rsid w:val="00ED7569"/>
    <w:rsid w:val="00EF0035"/>
    <w:rsid w:val="00EF2F10"/>
    <w:rsid w:val="00EF33C2"/>
    <w:rsid w:val="00F467C5"/>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DDAAA"/>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2</cp:revision>
  <dcterms:created xsi:type="dcterms:W3CDTF">2020-10-21T07:03:00Z</dcterms:created>
  <dcterms:modified xsi:type="dcterms:W3CDTF">2020-10-21T07:03:00Z</dcterms:modified>
</cp:coreProperties>
</file>