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C4CC" w14:textId="77777777" w:rsidR="00C43BEE" w:rsidRPr="00AC6AB4" w:rsidRDefault="00C43BEE" w:rsidP="00C43BEE">
      <w:pPr>
        <w:spacing w:line="320" w:lineRule="atLeast"/>
        <w:jc w:val="center"/>
        <w:rPr>
          <w:rFonts w:asciiTheme="minorHAnsi" w:eastAsiaTheme="minorEastAsia" w:hAnsiTheme="minorHAnsi" w:cs="Times New Roman"/>
          <w:color w:val="auto"/>
          <w:sz w:val="28"/>
          <w:szCs w:val="28"/>
        </w:rPr>
      </w:pPr>
      <w:r w:rsidRPr="00AC6AB4">
        <w:rPr>
          <w:rFonts w:asciiTheme="minorHAnsi" w:eastAsiaTheme="minorEastAsia" w:hAnsiTheme="minorHAnsi" w:cs="ＭＳ 明朝"/>
          <w:b/>
          <w:bCs/>
          <w:color w:val="auto"/>
          <w:spacing w:val="49"/>
          <w:sz w:val="28"/>
          <w:szCs w:val="28"/>
          <w:fitText w:val="1800" w:id="470470144"/>
        </w:rPr>
        <w:t>職務経歴</w:t>
      </w:r>
      <w:r w:rsidRPr="00AC6AB4">
        <w:rPr>
          <w:rFonts w:asciiTheme="minorHAnsi" w:eastAsiaTheme="minorEastAsia" w:hAnsiTheme="minorHAnsi" w:cs="ＭＳ 明朝"/>
          <w:b/>
          <w:bCs/>
          <w:color w:val="auto"/>
          <w:spacing w:val="1"/>
          <w:sz w:val="28"/>
          <w:szCs w:val="28"/>
          <w:fitText w:val="1800" w:id="470470144"/>
        </w:rPr>
        <w:t>書</w:t>
      </w:r>
    </w:p>
    <w:p w14:paraId="4166F41E" w14:textId="77777777" w:rsidR="0048313A" w:rsidRPr="00D06B05" w:rsidRDefault="0048313A" w:rsidP="0048313A">
      <w:pPr>
        <w:wordWrap w:val="0"/>
        <w:spacing w:line="320" w:lineRule="atLeast"/>
        <w:ind w:right="140"/>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729B2585" w14:textId="6A4C1E2B" w:rsidR="00BD2DEC" w:rsidRPr="0048313A" w:rsidRDefault="0048313A" w:rsidP="0048313A">
      <w:pPr>
        <w:wordWrap w:val="0"/>
        <w:spacing w:line="320" w:lineRule="atLeast"/>
        <w:ind w:right="140"/>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44FB4EF6" w14:textId="7FB28A82" w:rsidR="00C43BEE" w:rsidRPr="00AC6AB4" w:rsidRDefault="00AC6AB4" w:rsidP="00C43BEE">
      <w:pPr>
        <w:spacing w:line="320" w:lineRule="atLeast"/>
        <w:rPr>
          <w:rFonts w:asciiTheme="minorHAnsi" w:eastAsiaTheme="minorEastAsia" w:hAnsiTheme="minorHAnsi" w:cs="Times New Roman"/>
          <w:b/>
          <w:color w:val="auto"/>
          <w:sz w:val="18"/>
          <w:szCs w:val="18"/>
        </w:rPr>
      </w:pPr>
      <w:r>
        <w:rPr>
          <w:rFonts w:asciiTheme="minorHAnsi" w:eastAsiaTheme="minorEastAsia" w:hAnsiTheme="minorHAnsi" w:cs="ＭＳ 明朝" w:hint="eastAsia"/>
          <w:b/>
          <w:bCs/>
          <w:color w:val="auto"/>
          <w:sz w:val="18"/>
          <w:szCs w:val="18"/>
        </w:rPr>
        <w:t>■</w:t>
      </w:r>
      <w:r w:rsidR="00C43BEE" w:rsidRPr="00AC6AB4">
        <w:rPr>
          <w:rFonts w:asciiTheme="minorHAnsi" w:eastAsiaTheme="minorEastAsia" w:hAnsiTheme="minorHAnsi" w:cs="ＭＳ 明朝"/>
          <w:b/>
          <w:bCs/>
          <w:color w:val="auto"/>
          <w:sz w:val="18"/>
          <w:szCs w:val="18"/>
        </w:rPr>
        <w:t>職務概要</w:t>
      </w:r>
    </w:p>
    <w:p w14:paraId="7F125F2E" w14:textId="6BD56691" w:rsidR="00C43BEE" w:rsidRPr="00AC6AB4" w:rsidRDefault="00207066" w:rsidP="0048313A">
      <w:pPr>
        <w:ind w:firstLineChars="100" w:firstLine="160"/>
        <w:rPr>
          <w:rFonts w:asciiTheme="minorHAnsi" w:eastAsiaTheme="minorEastAsia" w:hAnsiTheme="minorHAnsi" w:cs="ＭＳ Ｐゴシック"/>
          <w:sz w:val="18"/>
          <w:szCs w:val="18"/>
        </w:rPr>
      </w:pPr>
      <w:r w:rsidRPr="00AC6AB4">
        <w:rPr>
          <w:rFonts w:asciiTheme="minorHAnsi" w:eastAsiaTheme="minorEastAsia" w:hAnsiTheme="minorHAnsi" w:cs="ＭＳ Ｐゴシック"/>
          <w:sz w:val="18"/>
          <w:szCs w:val="18"/>
        </w:rPr>
        <w:t>新卒入社をして</w:t>
      </w:r>
      <w:r w:rsidRPr="00AC6AB4">
        <w:rPr>
          <w:rFonts w:asciiTheme="minorHAnsi" w:eastAsiaTheme="minorEastAsia" w:hAnsiTheme="minorHAnsi" w:cs="ＭＳ Ｐゴシック"/>
          <w:sz w:val="18"/>
          <w:szCs w:val="18"/>
        </w:rPr>
        <w:t>6</w:t>
      </w:r>
      <w:r w:rsidRPr="00AC6AB4">
        <w:rPr>
          <w:rFonts w:asciiTheme="minorHAnsi" w:eastAsiaTheme="minorEastAsia" w:hAnsiTheme="minorHAnsi" w:cs="ＭＳ Ｐゴシック"/>
          <w:sz w:val="18"/>
          <w:szCs w:val="18"/>
        </w:rPr>
        <w:t>年間、福利厚生会員が使うサービス仕入れバイヤーとして、西日本エリアの宿泊施設と大手グループホテルの仕入れ営業に従事してきました。新規開拓からはじまり、既存提携ホテルへ実績拡大のための深耕営業も経験しております。現在はマネジメントの立場で、引き続き、仕入れ業務を担当しながら、メンバーおよび業績マネジメントを行っております。</w:t>
      </w:r>
    </w:p>
    <w:p w14:paraId="45AFD420" w14:textId="77777777" w:rsidR="00207066" w:rsidRPr="00AC6AB4" w:rsidRDefault="00207066" w:rsidP="00207066">
      <w:pPr>
        <w:rPr>
          <w:rFonts w:asciiTheme="minorHAnsi" w:eastAsiaTheme="minorEastAsia" w:hAnsiTheme="minorHAnsi" w:cs="ＭＳ Ｐゴシック"/>
          <w:sz w:val="18"/>
          <w:szCs w:val="18"/>
        </w:rPr>
      </w:pPr>
    </w:p>
    <w:p w14:paraId="7EDA6A75" w14:textId="18122D97" w:rsidR="00C43BEE" w:rsidRPr="00AC6AB4" w:rsidRDefault="00AC6AB4" w:rsidP="00C43BEE">
      <w:pPr>
        <w:rPr>
          <w:rFonts w:asciiTheme="minorHAnsi" w:eastAsiaTheme="minorEastAsia" w:hAnsiTheme="minorHAnsi" w:cs="Times New Roman"/>
          <w:b/>
          <w:color w:val="auto"/>
          <w:sz w:val="18"/>
          <w:szCs w:val="18"/>
        </w:rPr>
      </w:pPr>
      <w:r>
        <w:rPr>
          <w:rFonts w:asciiTheme="minorHAnsi" w:eastAsiaTheme="minorEastAsia" w:hAnsiTheme="minorHAnsi" w:cs="ＭＳ 明朝" w:hint="eastAsia"/>
          <w:b/>
          <w:bCs/>
          <w:color w:val="auto"/>
          <w:sz w:val="18"/>
          <w:szCs w:val="18"/>
        </w:rPr>
        <w:t>■</w:t>
      </w:r>
      <w:r w:rsidR="00C43BEE" w:rsidRPr="00AC6AB4">
        <w:rPr>
          <w:rFonts w:asciiTheme="minorHAnsi" w:eastAsiaTheme="minorEastAsia" w:hAnsiTheme="minorHAnsi" w:cs="ＭＳ 明朝"/>
          <w:b/>
          <w:bCs/>
          <w:color w:val="auto"/>
          <w:sz w:val="18"/>
          <w:szCs w:val="18"/>
        </w:rPr>
        <w:t>職務経歴</w:t>
      </w:r>
    </w:p>
    <w:p w14:paraId="63189992" w14:textId="3634E827" w:rsidR="00207066" w:rsidRPr="00AC6AB4" w:rsidRDefault="00AC6AB4" w:rsidP="00207066">
      <w:pPr>
        <w:spacing w:line="320" w:lineRule="atLeast"/>
        <w:ind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207066" w:rsidRPr="00AC6AB4">
        <w:rPr>
          <w:rFonts w:asciiTheme="minorHAnsi" w:eastAsiaTheme="minorEastAsia" w:hAnsiTheme="minorHAnsi" w:cs="ＭＳ 明朝"/>
          <w:color w:val="auto"/>
          <w:sz w:val="18"/>
          <w:szCs w:val="18"/>
        </w:rPr>
        <w:t>2014</w:t>
      </w:r>
      <w:r w:rsidR="00207066" w:rsidRPr="00AC6AB4">
        <w:rPr>
          <w:rFonts w:asciiTheme="minorHAnsi" w:eastAsiaTheme="minorEastAsia" w:hAnsiTheme="minorHAnsi" w:cs="ＭＳ 明朝"/>
          <w:color w:val="auto"/>
          <w:sz w:val="18"/>
          <w:szCs w:val="18"/>
        </w:rPr>
        <w:t>年</w:t>
      </w:r>
      <w:r w:rsidR="00207066" w:rsidRPr="00AC6AB4">
        <w:rPr>
          <w:rFonts w:asciiTheme="minorHAnsi" w:eastAsiaTheme="minorEastAsia" w:hAnsiTheme="minorHAnsi" w:cs="ＭＳ 明朝"/>
          <w:color w:val="auto"/>
          <w:sz w:val="18"/>
          <w:szCs w:val="18"/>
        </w:rPr>
        <w:t>4</w:t>
      </w:r>
      <w:r w:rsidR="00207066" w:rsidRPr="00AC6AB4">
        <w:rPr>
          <w:rFonts w:asciiTheme="minorHAnsi" w:eastAsiaTheme="minorEastAsia" w:hAnsiTheme="minorHAnsi" w:cs="ＭＳ 明朝"/>
          <w:color w:val="auto"/>
          <w:sz w:val="18"/>
          <w:szCs w:val="18"/>
        </w:rPr>
        <w:t xml:space="preserve">月～現在　</w:t>
      </w:r>
      <w:r w:rsidR="0048313A" w:rsidRPr="0048313A">
        <w:rPr>
          <w:rFonts w:asciiTheme="minorEastAsia" w:eastAsiaTheme="minorEastAsia" w:hAnsiTheme="minorEastAsia" w:cs="ＭＳ 明朝"/>
          <w:color w:val="auto"/>
          <w:sz w:val="18"/>
          <w:szCs w:val="20"/>
        </w:rPr>
        <w:t>株式会社</w:t>
      </w:r>
      <w:r w:rsidR="0048313A" w:rsidRPr="0048313A">
        <w:rPr>
          <w:rFonts w:asciiTheme="minorEastAsia" w:eastAsiaTheme="minorEastAsia" w:hAnsiTheme="minorEastAsia" w:cs="ＭＳ 明朝" w:hint="eastAsia"/>
          <w:color w:val="auto"/>
          <w:sz w:val="18"/>
          <w:szCs w:val="20"/>
        </w:rPr>
        <w:t>●●</w:t>
      </w:r>
      <w:r w:rsidR="0048313A" w:rsidRPr="0048313A">
        <w:rPr>
          <w:rFonts w:asciiTheme="minorEastAsia" w:eastAsiaTheme="minorEastAsia" w:hAnsiTheme="minorEastAsia" w:cs="ＭＳ 明朝"/>
          <w:color w:val="auto"/>
          <w:sz w:val="18"/>
          <w:szCs w:val="20"/>
        </w:rPr>
        <w:t>（正社員）</w:t>
      </w:r>
      <w:r w:rsidR="0048313A" w:rsidRPr="0048313A">
        <w:rPr>
          <w:rFonts w:asciiTheme="minorEastAsia" w:eastAsiaTheme="minorEastAsia" w:hAnsiTheme="minorEastAsia" w:cs="ＭＳ 明朝" w:hint="eastAsia"/>
          <w:color w:val="auto"/>
          <w:sz w:val="18"/>
          <w:szCs w:val="20"/>
        </w:rPr>
        <w:t>※在籍期間：●年●</w:t>
      </w:r>
      <w:proofErr w:type="gramStart"/>
      <w:r w:rsidR="0048313A" w:rsidRPr="0048313A">
        <w:rPr>
          <w:rFonts w:asciiTheme="minorEastAsia" w:eastAsiaTheme="minorEastAsia" w:hAnsiTheme="minorEastAsia" w:cs="ＭＳ 明朝" w:hint="eastAsia"/>
          <w:color w:val="auto"/>
          <w:sz w:val="18"/>
          <w:szCs w:val="20"/>
        </w:rPr>
        <w:t>か</w:t>
      </w:r>
      <w:proofErr w:type="gramEnd"/>
      <w:r w:rsidR="0048313A" w:rsidRPr="0048313A">
        <w:rPr>
          <w:rFonts w:asciiTheme="minorEastAsia" w:eastAsiaTheme="minorEastAsia" w:hAnsiTheme="minorEastAsia" w:cs="ＭＳ 明朝" w:hint="eastAsia"/>
          <w:color w:val="auto"/>
          <w:sz w:val="18"/>
          <w:szCs w:val="20"/>
        </w:rPr>
        <w:t>月</w:t>
      </w:r>
    </w:p>
    <w:p w14:paraId="41C84F0E" w14:textId="77777777" w:rsidR="00207066" w:rsidRPr="00AC6AB4" w:rsidRDefault="00207066" w:rsidP="00207066">
      <w:pPr>
        <w:spacing w:line="320" w:lineRule="atLeast"/>
        <w:ind w:firstLineChars="300" w:firstLine="480"/>
        <w:rPr>
          <w:rFonts w:asciiTheme="minorHAnsi" w:eastAsiaTheme="minorEastAsia" w:hAnsiTheme="minorHAnsi" w:cs="ＭＳ 明朝"/>
          <w:color w:val="auto"/>
          <w:sz w:val="18"/>
          <w:szCs w:val="18"/>
        </w:rPr>
      </w:pPr>
      <w:r w:rsidRPr="00AC6AB4">
        <w:rPr>
          <w:rFonts w:ascii="ＭＳ 明朝" w:hAnsi="ＭＳ 明朝" w:cs="ＭＳ 明朝" w:hint="eastAsia"/>
          <w:color w:val="auto"/>
          <w:sz w:val="18"/>
          <w:szCs w:val="18"/>
        </w:rPr>
        <w:t>◆</w:t>
      </w:r>
      <w:r w:rsidRPr="00AC6AB4">
        <w:rPr>
          <w:rFonts w:asciiTheme="minorHAnsi" w:eastAsiaTheme="minorEastAsia" w:hAnsiTheme="minorHAnsi" w:cs="ＭＳ 明朝"/>
          <w:color w:val="auto"/>
          <w:sz w:val="18"/>
          <w:szCs w:val="18"/>
        </w:rPr>
        <w:t>事業内容：総合商社（インターネット関連</w:t>
      </w:r>
      <w:r w:rsidRPr="00AC6AB4">
        <w:rPr>
          <w:rFonts w:asciiTheme="minorHAnsi" w:eastAsiaTheme="minorEastAsia" w:hAnsiTheme="minorHAnsi" w:cs="ＭＳ 明朝"/>
          <w:color w:val="auto"/>
          <w:sz w:val="18"/>
          <w:szCs w:val="18"/>
        </w:rPr>
        <w:t>/</w:t>
      </w:r>
      <w:r w:rsidRPr="00AC6AB4">
        <w:rPr>
          <w:rFonts w:asciiTheme="minorHAnsi" w:eastAsiaTheme="minorEastAsia" w:hAnsiTheme="minorHAnsi" w:cs="ＭＳ 明朝"/>
          <w:color w:val="auto"/>
          <w:sz w:val="18"/>
          <w:szCs w:val="18"/>
        </w:rPr>
        <w:t>広告</w:t>
      </w:r>
      <w:r w:rsidRPr="00AC6AB4">
        <w:rPr>
          <w:rFonts w:asciiTheme="minorHAnsi" w:eastAsiaTheme="minorEastAsia" w:hAnsiTheme="minorHAnsi" w:cs="ＭＳ 明朝"/>
          <w:color w:val="auto"/>
          <w:sz w:val="18"/>
          <w:szCs w:val="18"/>
        </w:rPr>
        <w:t>/</w:t>
      </w:r>
      <w:r w:rsidRPr="00AC6AB4">
        <w:rPr>
          <w:rFonts w:asciiTheme="minorHAnsi" w:eastAsiaTheme="minorEastAsia" w:hAnsiTheme="minorHAnsi" w:cs="ＭＳ 明朝"/>
          <w:color w:val="auto"/>
          <w:sz w:val="18"/>
          <w:szCs w:val="18"/>
        </w:rPr>
        <w:t>コンサルタント・専門コンサル</w:t>
      </w:r>
      <w:r w:rsidRPr="00AC6AB4">
        <w:rPr>
          <w:rFonts w:asciiTheme="minorHAnsi" w:eastAsiaTheme="minorEastAsia" w:hAnsiTheme="minorHAnsi" w:cs="ＭＳ 明朝"/>
          <w:color w:val="auto"/>
          <w:sz w:val="18"/>
          <w:szCs w:val="18"/>
        </w:rPr>
        <w:t>/</w:t>
      </w:r>
      <w:r w:rsidRPr="00AC6AB4">
        <w:rPr>
          <w:rFonts w:asciiTheme="minorHAnsi" w:eastAsiaTheme="minorEastAsia" w:hAnsiTheme="minorHAnsi" w:cs="ＭＳ 明朝"/>
          <w:color w:val="auto"/>
          <w:sz w:val="18"/>
          <w:szCs w:val="18"/>
        </w:rPr>
        <w:t>情報処理）</w:t>
      </w:r>
    </w:p>
    <w:p w14:paraId="6D79D8DB" w14:textId="52189D7B" w:rsidR="00C43BEE" w:rsidRPr="00AC6AB4" w:rsidRDefault="00207066" w:rsidP="00207066">
      <w:pPr>
        <w:spacing w:line="320" w:lineRule="atLeast"/>
        <w:ind w:firstLineChars="300" w:firstLine="480"/>
        <w:rPr>
          <w:rFonts w:asciiTheme="minorHAnsi" w:eastAsiaTheme="minorEastAsia" w:hAnsiTheme="minorHAnsi" w:cs="Times New Roman"/>
          <w:color w:val="auto"/>
          <w:sz w:val="18"/>
          <w:szCs w:val="18"/>
        </w:rPr>
      </w:pPr>
      <w:r w:rsidRPr="00AC6AB4">
        <w:rPr>
          <w:rFonts w:ascii="ＭＳ 明朝" w:hAnsi="ＭＳ 明朝" w:cs="ＭＳ 明朝" w:hint="eastAsia"/>
          <w:color w:val="auto"/>
          <w:sz w:val="18"/>
          <w:szCs w:val="18"/>
        </w:rPr>
        <w:t>◆</w:t>
      </w:r>
      <w:r w:rsidRPr="00AC6AB4">
        <w:rPr>
          <w:rFonts w:asciiTheme="minorHAnsi" w:eastAsiaTheme="minorEastAsia" w:hAnsiTheme="minorHAnsi" w:cs="ＭＳ 明朝"/>
          <w:color w:val="auto"/>
          <w:sz w:val="18"/>
          <w:szCs w:val="18"/>
        </w:rPr>
        <w:t>資本金：</w:t>
      </w:r>
      <w:r w:rsidR="0048313A" w:rsidRPr="00970E26">
        <w:rPr>
          <w:rFonts w:asciiTheme="minorEastAsia" w:eastAsiaTheme="minorEastAsia" w:hAnsiTheme="minorEastAsia" w:cs="ＭＳ 明朝"/>
          <w:color w:val="auto"/>
          <w:sz w:val="20"/>
          <w:szCs w:val="20"/>
        </w:rPr>
        <w:t>○○億円　売上高：○○億円　従業員数：○○名　設立：○○年○○月　株式公開：</w:t>
      </w:r>
      <w:r w:rsidRPr="00AC6AB4">
        <w:rPr>
          <w:rFonts w:asciiTheme="minorHAnsi" w:eastAsiaTheme="minorEastAsia" w:hAnsiTheme="minorHAnsi" w:cs="ＭＳ 明朝"/>
          <w:color w:val="auto"/>
          <w:sz w:val="18"/>
          <w:szCs w:val="18"/>
        </w:rPr>
        <w:t>東証一部上場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AC6AB4" w14:paraId="4A6B0525" w14:textId="77777777" w:rsidTr="00207066">
        <w:trPr>
          <w:trHeight w:val="211"/>
          <w:jc w:val="center"/>
        </w:trPr>
        <w:tc>
          <w:tcPr>
            <w:tcW w:w="1366" w:type="dxa"/>
            <w:shd w:val="clear" w:color="auto" w:fill="E0E0E0"/>
          </w:tcPr>
          <w:p w14:paraId="768132E8" w14:textId="77777777" w:rsidR="00C43BEE" w:rsidRPr="00AC6AB4" w:rsidRDefault="00C43BEE" w:rsidP="00A42500">
            <w:pPr>
              <w:spacing w:line="240" w:lineRule="atLeast"/>
              <w:ind w:left="96"/>
              <w:jc w:val="center"/>
              <w:rPr>
                <w:rFonts w:asciiTheme="minorHAnsi" w:eastAsiaTheme="minorEastAsia" w:hAnsiTheme="minorHAnsi" w:cs="Times New Roman"/>
                <w:color w:val="auto"/>
                <w:sz w:val="18"/>
                <w:szCs w:val="18"/>
              </w:rPr>
            </w:pPr>
            <w:r w:rsidRPr="00AC6AB4">
              <w:rPr>
                <w:rFonts w:asciiTheme="minorHAnsi" w:eastAsiaTheme="minorEastAsia" w:hAnsiTheme="minorHAnsi" w:cs="ＭＳ 明朝"/>
                <w:color w:val="auto"/>
                <w:sz w:val="18"/>
                <w:szCs w:val="18"/>
              </w:rPr>
              <w:t>期間</w:t>
            </w:r>
          </w:p>
        </w:tc>
        <w:tc>
          <w:tcPr>
            <w:tcW w:w="8839" w:type="dxa"/>
            <w:tcBorders>
              <w:bottom w:val="single" w:sz="12" w:space="0" w:color="auto"/>
            </w:tcBorders>
            <w:shd w:val="clear" w:color="auto" w:fill="E0E0E0"/>
          </w:tcPr>
          <w:p w14:paraId="558AD71B" w14:textId="77777777" w:rsidR="00C43BEE" w:rsidRPr="00AC6AB4" w:rsidRDefault="00C43BEE" w:rsidP="00A42500">
            <w:pPr>
              <w:spacing w:line="240" w:lineRule="atLeast"/>
              <w:ind w:left="96"/>
              <w:jc w:val="center"/>
              <w:rPr>
                <w:rFonts w:asciiTheme="minorHAnsi" w:eastAsiaTheme="minorEastAsia" w:hAnsiTheme="minorHAnsi" w:cs="Times New Roman"/>
                <w:color w:val="auto"/>
                <w:sz w:val="18"/>
                <w:szCs w:val="18"/>
              </w:rPr>
            </w:pPr>
            <w:r w:rsidRPr="00AC6AB4">
              <w:rPr>
                <w:rFonts w:asciiTheme="minorHAnsi" w:eastAsiaTheme="minorEastAsia" w:hAnsiTheme="minorHAnsi" w:cs="ＭＳ 明朝"/>
                <w:color w:val="auto"/>
                <w:sz w:val="18"/>
                <w:szCs w:val="18"/>
              </w:rPr>
              <w:t>職務内容</w:t>
            </w:r>
          </w:p>
        </w:tc>
      </w:tr>
      <w:tr w:rsidR="00207066" w:rsidRPr="00AC6AB4" w14:paraId="40A3A074" w14:textId="77777777" w:rsidTr="00207066">
        <w:trPr>
          <w:trHeight w:val="30"/>
          <w:jc w:val="center"/>
        </w:trPr>
        <w:tc>
          <w:tcPr>
            <w:tcW w:w="1366" w:type="dxa"/>
            <w:vMerge w:val="restart"/>
            <w:shd w:val="clear" w:color="auto" w:fill="FFFFFF"/>
          </w:tcPr>
          <w:p w14:paraId="33658625" w14:textId="77777777" w:rsidR="00207066" w:rsidRP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2014</w:t>
            </w:r>
            <w:r w:rsidRPr="00AC6AB4">
              <w:rPr>
                <w:rFonts w:asciiTheme="minorHAnsi" w:hAnsiTheme="minorHAnsi"/>
                <w:sz w:val="18"/>
                <w:szCs w:val="18"/>
              </w:rPr>
              <w:t>年</w:t>
            </w:r>
            <w:r w:rsidRPr="00AC6AB4">
              <w:rPr>
                <w:rFonts w:asciiTheme="minorHAnsi" w:hAnsiTheme="minorHAnsi"/>
                <w:sz w:val="18"/>
                <w:szCs w:val="18"/>
              </w:rPr>
              <w:t>4</w:t>
            </w:r>
            <w:r w:rsidRPr="00AC6AB4">
              <w:rPr>
                <w:rFonts w:asciiTheme="minorHAnsi" w:hAnsiTheme="minorHAnsi"/>
                <w:sz w:val="18"/>
                <w:szCs w:val="18"/>
              </w:rPr>
              <w:t>月</w:t>
            </w:r>
          </w:p>
          <w:p w14:paraId="58D7FF33" w14:textId="77777777" w:rsidR="00207066" w:rsidRPr="00AC6AB4" w:rsidRDefault="00207066" w:rsidP="00207066">
            <w:pPr>
              <w:rPr>
                <w:rFonts w:asciiTheme="minorHAnsi" w:hAnsiTheme="minorHAnsi"/>
                <w:sz w:val="18"/>
                <w:szCs w:val="18"/>
              </w:rPr>
            </w:pPr>
            <w:r w:rsidRPr="00AC6AB4">
              <w:rPr>
                <w:rFonts w:asciiTheme="minorHAnsi" w:hAnsiTheme="minorHAnsi"/>
                <w:sz w:val="18"/>
                <w:szCs w:val="18"/>
              </w:rPr>
              <w:t xml:space="preserve">　～</w:t>
            </w:r>
          </w:p>
          <w:p w14:paraId="797ABB01" w14:textId="7166257C" w:rsidR="00207066" w:rsidRPr="00AC6AB4" w:rsidRDefault="00207066" w:rsidP="00207066">
            <w:pPr>
              <w:spacing w:line="240" w:lineRule="atLeast"/>
              <w:ind w:left="96"/>
              <w:rPr>
                <w:rFonts w:asciiTheme="minorHAnsi" w:eastAsiaTheme="minorEastAsia" w:hAnsiTheme="minorHAnsi" w:cs="ＭＳ 明朝"/>
                <w:color w:val="auto"/>
                <w:sz w:val="18"/>
                <w:szCs w:val="18"/>
              </w:rPr>
            </w:pPr>
            <w:r w:rsidRPr="00AC6AB4">
              <w:rPr>
                <w:rFonts w:asciiTheme="minorHAnsi" w:hAnsiTheme="minorHAnsi"/>
                <w:sz w:val="18"/>
                <w:szCs w:val="18"/>
              </w:rPr>
              <w:t>2017</w:t>
            </w:r>
            <w:r w:rsidRPr="00AC6AB4">
              <w:rPr>
                <w:rFonts w:asciiTheme="minorHAnsi" w:hAnsiTheme="minorHAnsi"/>
                <w:sz w:val="18"/>
                <w:szCs w:val="18"/>
              </w:rPr>
              <w:t>年</w:t>
            </w:r>
            <w:r w:rsidRPr="00AC6AB4">
              <w:rPr>
                <w:rFonts w:asciiTheme="minorHAnsi" w:hAnsiTheme="minorHAnsi"/>
                <w:sz w:val="18"/>
                <w:szCs w:val="18"/>
              </w:rPr>
              <w:t>10</w:t>
            </w:r>
            <w:r w:rsidRPr="00AC6AB4">
              <w:rPr>
                <w:rFonts w:asciiTheme="minorHAnsi" w:hAnsiTheme="minorHAnsi"/>
                <w:sz w:val="18"/>
                <w:szCs w:val="18"/>
              </w:rPr>
              <w:t>月</w:t>
            </w:r>
          </w:p>
        </w:tc>
        <w:tc>
          <w:tcPr>
            <w:tcW w:w="8839" w:type="dxa"/>
            <w:tcBorders>
              <w:top w:val="single" w:sz="12" w:space="0" w:color="auto"/>
              <w:bottom w:val="dotted" w:sz="4" w:space="0" w:color="auto"/>
            </w:tcBorders>
            <w:shd w:val="clear" w:color="auto" w:fill="FFFFFF"/>
          </w:tcPr>
          <w:p w14:paraId="687A8DED" w14:textId="019BC4FE" w:rsidR="00207066" w:rsidRPr="00AC6AB4" w:rsidRDefault="0048313A" w:rsidP="00AC6AB4">
            <w:pPr>
              <w:tabs>
                <w:tab w:val="left" w:pos="1540"/>
              </w:tabs>
              <w:ind w:firstLineChars="50" w:firstLine="90"/>
              <w:rPr>
                <w:rFonts w:asciiTheme="minorHAnsi" w:eastAsiaTheme="minorEastAsia" w:hAnsiTheme="minorHAnsi" w:cs="ＭＳ 明朝"/>
                <w:color w:val="auto"/>
                <w:sz w:val="18"/>
                <w:szCs w:val="18"/>
              </w:rPr>
            </w:pPr>
            <w:r w:rsidRPr="00970E26">
              <w:rPr>
                <w:rFonts w:asciiTheme="minorEastAsia" w:eastAsiaTheme="minorEastAsia" w:hAnsiTheme="minorEastAsia" w:cs="ＭＳ 明朝"/>
                <w:color w:val="auto"/>
                <w:sz w:val="20"/>
                <w:szCs w:val="20"/>
              </w:rPr>
              <w:t>○○</w:t>
            </w:r>
            <w:r w:rsidR="00207066" w:rsidRPr="00AC6AB4">
              <w:rPr>
                <w:rFonts w:asciiTheme="minorHAnsi" w:eastAsiaTheme="minorEastAsia" w:hAnsiTheme="minorHAnsi" w:cs="ＭＳ 明朝"/>
                <w:color w:val="auto"/>
                <w:sz w:val="18"/>
                <w:szCs w:val="18"/>
              </w:rPr>
              <w:t>支店　サービス開発部に配属</w:t>
            </w:r>
          </w:p>
        </w:tc>
      </w:tr>
      <w:tr w:rsidR="00207066" w:rsidRPr="00AC6AB4" w14:paraId="69AD2BCB" w14:textId="77777777" w:rsidTr="00207066">
        <w:trPr>
          <w:trHeight w:val="1680"/>
          <w:jc w:val="center"/>
        </w:trPr>
        <w:tc>
          <w:tcPr>
            <w:tcW w:w="1366" w:type="dxa"/>
            <w:vMerge/>
            <w:shd w:val="clear" w:color="auto" w:fill="FFFFFF"/>
          </w:tcPr>
          <w:p w14:paraId="0DC018CC" w14:textId="77777777" w:rsidR="00207066" w:rsidRPr="00AC6AB4" w:rsidRDefault="00207066" w:rsidP="00A42500">
            <w:pPr>
              <w:spacing w:line="240" w:lineRule="atLeast"/>
              <w:ind w:left="96"/>
              <w:rPr>
                <w:rFonts w:asciiTheme="minorHAnsi" w:eastAsiaTheme="minorEastAsia" w:hAnsiTheme="minorHAnsi" w:cs="ＭＳ 明朝"/>
                <w:color w:val="auto"/>
                <w:sz w:val="18"/>
                <w:szCs w:val="18"/>
              </w:rPr>
            </w:pPr>
          </w:p>
        </w:tc>
        <w:tc>
          <w:tcPr>
            <w:tcW w:w="8839" w:type="dxa"/>
            <w:tcBorders>
              <w:top w:val="dotted" w:sz="4" w:space="0" w:color="auto"/>
              <w:bottom w:val="dotted" w:sz="4" w:space="0" w:color="auto"/>
            </w:tcBorders>
            <w:shd w:val="clear" w:color="auto" w:fill="FFFFFF"/>
          </w:tcPr>
          <w:p w14:paraId="19C94D2D" w14:textId="77777777" w:rsid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宿泊カテゴリの仕入れ営業として大阪支店で勤務。</w:t>
            </w:r>
          </w:p>
          <w:p w14:paraId="34D423E1" w14:textId="5AA27889" w:rsidR="00207066" w:rsidRP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担当エリアの新規開拓</w:t>
            </w:r>
            <w:r w:rsidR="00AC6AB4">
              <w:rPr>
                <w:rFonts w:asciiTheme="minorHAnsi" w:hAnsiTheme="minorHAnsi" w:hint="eastAsia"/>
                <w:sz w:val="18"/>
                <w:szCs w:val="18"/>
              </w:rPr>
              <w:t>営業</w:t>
            </w:r>
            <w:r w:rsidRPr="00AC6AB4">
              <w:rPr>
                <w:rFonts w:asciiTheme="minorHAnsi" w:hAnsiTheme="minorHAnsi"/>
                <w:sz w:val="18"/>
                <w:szCs w:val="18"/>
              </w:rPr>
              <w:t>、宿泊プラン仕入れ、各種媒体の入稿・校正など。</w:t>
            </w:r>
          </w:p>
          <w:p w14:paraId="49713791" w14:textId="77777777" w:rsidR="00207066" w:rsidRPr="00AC6AB4" w:rsidRDefault="00207066" w:rsidP="00207066">
            <w:pPr>
              <w:rPr>
                <w:rFonts w:asciiTheme="minorHAnsi" w:hAnsiTheme="minorHAnsi"/>
                <w:sz w:val="18"/>
                <w:szCs w:val="18"/>
              </w:rPr>
            </w:pPr>
            <w:r w:rsidRPr="00AC6AB4">
              <w:rPr>
                <w:rFonts w:asciiTheme="minorHAnsi" w:hAnsiTheme="minorHAnsi"/>
                <w:sz w:val="18"/>
                <w:szCs w:val="18"/>
              </w:rPr>
              <w:t>【営業スタイル】新規開拓</w:t>
            </w:r>
            <w:r w:rsidRPr="00AC6AB4">
              <w:rPr>
                <w:rFonts w:asciiTheme="minorHAnsi" w:hAnsiTheme="minorHAnsi"/>
                <w:sz w:val="18"/>
                <w:szCs w:val="18"/>
              </w:rPr>
              <w:t>20</w:t>
            </w:r>
            <w:r w:rsidRPr="00AC6AB4">
              <w:rPr>
                <w:rFonts w:asciiTheme="minorHAnsi" w:hAnsiTheme="minorHAnsi"/>
                <w:sz w:val="18"/>
                <w:szCs w:val="18"/>
              </w:rPr>
              <w:t>％　既存営業</w:t>
            </w:r>
            <w:r w:rsidRPr="00AC6AB4">
              <w:rPr>
                <w:rFonts w:asciiTheme="minorHAnsi" w:hAnsiTheme="minorHAnsi"/>
                <w:sz w:val="18"/>
                <w:szCs w:val="18"/>
              </w:rPr>
              <w:t>80</w:t>
            </w:r>
            <w:r w:rsidRPr="00AC6AB4">
              <w:rPr>
                <w:rFonts w:asciiTheme="minorHAnsi" w:hAnsiTheme="minorHAnsi"/>
                <w:sz w:val="18"/>
                <w:szCs w:val="18"/>
              </w:rPr>
              <w:t>％（電話</w:t>
            </w:r>
            <w:r w:rsidRPr="00AC6AB4">
              <w:rPr>
                <w:rFonts w:asciiTheme="minorHAnsi" w:hAnsiTheme="minorHAnsi"/>
                <w:sz w:val="18"/>
                <w:szCs w:val="18"/>
              </w:rPr>
              <w:t>/</w:t>
            </w:r>
            <w:r w:rsidRPr="00AC6AB4">
              <w:rPr>
                <w:rFonts w:asciiTheme="minorHAnsi" w:hAnsiTheme="minorHAnsi"/>
                <w:sz w:val="18"/>
                <w:szCs w:val="18"/>
              </w:rPr>
              <w:t>メール</w:t>
            </w:r>
            <w:r w:rsidRPr="00AC6AB4">
              <w:rPr>
                <w:rFonts w:asciiTheme="minorHAnsi" w:hAnsiTheme="minorHAnsi"/>
                <w:sz w:val="18"/>
                <w:szCs w:val="18"/>
              </w:rPr>
              <w:t>/FAX/</w:t>
            </w:r>
            <w:r w:rsidRPr="00AC6AB4">
              <w:rPr>
                <w:rFonts w:asciiTheme="minorHAnsi" w:hAnsiTheme="minorHAnsi"/>
                <w:sz w:val="18"/>
                <w:szCs w:val="18"/>
              </w:rPr>
              <w:t>訪問　すべて含め</w:t>
            </w:r>
            <w:r w:rsidRPr="00AC6AB4">
              <w:rPr>
                <w:rFonts w:asciiTheme="minorHAnsi" w:hAnsiTheme="minorHAnsi"/>
                <w:sz w:val="18"/>
                <w:szCs w:val="18"/>
              </w:rPr>
              <w:t>15</w:t>
            </w:r>
            <w:r w:rsidRPr="00AC6AB4">
              <w:rPr>
                <w:rFonts w:asciiTheme="minorHAnsi" w:hAnsiTheme="minorHAnsi"/>
                <w:sz w:val="18"/>
                <w:szCs w:val="18"/>
              </w:rPr>
              <w:t>アクション</w:t>
            </w:r>
            <w:r w:rsidRPr="00AC6AB4">
              <w:rPr>
                <w:rFonts w:asciiTheme="minorHAnsi" w:hAnsiTheme="minorHAnsi"/>
                <w:sz w:val="18"/>
                <w:szCs w:val="18"/>
              </w:rPr>
              <w:t>/</w:t>
            </w:r>
            <w:r w:rsidRPr="00AC6AB4">
              <w:rPr>
                <w:rFonts w:asciiTheme="minorHAnsi" w:hAnsiTheme="minorHAnsi"/>
                <w:sz w:val="18"/>
                <w:szCs w:val="18"/>
              </w:rPr>
              <w:t>日）</w:t>
            </w:r>
          </w:p>
          <w:p w14:paraId="6457E7E5" w14:textId="25F711AA" w:rsidR="00207066" w:rsidRPr="00AC6AB4" w:rsidRDefault="00207066" w:rsidP="00207066">
            <w:pPr>
              <w:rPr>
                <w:rFonts w:asciiTheme="minorHAnsi" w:hAnsiTheme="minorHAnsi"/>
                <w:sz w:val="18"/>
                <w:szCs w:val="18"/>
              </w:rPr>
            </w:pPr>
            <w:r w:rsidRPr="00AC6AB4">
              <w:rPr>
                <w:rFonts w:asciiTheme="minorHAnsi" w:hAnsiTheme="minorHAnsi"/>
                <w:sz w:val="18"/>
                <w:szCs w:val="18"/>
              </w:rPr>
              <w:t>【担当地域】</w:t>
            </w:r>
            <w:r w:rsidRPr="00AC6AB4">
              <w:rPr>
                <w:rFonts w:asciiTheme="minorHAnsi" w:hAnsiTheme="minorHAnsi"/>
                <w:sz w:val="18"/>
                <w:szCs w:val="18"/>
              </w:rPr>
              <w:t>2014</w:t>
            </w:r>
            <w:r w:rsidRPr="00AC6AB4">
              <w:rPr>
                <w:rFonts w:asciiTheme="minorHAnsi" w:hAnsiTheme="minorHAnsi"/>
                <w:sz w:val="18"/>
                <w:szCs w:val="18"/>
              </w:rPr>
              <w:t>年</w:t>
            </w:r>
            <w:r w:rsidRPr="00AC6AB4">
              <w:rPr>
                <w:rFonts w:asciiTheme="minorHAnsi" w:hAnsiTheme="minorHAnsi"/>
                <w:sz w:val="18"/>
                <w:szCs w:val="18"/>
              </w:rPr>
              <w:t>4</w:t>
            </w:r>
            <w:r w:rsidRPr="00AC6AB4">
              <w:rPr>
                <w:rFonts w:asciiTheme="minorHAnsi" w:hAnsiTheme="minorHAnsi"/>
                <w:sz w:val="18"/>
                <w:szCs w:val="18"/>
              </w:rPr>
              <w:t>月～</w:t>
            </w:r>
            <w:r w:rsidRPr="00AC6AB4">
              <w:rPr>
                <w:rFonts w:asciiTheme="minorHAnsi" w:hAnsiTheme="minorHAnsi"/>
                <w:sz w:val="18"/>
                <w:szCs w:val="18"/>
              </w:rPr>
              <w:t>2015</w:t>
            </w:r>
            <w:r w:rsidRPr="00AC6AB4">
              <w:rPr>
                <w:rFonts w:asciiTheme="minorHAnsi" w:hAnsiTheme="minorHAnsi"/>
                <w:sz w:val="18"/>
                <w:szCs w:val="18"/>
              </w:rPr>
              <w:t>年</w:t>
            </w:r>
            <w:r w:rsidRPr="00AC6AB4">
              <w:rPr>
                <w:rFonts w:asciiTheme="minorHAnsi" w:hAnsiTheme="minorHAnsi"/>
                <w:sz w:val="18"/>
                <w:szCs w:val="18"/>
              </w:rPr>
              <w:t>3</w:t>
            </w:r>
            <w:r w:rsidRPr="00AC6AB4">
              <w:rPr>
                <w:rFonts w:asciiTheme="minorHAnsi" w:hAnsiTheme="minorHAnsi"/>
                <w:sz w:val="18"/>
                <w:szCs w:val="18"/>
              </w:rPr>
              <w:t>月：沖縄県、宮城県</w:t>
            </w:r>
          </w:p>
          <w:p w14:paraId="1B682877" w14:textId="6E91E881" w:rsidR="00207066" w:rsidRPr="00AC6AB4" w:rsidRDefault="00207066" w:rsidP="00AC6AB4">
            <w:pPr>
              <w:ind w:firstLineChars="600" w:firstLine="959"/>
              <w:rPr>
                <w:rFonts w:asciiTheme="minorHAnsi" w:hAnsiTheme="minorHAnsi"/>
                <w:sz w:val="18"/>
                <w:szCs w:val="18"/>
              </w:rPr>
            </w:pPr>
            <w:r w:rsidRPr="00AC6AB4">
              <w:rPr>
                <w:rFonts w:asciiTheme="minorHAnsi" w:hAnsiTheme="minorHAnsi"/>
                <w:sz w:val="18"/>
                <w:szCs w:val="18"/>
              </w:rPr>
              <w:t>2015</w:t>
            </w:r>
            <w:r w:rsidRPr="00AC6AB4">
              <w:rPr>
                <w:rFonts w:asciiTheme="minorHAnsi" w:hAnsiTheme="minorHAnsi"/>
                <w:sz w:val="18"/>
                <w:szCs w:val="18"/>
              </w:rPr>
              <w:t>年</w:t>
            </w:r>
            <w:r w:rsidRPr="00AC6AB4">
              <w:rPr>
                <w:rFonts w:asciiTheme="minorHAnsi" w:hAnsiTheme="minorHAnsi"/>
                <w:sz w:val="18"/>
                <w:szCs w:val="18"/>
              </w:rPr>
              <w:t>4</w:t>
            </w:r>
            <w:r w:rsidRPr="00AC6AB4">
              <w:rPr>
                <w:rFonts w:asciiTheme="minorHAnsi" w:hAnsiTheme="minorHAnsi"/>
                <w:sz w:val="18"/>
                <w:szCs w:val="18"/>
              </w:rPr>
              <w:t>月～</w:t>
            </w:r>
            <w:r w:rsidRPr="00AC6AB4">
              <w:rPr>
                <w:rFonts w:asciiTheme="minorHAnsi" w:hAnsiTheme="minorHAnsi"/>
                <w:sz w:val="18"/>
                <w:szCs w:val="18"/>
              </w:rPr>
              <w:t>2017</w:t>
            </w:r>
            <w:r w:rsidRPr="00AC6AB4">
              <w:rPr>
                <w:rFonts w:asciiTheme="minorHAnsi" w:hAnsiTheme="minorHAnsi"/>
                <w:sz w:val="18"/>
                <w:szCs w:val="18"/>
              </w:rPr>
              <w:t>年</w:t>
            </w:r>
            <w:r w:rsidRPr="00AC6AB4">
              <w:rPr>
                <w:rFonts w:asciiTheme="minorHAnsi" w:hAnsiTheme="minorHAnsi"/>
                <w:sz w:val="18"/>
                <w:szCs w:val="18"/>
              </w:rPr>
              <w:t>10</w:t>
            </w:r>
            <w:r w:rsidRPr="00AC6AB4">
              <w:rPr>
                <w:rFonts w:asciiTheme="minorHAnsi" w:hAnsiTheme="minorHAnsi"/>
                <w:sz w:val="18"/>
                <w:szCs w:val="18"/>
              </w:rPr>
              <w:t>月：沖縄県、福岡県、大阪府、兵庫県（神戸市内）、島根県、鳥取県、岡山県</w:t>
            </w:r>
          </w:p>
          <w:p w14:paraId="05E522C5" w14:textId="77777777" w:rsidR="00207066" w:rsidRPr="00AC6AB4" w:rsidRDefault="00207066" w:rsidP="00207066">
            <w:pPr>
              <w:rPr>
                <w:rFonts w:asciiTheme="minorHAnsi" w:hAnsiTheme="minorHAnsi"/>
                <w:sz w:val="18"/>
                <w:szCs w:val="18"/>
              </w:rPr>
            </w:pPr>
            <w:r w:rsidRPr="00AC6AB4">
              <w:rPr>
                <w:rFonts w:asciiTheme="minorHAnsi" w:hAnsiTheme="minorHAnsi"/>
                <w:sz w:val="18"/>
                <w:szCs w:val="18"/>
              </w:rPr>
              <w:t>【取引顧客】担当社数常時約</w:t>
            </w:r>
            <w:r w:rsidRPr="00AC6AB4">
              <w:rPr>
                <w:rFonts w:asciiTheme="minorHAnsi" w:hAnsiTheme="minorHAnsi"/>
                <w:sz w:val="18"/>
                <w:szCs w:val="18"/>
              </w:rPr>
              <w:t>350</w:t>
            </w:r>
            <w:r w:rsidRPr="00AC6AB4">
              <w:rPr>
                <w:rFonts w:asciiTheme="minorHAnsi" w:hAnsiTheme="minorHAnsi"/>
                <w:sz w:val="18"/>
                <w:szCs w:val="18"/>
              </w:rPr>
              <w:t>～</w:t>
            </w:r>
            <w:r w:rsidRPr="00AC6AB4">
              <w:rPr>
                <w:rFonts w:asciiTheme="minorHAnsi" w:hAnsiTheme="minorHAnsi"/>
                <w:sz w:val="18"/>
                <w:szCs w:val="18"/>
              </w:rPr>
              <w:t>400</w:t>
            </w:r>
            <w:r w:rsidRPr="00AC6AB4">
              <w:rPr>
                <w:rFonts w:asciiTheme="minorHAnsi" w:hAnsiTheme="minorHAnsi"/>
                <w:sz w:val="18"/>
                <w:szCs w:val="18"/>
              </w:rPr>
              <w:t>ホテル</w:t>
            </w:r>
          </w:p>
          <w:p w14:paraId="5ED11A22" w14:textId="7202069B" w:rsidR="00AC6AB4" w:rsidRPr="00AC6AB4" w:rsidRDefault="00AC6AB4" w:rsidP="00AC6AB4">
            <w:pPr>
              <w:rPr>
                <w:rFonts w:asciiTheme="minorHAnsi" w:hAnsiTheme="minorHAnsi"/>
                <w:b/>
                <w:bCs/>
                <w:sz w:val="18"/>
                <w:szCs w:val="18"/>
              </w:rPr>
            </w:pPr>
            <w:r>
              <w:rPr>
                <w:rFonts w:asciiTheme="minorHAnsi" w:hAnsiTheme="minorHAnsi" w:hint="eastAsia"/>
                <w:sz w:val="18"/>
                <w:szCs w:val="18"/>
              </w:rPr>
              <w:t xml:space="preserve"> </w:t>
            </w:r>
            <w:r w:rsidRPr="00AC6AB4">
              <w:rPr>
                <w:rFonts w:asciiTheme="minorHAnsi" w:hAnsiTheme="minorHAnsi" w:hint="eastAsia"/>
                <w:b/>
                <w:bCs/>
                <w:sz w:val="18"/>
                <w:szCs w:val="18"/>
              </w:rPr>
              <w:t>◆営業実績</w:t>
            </w:r>
          </w:p>
          <w:p w14:paraId="42738242" w14:textId="16E47F78" w:rsidR="00207066" w:rsidRPr="00AC6AB4" w:rsidRDefault="00AC6AB4" w:rsidP="00AC6AB4">
            <w:pPr>
              <w:ind w:firstLineChars="50" w:firstLine="80"/>
              <w:rPr>
                <w:rFonts w:asciiTheme="minorHAnsi" w:hAnsiTheme="minorHAnsi"/>
                <w:sz w:val="18"/>
                <w:szCs w:val="18"/>
              </w:rPr>
            </w:pPr>
            <w:r>
              <w:rPr>
                <w:rFonts w:asciiTheme="minorHAnsi" w:hAnsiTheme="minorHAnsi" w:hint="eastAsia"/>
                <w:sz w:val="18"/>
                <w:szCs w:val="18"/>
              </w:rPr>
              <w:t>・</w:t>
            </w:r>
            <w:r w:rsidR="00207066" w:rsidRPr="00AC6AB4">
              <w:rPr>
                <w:rFonts w:asciiTheme="minorHAnsi" w:hAnsiTheme="minorHAnsi"/>
                <w:sz w:val="18"/>
                <w:szCs w:val="18"/>
              </w:rPr>
              <w:t>2014</w:t>
            </w:r>
            <w:r w:rsidR="00207066" w:rsidRPr="00AC6AB4">
              <w:rPr>
                <w:rFonts w:asciiTheme="minorHAnsi" w:hAnsiTheme="minorHAnsi"/>
                <w:sz w:val="18"/>
                <w:szCs w:val="18"/>
              </w:rPr>
              <w:t>年：担当施設が金賞</w:t>
            </w:r>
            <w:r w:rsidR="00207066" w:rsidRPr="00AC6AB4">
              <w:rPr>
                <w:rFonts w:asciiTheme="minorHAnsi" w:hAnsiTheme="minorHAnsi"/>
                <w:sz w:val="18"/>
                <w:szCs w:val="18"/>
              </w:rPr>
              <w:t>1</w:t>
            </w:r>
            <w:r w:rsidR="00207066" w:rsidRPr="00AC6AB4">
              <w:rPr>
                <w:rFonts w:asciiTheme="minorHAnsi" w:hAnsiTheme="minorHAnsi"/>
                <w:sz w:val="18"/>
                <w:szCs w:val="18"/>
              </w:rPr>
              <w:t>施設、敢闘賞</w:t>
            </w:r>
            <w:r w:rsidR="00207066" w:rsidRPr="00AC6AB4">
              <w:rPr>
                <w:rFonts w:asciiTheme="minorHAnsi" w:hAnsiTheme="minorHAnsi"/>
                <w:sz w:val="18"/>
                <w:szCs w:val="18"/>
              </w:rPr>
              <w:t>1</w:t>
            </w:r>
            <w:r w:rsidR="00207066" w:rsidRPr="00AC6AB4">
              <w:rPr>
                <w:rFonts w:asciiTheme="minorHAnsi" w:hAnsiTheme="minorHAnsi"/>
                <w:sz w:val="18"/>
                <w:szCs w:val="18"/>
              </w:rPr>
              <w:t>施設</w:t>
            </w:r>
            <w:r w:rsidR="00207066" w:rsidRPr="00AC6AB4">
              <w:rPr>
                <w:rFonts w:asciiTheme="minorHAnsi" w:hAnsiTheme="minorHAnsi"/>
                <w:sz w:val="18"/>
                <w:szCs w:val="18"/>
              </w:rPr>
              <w:t xml:space="preserve"> </w:t>
            </w:r>
            <w:r w:rsidR="00207066" w:rsidRPr="00AC6AB4">
              <w:rPr>
                <w:rFonts w:asciiTheme="minorHAnsi" w:hAnsiTheme="minorHAnsi"/>
                <w:sz w:val="18"/>
                <w:szCs w:val="18"/>
              </w:rPr>
              <w:t>受賞</w:t>
            </w:r>
          </w:p>
          <w:p w14:paraId="6458FBA3" w14:textId="56FACE66" w:rsidR="00207066" w:rsidRPr="00AC6AB4" w:rsidRDefault="00AC6AB4" w:rsidP="00AC6AB4">
            <w:pPr>
              <w:ind w:firstLineChars="50" w:firstLine="80"/>
              <w:rPr>
                <w:rFonts w:asciiTheme="minorHAnsi" w:hAnsiTheme="minorHAnsi"/>
                <w:sz w:val="18"/>
                <w:szCs w:val="18"/>
              </w:rPr>
            </w:pPr>
            <w:r>
              <w:rPr>
                <w:rFonts w:asciiTheme="minorHAnsi" w:hAnsiTheme="minorHAnsi" w:hint="eastAsia"/>
                <w:sz w:val="18"/>
                <w:szCs w:val="18"/>
              </w:rPr>
              <w:t>・</w:t>
            </w:r>
            <w:r w:rsidR="00207066" w:rsidRPr="00AC6AB4">
              <w:rPr>
                <w:rFonts w:asciiTheme="minorHAnsi" w:hAnsiTheme="minorHAnsi"/>
                <w:sz w:val="18"/>
                <w:szCs w:val="18"/>
              </w:rPr>
              <w:t>2015</w:t>
            </w:r>
            <w:r w:rsidR="00207066" w:rsidRPr="00AC6AB4">
              <w:rPr>
                <w:rFonts w:asciiTheme="minorHAnsi" w:hAnsiTheme="minorHAnsi"/>
                <w:sz w:val="18"/>
                <w:szCs w:val="18"/>
              </w:rPr>
              <w:t>年：約</w:t>
            </w:r>
            <w:r w:rsidR="00207066" w:rsidRPr="00AC6AB4">
              <w:rPr>
                <w:rFonts w:asciiTheme="minorHAnsi" w:hAnsiTheme="minorHAnsi"/>
                <w:sz w:val="18"/>
                <w:szCs w:val="18"/>
              </w:rPr>
              <w:t>56,000</w:t>
            </w:r>
            <w:r w:rsidR="00207066" w:rsidRPr="00AC6AB4">
              <w:rPr>
                <w:rFonts w:asciiTheme="minorHAnsi" w:hAnsiTheme="minorHAnsi"/>
                <w:sz w:val="18"/>
                <w:szCs w:val="18"/>
              </w:rPr>
              <w:t>人泊（</w:t>
            </w:r>
            <w:r w:rsidR="00207066" w:rsidRPr="00AC6AB4">
              <w:rPr>
                <w:rFonts w:asciiTheme="minorHAnsi" w:hAnsiTheme="minorHAnsi"/>
                <w:sz w:val="18"/>
                <w:szCs w:val="18"/>
              </w:rPr>
              <w:t>101.4</w:t>
            </w:r>
            <w:r w:rsidR="00207066" w:rsidRPr="00AC6AB4">
              <w:rPr>
                <w:rFonts w:asciiTheme="minorHAnsi" w:hAnsiTheme="minorHAnsi"/>
                <w:sz w:val="18"/>
                <w:szCs w:val="18"/>
              </w:rPr>
              <w:t xml:space="preserve">％）　</w:t>
            </w:r>
            <w:r w:rsidR="00207066" w:rsidRPr="00AC6AB4">
              <w:rPr>
                <w:rFonts w:asciiTheme="minorHAnsi" w:hAnsiTheme="minorHAnsi"/>
                <w:sz w:val="18"/>
                <w:szCs w:val="18"/>
              </w:rPr>
              <w:t>4</w:t>
            </w:r>
            <w:r w:rsidR="00207066" w:rsidRPr="00AC6AB4">
              <w:rPr>
                <w:rFonts w:asciiTheme="minorHAnsi" w:hAnsiTheme="minorHAnsi"/>
                <w:sz w:val="18"/>
                <w:szCs w:val="18"/>
              </w:rPr>
              <w:t>憶</w:t>
            </w:r>
            <w:r w:rsidR="00207066" w:rsidRPr="00AC6AB4">
              <w:rPr>
                <w:rFonts w:asciiTheme="minorHAnsi" w:hAnsiTheme="minorHAnsi"/>
                <w:sz w:val="18"/>
                <w:szCs w:val="18"/>
              </w:rPr>
              <w:t>5</w:t>
            </w:r>
            <w:r w:rsidR="00207066" w:rsidRPr="00AC6AB4">
              <w:rPr>
                <w:rFonts w:asciiTheme="minorHAnsi" w:hAnsiTheme="minorHAnsi"/>
                <w:sz w:val="18"/>
                <w:szCs w:val="18"/>
              </w:rPr>
              <w:t>千（</w:t>
            </w:r>
            <w:r w:rsidR="00207066" w:rsidRPr="00AC6AB4">
              <w:rPr>
                <w:rFonts w:asciiTheme="minorHAnsi" w:hAnsiTheme="minorHAnsi"/>
                <w:sz w:val="18"/>
                <w:szCs w:val="18"/>
              </w:rPr>
              <w:t>101.3</w:t>
            </w:r>
            <w:r w:rsidR="00207066" w:rsidRPr="00AC6AB4">
              <w:rPr>
                <w:rFonts w:asciiTheme="minorHAnsi" w:hAnsiTheme="minorHAnsi"/>
                <w:sz w:val="18"/>
                <w:szCs w:val="18"/>
              </w:rPr>
              <w:t xml:space="preserve">％）　</w:t>
            </w:r>
            <w:r w:rsidR="00207066" w:rsidRPr="00AC6AB4">
              <w:rPr>
                <w:rFonts w:ascii="ＭＳ 明朝" w:hAnsi="ＭＳ 明朝" w:cs="ＭＳ 明朝" w:hint="eastAsia"/>
                <w:sz w:val="18"/>
                <w:szCs w:val="18"/>
              </w:rPr>
              <w:t>※</w:t>
            </w:r>
            <w:r w:rsidR="00207066" w:rsidRPr="00AC6AB4">
              <w:rPr>
                <w:rFonts w:asciiTheme="minorHAnsi" w:hAnsiTheme="minorHAnsi"/>
                <w:sz w:val="18"/>
                <w:szCs w:val="18"/>
              </w:rPr>
              <w:t>担当施設が金賞</w:t>
            </w:r>
            <w:r w:rsidR="00207066" w:rsidRPr="00AC6AB4">
              <w:rPr>
                <w:rFonts w:asciiTheme="minorHAnsi" w:hAnsiTheme="minorHAnsi"/>
                <w:sz w:val="18"/>
                <w:szCs w:val="18"/>
              </w:rPr>
              <w:t>2</w:t>
            </w:r>
            <w:r w:rsidR="00207066" w:rsidRPr="00AC6AB4">
              <w:rPr>
                <w:rFonts w:asciiTheme="minorHAnsi" w:hAnsiTheme="minorHAnsi"/>
                <w:sz w:val="18"/>
                <w:szCs w:val="18"/>
              </w:rPr>
              <w:t>施設、敢闘賞</w:t>
            </w:r>
            <w:r w:rsidR="00207066" w:rsidRPr="00AC6AB4">
              <w:rPr>
                <w:rFonts w:asciiTheme="minorHAnsi" w:hAnsiTheme="minorHAnsi"/>
                <w:sz w:val="18"/>
                <w:szCs w:val="18"/>
              </w:rPr>
              <w:t>1</w:t>
            </w:r>
            <w:r w:rsidR="00207066" w:rsidRPr="00AC6AB4">
              <w:rPr>
                <w:rFonts w:asciiTheme="minorHAnsi" w:hAnsiTheme="minorHAnsi"/>
                <w:sz w:val="18"/>
                <w:szCs w:val="18"/>
              </w:rPr>
              <w:t>施設</w:t>
            </w:r>
            <w:r w:rsidR="00207066" w:rsidRPr="00AC6AB4">
              <w:rPr>
                <w:rFonts w:asciiTheme="minorHAnsi" w:hAnsiTheme="minorHAnsi"/>
                <w:sz w:val="18"/>
                <w:szCs w:val="18"/>
              </w:rPr>
              <w:t xml:space="preserve"> </w:t>
            </w:r>
            <w:r w:rsidR="00207066" w:rsidRPr="00AC6AB4">
              <w:rPr>
                <w:rFonts w:asciiTheme="minorHAnsi" w:hAnsiTheme="minorHAnsi"/>
                <w:sz w:val="18"/>
                <w:szCs w:val="18"/>
              </w:rPr>
              <w:t>受賞</w:t>
            </w:r>
          </w:p>
          <w:p w14:paraId="44BA7801" w14:textId="6ECCF48C" w:rsidR="00207066" w:rsidRPr="00AC6AB4" w:rsidRDefault="00AC6AB4" w:rsidP="00AC6AB4">
            <w:pPr>
              <w:ind w:firstLineChars="50" w:firstLine="80"/>
              <w:rPr>
                <w:rFonts w:asciiTheme="minorHAnsi" w:hAnsiTheme="minorHAnsi"/>
                <w:sz w:val="18"/>
                <w:szCs w:val="18"/>
              </w:rPr>
            </w:pPr>
            <w:r>
              <w:rPr>
                <w:rFonts w:asciiTheme="minorHAnsi" w:hAnsiTheme="minorHAnsi" w:hint="eastAsia"/>
                <w:sz w:val="18"/>
                <w:szCs w:val="18"/>
              </w:rPr>
              <w:t>・</w:t>
            </w:r>
            <w:r w:rsidR="00207066" w:rsidRPr="00AC6AB4">
              <w:rPr>
                <w:rFonts w:asciiTheme="minorHAnsi" w:hAnsiTheme="minorHAnsi"/>
                <w:sz w:val="18"/>
                <w:szCs w:val="18"/>
              </w:rPr>
              <w:t>2016</w:t>
            </w:r>
            <w:r w:rsidR="00207066" w:rsidRPr="00AC6AB4">
              <w:rPr>
                <w:rFonts w:asciiTheme="minorHAnsi" w:hAnsiTheme="minorHAnsi"/>
                <w:sz w:val="18"/>
                <w:szCs w:val="18"/>
              </w:rPr>
              <w:t>年：約</w:t>
            </w:r>
            <w:r w:rsidR="00207066" w:rsidRPr="00AC6AB4">
              <w:rPr>
                <w:rFonts w:asciiTheme="minorHAnsi" w:hAnsiTheme="minorHAnsi"/>
                <w:sz w:val="18"/>
                <w:szCs w:val="18"/>
              </w:rPr>
              <w:t>85,000</w:t>
            </w:r>
            <w:r w:rsidR="00207066" w:rsidRPr="00AC6AB4">
              <w:rPr>
                <w:rFonts w:asciiTheme="minorHAnsi" w:hAnsiTheme="minorHAnsi"/>
                <w:sz w:val="18"/>
                <w:szCs w:val="18"/>
              </w:rPr>
              <w:t>人泊（</w:t>
            </w:r>
            <w:r w:rsidR="00207066" w:rsidRPr="00AC6AB4">
              <w:rPr>
                <w:rFonts w:asciiTheme="minorHAnsi" w:hAnsiTheme="minorHAnsi"/>
                <w:sz w:val="18"/>
                <w:szCs w:val="18"/>
              </w:rPr>
              <w:t>105.8</w:t>
            </w:r>
            <w:r w:rsidR="00207066" w:rsidRPr="00AC6AB4">
              <w:rPr>
                <w:rFonts w:asciiTheme="minorHAnsi" w:hAnsiTheme="minorHAnsi"/>
                <w:sz w:val="18"/>
                <w:szCs w:val="18"/>
              </w:rPr>
              <w:t xml:space="preserve">％）　</w:t>
            </w:r>
            <w:r w:rsidR="00207066" w:rsidRPr="00AC6AB4">
              <w:rPr>
                <w:rFonts w:asciiTheme="minorHAnsi" w:hAnsiTheme="minorHAnsi"/>
                <w:sz w:val="18"/>
                <w:szCs w:val="18"/>
              </w:rPr>
              <w:t>7</w:t>
            </w:r>
            <w:r w:rsidR="00207066" w:rsidRPr="00AC6AB4">
              <w:rPr>
                <w:rFonts w:asciiTheme="minorHAnsi" w:hAnsiTheme="minorHAnsi"/>
                <w:sz w:val="18"/>
                <w:szCs w:val="18"/>
              </w:rPr>
              <w:t>憶</w:t>
            </w:r>
            <w:r w:rsidR="00207066" w:rsidRPr="00AC6AB4">
              <w:rPr>
                <w:rFonts w:asciiTheme="minorHAnsi" w:hAnsiTheme="minorHAnsi"/>
                <w:sz w:val="18"/>
                <w:szCs w:val="18"/>
              </w:rPr>
              <w:t>4</w:t>
            </w:r>
            <w:r w:rsidR="00207066" w:rsidRPr="00AC6AB4">
              <w:rPr>
                <w:rFonts w:asciiTheme="minorHAnsi" w:hAnsiTheme="minorHAnsi"/>
                <w:sz w:val="18"/>
                <w:szCs w:val="18"/>
              </w:rPr>
              <w:t>千（</w:t>
            </w:r>
            <w:r w:rsidR="00207066" w:rsidRPr="00AC6AB4">
              <w:rPr>
                <w:rFonts w:asciiTheme="minorHAnsi" w:hAnsiTheme="minorHAnsi"/>
                <w:sz w:val="18"/>
                <w:szCs w:val="18"/>
              </w:rPr>
              <w:t>101.3</w:t>
            </w:r>
            <w:r w:rsidR="00207066" w:rsidRPr="00AC6AB4">
              <w:rPr>
                <w:rFonts w:asciiTheme="minorHAnsi" w:hAnsiTheme="minorHAnsi"/>
                <w:sz w:val="18"/>
                <w:szCs w:val="18"/>
              </w:rPr>
              <w:t xml:space="preserve">％）　</w:t>
            </w:r>
            <w:r w:rsidR="00207066" w:rsidRPr="00AC6AB4">
              <w:rPr>
                <w:rFonts w:ascii="ＭＳ 明朝" w:hAnsi="ＭＳ 明朝" w:cs="ＭＳ 明朝" w:hint="eastAsia"/>
                <w:sz w:val="18"/>
                <w:szCs w:val="18"/>
              </w:rPr>
              <w:t>※</w:t>
            </w:r>
            <w:r w:rsidR="00207066" w:rsidRPr="00AC6AB4">
              <w:rPr>
                <w:rFonts w:asciiTheme="minorHAnsi" w:hAnsiTheme="minorHAnsi"/>
                <w:sz w:val="18"/>
                <w:szCs w:val="18"/>
              </w:rPr>
              <w:t>担当施設が金賞</w:t>
            </w:r>
            <w:r w:rsidR="00207066" w:rsidRPr="00AC6AB4">
              <w:rPr>
                <w:rFonts w:asciiTheme="minorHAnsi" w:hAnsiTheme="minorHAnsi"/>
                <w:sz w:val="18"/>
                <w:szCs w:val="18"/>
              </w:rPr>
              <w:t>2</w:t>
            </w:r>
            <w:r w:rsidR="00207066" w:rsidRPr="00AC6AB4">
              <w:rPr>
                <w:rFonts w:asciiTheme="minorHAnsi" w:hAnsiTheme="minorHAnsi"/>
                <w:sz w:val="18"/>
                <w:szCs w:val="18"/>
              </w:rPr>
              <w:t>施設、敢闘賞</w:t>
            </w:r>
            <w:r w:rsidR="00207066" w:rsidRPr="00AC6AB4">
              <w:rPr>
                <w:rFonts w:asciiTheme="minorHAnsi" w:hAnsiTheme="minorHAnsi"/>
                <w:sz w:val="18"/>
                <w:szCs w:val="18"/>
              </w:rPr>
              <w:t>1</w:t>
            </w:r>
            <w:r w:rsidR="00207066" w:rsidRPr="00AC6AB4">
              <w:rPr>
                <w:rFonts w:asciiTheme="minorHAnsi" w:hAnsiTheme="minorHAnsi"/>
                <w:sz w:val="18"/>
                <w:szCs w:val="18"/>
              </w:rPr>
              <w:t>施設</w:t>
            </w:r>
            <w:r w:rsidR="00207066" w:rsidRPr="00AC6AB4">
              <w:rPr>
                <w:rFonts w:asciiTheme="minorHAnsi" w:hAnsiTheme="minorHAnsi"/>
                <w:sz w:val="18"/>
                <w:szCs w:val="18"/>
              </w:rPr>
              <w:t xml:space="preserve"> </w:t>
            </w:r>
            <w:r w:rsidR="00207066" w:rsidRPr="00AC6AB4">
              <w:rPr>
                <w:rFonts w:asciiTheme="minorHAnsi" w:hAnsiTheme="minorHAnsi"/>
                <w:sz w:val="18"/>
                <w:szCs w:val="18"/>
              </w:rPr>
              <w:t>受賞</w:t>
            </w:r>
          </w:p>
          <w:p w14:paraId="409A8565" w14:textId="77777777" w:rsidR="00207066" w:rsidRPr="00AC6AB4" w:rsidRDefault="00207066" w:rsidP="00207066">
            <w:pPr>
              <w:rPr>
                <w:rFonts w:asciiTheme="minorHAnsi" w:hAnsiTheme="minorHAnsi"/>
                <w:sz w:val="18"/>
                <w:szCs w:val="18"/>
              </w:rPr>
            </w:pPr>
            <w:r w:rsidRPr="00AC6AB4">
              <w:rPr>
                <w:rFonts w:asciiTheme="minorHAnsi" w:hAnsiTheme="minorHAnsi"/>
                <w:sz w:val="18"/>
                <w:szCs w:val="18"/>
              </w:rPr>
              <w:t>【ポイント】</w:t>
            </w:r>
          </w:p>
          <w:p w14:paraId="02FC5507" w14:textId="77777777" w:rsidR="00207066" w:rsidRP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担当エリアごとに宿泊動向や会員利用傾向分析を行った上で提案することで、利用されるプランを効率的に仕入れ、</w:t>
            </w:r>
          </w:p>
          <w:p w14:paraId="1D83F07A" w14:textId="09265FB9" w:rsidR="00207066" w:rsidRPr="00AC6AB4" w:rsidRDefault="00207066" w:rsidP="00AC6AB4">
            <w:pPr>
              <w:spacing w:line="240" w:lineRule="atLeast"/>
              <w:ind w:left="96" w:rightChars="51" w:right="112"/>
              <w:rPr>
                <w:rFonts w:asciiTheme="minorHAnsi" w:eastAsiaTheme="minorEastAsia" w:hAnsiTheme="minorHAnsi" w:cs="ＭＳ 明朝"/>
                <w:color w:val="auto"/>
                <w:sz w:val="18"/>
                <w:szCs w:val="18"/>
              </w:rPr>
            </w:pPr>
            <w:r w:rsidRPr="00AC6AB4">
              <w:rPr>
                <w:rFonts w:asciiTheme="minorHAnsi" w:hAnsiTheme="minorHAnsi"/>
                <w:sz w:val="18"/>
                <w:szCs w:val="18"/>
              </w:rPr>
              <w:t>実績に繋げることができた。結果、</w:t>
            </w:r>
            <w:r w:rsidRPr="00AC6AB4">
              <w:rPr>
                <w:rFonts w:asciiTheme="minorHAnsi" w:hAnsiTheme="minorHAnsi"/>
                <w:sz w:val="18"/>
                <w:szCs w:val="18"/>
              </w:rPr>
              <w:t>USJ</w:t>
            </w:r>
            <w:r w:rsidRPr="00AC6AB4">
              <w:rPr>
                <w:rFonts w:asciiTheme="minorHAnsi" w:hAnsiTheme="minorHAnsi"/>
                <w:sz w:val="18"/>
                <w:szCs w:val="18"/>
              </w:rPr>
              <w:t>周辺や神戸といった主要エリアを担当し、さらに実績を伸ばすことができた。</w:t>
            </w:r>
          </w:p>
        </w:tc>
      </w:tr>
      <w:tr w:rsidR="00207066" w:rsidRPr="00AC6AB4" w14:paraId="2F45F75D" w14:textId="77777777" w:rsidTr="00207066">
        <w:trPr>
          <w:trHeight w:val="30"/>
          <w:jc w:val="center"/>
        </w:trPr>
        <w:tc>
          <w:tcPr>
            <w:tcW w:w="1366" w:type="dxa"/>
            <w:vMerge w:val="restart"/>
            <w:tcBorders>
              <w:top w:val="single" w:sz="12" w:space="0" w:color="auto"/>
            </w:tcBorders>
            <w:shd w:val="clear" w:color="auto" w:fill="FFFFFF"/>
          </w:tcPr>
          <w:p w14:paraId="01591D11" w14:textId="77777777" w:rsidR="00207066" w:rsidRP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2017</w:t>
            </w:r>
            <w:r w:rsidRPr="00AC6AB4">
              <w:rPr>
                <w:rFonts w:asciiTheme="minorHAnsi" w:hAnsiTheme="minorHAnsi"/>
                <w:sz w:val="18"/>
                <w:szCs w:val="18"/>
              </w:rPr>
              <w:t>年</w:t>
            </w:r>
            <w:r w:rsidRPr="00AC6AB4">
              <w:rPr>
                <w:rFonts w:asciiTheme="minorHAnsi" w:hAnsiTheme="minorHAnsi"/>
                <w:sz w:val="18"/>
                <w:szCs w:val="18"/>
              </w:rPr>
              <w:t>11</w:t>
            </w:r>
            <w:r w:rsidRPr="00AC6AB4">
              <w:rPr>
                <w:rFonts w:asciiTheme="minorHAnsi" w:hAnsiTheme="minorHAnsi"/>
                <w:sz w:val="18"/>
                <w:szCs w:val="18"/>
              </w:rPr>
              <w:t>月</w:t>
            </w:r>
          </w:p>
          <w:p w14:paraId="52BCBB50" w14:textId="77777777" w:rsidR="00207066" w:rsidRPr="00AC6AB4" w:rsidRDefault="00207066" w:rsidP="00207066">
            <w:pPr>
              <w:rPr>
                <w:rFonts w:asciiTheme="minorHAnsi" w:hAnsiTheme="minorHAnsi"/>
                <w:sz w:val="18"/>
                <w:szCs w:val="18"/>
              </w:rPr>
            </w:pPr>
            <w:r w:rsidRPr="00AC6AB4">
              <w:rPr>
                <w:rFonts w:asciiTheme="minorHAnsi" w:hAnsiTheme="minorHAnsi"/>
                <w:sz w:val="18"/>
                <w:szCs w:val="18"/>
              </w:rPr>
              <w:t xml:space="preserve">　～</w:t>
            </w:r>
          </w:p>
          <w:p w14:paraId="3DB95DB9" w14:textId="2D6AD75D" w:rsidR="00207066" w:rsidRPr="00AC6AB4" w:rsidRDefault="00207066" w:rsidP="00207066">
            <w:pPr>
              <w:spacing w:line="240" w:lineRule="atLeast"/>
              <w:ind w:left="96"/>
              <w:rPr>
                <w:rFonts w:asciiTheme="minorHAnsi" w:eastAsiaTheme="minorEastAsia" w:hAnsiTheme="minorHAnsi" w:cs="ＭＳ 明朝"/>
                <w:color w:val="auto"/>
                <w:sz w:val="18"/>
                <w:szCs w:val="18"/>
              </w:rPr>
            </w:pPr>
            <w:r w:rsidRPr="00AC6AB4">
              <w:rPr>
                <w:rFonts w:asciiTheme="minorHAnsi" w:hAnsiTheme="minorHAnsi"/>
                <w:sz w:val="18"/>
                <w:szCs w:val="18"/>
              </w:rPr>
              <w:t>2019</w:t>
            </w:r>
            <w:r w:rsidRPr="00AC6AB4">
              <w:rPr>
                <w:rFonts w:asciiTheme="minorHAnsi" w:hAnsiTheme="minorHAnsi"/>
                <w:sz w:val="18"/>
                <w:szCs w:val="18"/>
              </w:rPr>
              <w:t>年</w:t>
            </w:r>
            <w:r w:rsidRPr="00AC6AB4">
              <w:rPr>
                <w:rFonts w:asciiTheme="minorHAnsi" w:hAnsiTheme="minorHAnsi"/>
                <w:sz w:val="18"/>
                <w:szCs w:val="18"/>
              </w:rPr>
              <w:t>5</w:t>
            </w:r>
            <w:r w:rsidRPr="00AC6AB4">
              <w:rPr>
                <w:rFonts w:asciiTheme="minorHAnsi" w:hAnsiTheme="minorHAnsi"/>
                <w:sz w:val="18"/>
                <w:szCs w:val="18"/>
              </w:rPr>
              <w:t>月</w:t>
            </w:r>
          </w:p>
        </w:tc>
        <w:tc>
          <w:tcPr>
            <w:tcW w:w="8839" w:type="dxa"/>
            <w:tcBorders>
              <w:top w:val="single" w:sz="12" w:space="0" w:color="auto"/>
              <w:bottom w:val="dotted" w:sz="4" w:space="0" w:color="auto"/>
            </w:tcBorders>
            <w:shd w:val="clear" w:color="auto" w:fill="FFFFFF"/>
          </w:tcPr>
          <w:p w14:paraId="0B4D4B14" w14:textId="0450F525" w:rsidR="00207066" w:rsidRP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本社</w:t>
            </w:r>
            <w:r w:rsidR="00AC6AB4">
              <w:rPr>
                <w:rFonts w:asciiTheme="minorHAnsi" w:hAnsiTheme="minorHAnsi" w:hint="eastAsia"/>
                <w:sz w:val="18"/>
                <w:szCs w:val="18"/>
              </w:rPr>
              <w:t xml:space="preserve">　</w:t>
            </w:r>
            <w:r w:rsidRPr="00AC6AB4">
              <w:rPr>
                <w:rFonts w:asciiTheme="minorHAnsi" w:hAnsiTheme="minorHAnsi"/>
                <w:sz w:val="18"/>
                <w:szCs w:val="18"/>
              </w:rPr>
              <w:t>チーム長</w:t>
            </w:r>
            <w:r w:rsidR="00AC6AB4">
              <w:rPr>
                <w:rFonts w:asciiTheme="minorHAnsi" w:hAnsiTheme="minorHAnsi" w:hint="eastAsia"/>
                <w:sz w:val="18"/>
                <w:szCs w:val="18"/>
              </w:rPr>
              <w:t>に昇格</w:t>
            </w:r>
          </w:p>
        </w:tc>
      </w:tr>
      <w:tr w:rsidR="00207066" w:rsidRPr="00AC6AB4" w14:paraId="065CE386" w14:textId="77777777" w:rsidTr="00207066">
        <w:trPr>
          <w:trHeight w:val="30"/>
          <w:jc w:val="center"/>
        </w:trPr>
        <w:tc>
          <w:tcPr>
            <w:tcW w:w="1366" w:type="dxa"/>
            <w:vMerge/>
            <w:shd w:val="clear" w:color="auto" w:fill="FFFFFF"/>
          </w:tcPr>
          <w:p w14:paraId="2A2F6DFF" w14:textId="77777777" w:rsidR="00207066" w:rsidRPr="00AC6AB4" w:rsidRDefault="00207066" w:rsidP="00A42500">
            <w:pPr>
              <w:spacing w:line="240" w:lineRule="atLeast"/>
              <w:ind w:left="96"/>
              <w:rPr>
                <w:rFonts w:asciiTheme="minorHAnsi" w:eastAsiaTheme="minorEastAsia" w:hAnsiTheme="minorHAnsi" w:cs="ＭＳ 明朝"/>
                <w:color w:val="auto"/>
                <w:sz w:val="18"/>
                <w:szCs w:val="18"/>
              </w:rPr>
            </w:pPr>
          </w:p>
        </w:tc>
        <w:tc>
          <w:tcPr>
            <w:tcW w:w="8839" w:type="dxa"/>
            <w:tcBorders>
              <w:top w:val="dotted" w:sz="4" w:space="0" w:color="auto"/>
              <w:bottom w:val="dotted" w:sz="4" w:space="0" w:color="auto"/>
            </w:tcBorders>
            <w:shd w:val="clear" w:color="auto" w:fill="FFFFFF"/>
          </w:tcPr>
          <w:p w14:paraId="336C0C54" w14:textId="77777777" w:rsidR="00207066" w:rsidRP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宿泊カテゴリの仕入れ営業として東京当社へ異動し、勤務。</w:t>
            </w:r>
          </w:p>
          <w:p w14:paraId="5321BE0B" w14:textId="323060C6" w:rsidR="00207066" w:rsidRP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仕入れ営業業務を引き続き行いながら、チーム長として</w:t>
            </w:r>
            <w:r w:rsidR="00AC6AB4">
              <w:rPr>
                <w:rFonts w:asciiTheme="minorHAnsi" w:hAnsiTheme="minorHAnsi" w:hint="eastAsia"/>
                <w:sz w:val="18"/>
                <w:szCs w:val="18"/>
              </w:rPr>
              <w:t>4</w:t>
            </w:r>
            <w:r w:rsidR="00AC6AB4">
              <w:rPr>
                <w:rFonts w:asciiTheme="minorHAnsi" w:hAnsiTheme="minorHAnsi" w:hint="eastAsia"/>
                <w:sz w:val="18"/>
                <w:szCs w:val="18"/>
              </w:rPr>
              <w:t>名の</w:t>
            </w:r>
            <w:r w:rsidRPr="00AC6AB4">
              <w:rPr>
                <w:rFonts w:asciiTheme="minorHAnsi" w:hAnsiTheme="minorHAnsi"/>
                <w:sz w:val="18"/>
                <w:szCs w:val="18"/>
              </w:rPr>
              <w:t>実績管理、アクション設定、進捗管理など行う。</w:t>
            </w:r>
          </w:p>
          <w:p w14:paraId="5084896E" w14:textId="77777777" w:rsidR="00207066" w:rsidRPr="00AC6AB4" w:rsidRDefault="00207066" w:rsidP="00207066">
            <w:pPr>
              <w:rPr>
                <w:rFonts w:asciiTheme="minorHAnsi" w:hAnsiTheme="minorHAnsi"/>
                <w:sz w:val="18"/>
                <w:szCs w:val="18"/>
              </w:rPr>
            </w:pPr>
            <w:r w:rsidRPr="00AC6AB4">
              <w:rPr>
                <w:rFonts w:asciiTheme="minorHAnsi" w:hAnsiTheme="minorHAnsi"/>
                <w:sz w:val="18"/>
                <w:szCs w:val="18"/>
              </w:rPr>
              <w:t>【営業スタイル】新規開拓</w:t>
            </w:r>
            <w:r w:rsidRPr="00AC6AB4">
              <w:rPr>
                <w:rFonts w:asciiTheme="minorHAnsi" w:hAnsiTheme="minorHAnsi"/>
                <w:sz w:val="18"/>
                <w:szCs w:val="18"/>
              </w:rPr>
              <w:t>20</w:t>
            </w:r>
            <w:r w:rsidRPr="00AC6AB4">
              <w:rPr>
                <w:rFonts w:asciiTheme="minorHAnsi" w:hAnsiTheme="minorHAnsi"/>
                <w:sz w:val="18"/>
                <w:szCs w:val="18"/>
              </w:rPr>
              <w:t>％、既存顧客</w:t>
            </w:r>
            <w:r w:rsidRPr="00AC6AB4">
              <w:rPr>
                <w:rFonts w:asciiTheme="minorHAnsi" w:hAnsiTheme="minorHAnsi"/>
                <w:sz w:val="18"/>
                <w:szCs w:val="18"/>
              </w:rPr>
              <w:t>80</w:t>
            </w:r>
            <w:r w:rsidRPr="00AC6AB4">
              <w:rPr>
                <w:rFonts w:asciiTheme="minorHAnsi" w:hAnsiTheme="minorHAnsi"/>
                <w:sz w:val="18"/>
                <w:szCs w:val="18"/>
              </w:rPr>
              <w:t>％（電話</w:t>
            </w:r>
            <w:r w:rsidRPr="00AC6AB4">
              <w:rPr>
                <w:rFonts w:asciiTheme="minorHAnsi" w:hAnsiTheme="minorHAnsi"/>
                <w:sz w:val="18"/>
                <w:szCs w:val="18"/>
              </w:rPr>
              <w:t>/</w:t>
            </w:r>
            <w:r w:rsidRPr="00AC6AB4">
              <w:rPr>
                <w:rFonts w:asciiTheme="minorHAnsi" w:hAnsiTheme="minorHAnsi"/>
                <w:sz w:val="18"/>
                <w:szCs w:val="18"/>
              </w:rPr>
              <w:t>メール</w:t>
            </w:r>
            <w:r w:rsidRPr="00AC6AB4">
              <w:rPr>
                <w:rFonts w:asciiTheme="minorHAnsi" w:hAnsiTheme="minorHAnsi"/>
                <w:sz w:val="18"/>
                <w:szCs w:val="18"/>
              </w:rPr>
              <w:t>/FAX/</w:t>
            </w:r>
            <w:r w:rsidRPr="00AC6AB4">
              <w:rPr>
                <w:rFonts w:asciiTheme="minorHAnsi" w:hAnsiTheme="minorHAnsi"/>
                <w:sz w:val="18"/>
                <w:szCs w:val="18"/>
              </w:rPr>
              <w:t>訪問　すべて含め</w:t>
            </w:r>
            <w:r w:rsidRPr="00AC6AB4">
              <w:rPr>
                <w:rFonts w:asciiTheme="minorHAnsi" w:hAnsiTheme="minorHAnsi"/>
                <w:sz w:val="18"/>
                <w:szCs w:val="18"/>
              </w:rPr>
              <w:t>10</w:t>
            </w:r>
            <w:r w:rsidRPr="00AC6AB4">
              <w:rPr>
                <w:rFonts w:asciiTheme="minorHAnsi" w:hAnsiTheme="minorHAnsi"/>
                <w:sz w:val="18"/>
                <w:szCs w:val="18"/>
              </w:rPr>
              <w:t>アクション</w:t>
            </w:r>
            <w:r w:rsidRPr="00AC6AB4">
              <w:rPr>
                <w:rFonts w:asciiTheme="minorHAnsi" w:hAnsiTheme="minorHAnsi"/>
                <w:sz w:val="18"/>
                <w:szCs w:val="18"/>
              </w:rPr>
              <w:t>/</w:t>
            </w:r>
            <w:r w:rsidRPr="00AC6AB4">
              <w:rPr>
                <w:rFonts w:asciiTheme="minorHAnsi" w:hAnsiTheme="minorHAnsi"/>
                <w:sz w:val="18"/>
                <w:szCs w:val="18"/>
              </w:rPr>
              <w:t>日）</w:t>
            </w:r>
          </w:p>
          <w:p w14:paraId="1A8E7AA7" w14:textId="347D9A2E" w:rsidR="00207066" w:rsidRPr="00AC6AB4" w:rsidRDefault="00207066" w:rsidP="00207066">
            <w:pPr>
              <w:rPr>
                <w:rFonts w:asciiTheme="minorHAnsi" w:hAnsiTheme="minorHAnsi"/>
                <w:sz w:val="18"/>
                <w:szCs w:val="18"/>
              </w:rPr>
            </w:pPr>
            <w:r w:rsidRPr="00AC6AB4">
              <w:rPr>
                <w:rFonts w:asciiTheme="minorHAnsi" w:hAnsiTheme="minorHAnsi"/>
                <w:sz w:val="18"/>
                <w:szCs w:val="18"/>
              </w:rPr>
              <w:t>【担当地域】</w:t>
            </w:r>
            <w:r w:rsidRPr="00AC6AB4">
              <w:rPr>
                <w:rFonts w:asciiTheme="minorHAnsi" w:hAnsiTheme="minorHAnsi"/>
                <w:sz w:val="18"/>
                <w:szCs w:val="18"/>
              </w:rPr>
              <w:t>2017</w:t>
            </w:r>
            <w:r w:rsidRPr="00AC6AB4">
              <w:rPr>
                <w:rFonts w:asciiTheme="minorHAnsi" w:hAnsiTheme="minorHAnsi"/>
                <w:sz w:val="18"/>
                <w:szCs w:val="18"/>
              </w:rPr>
              <w:t>年</w:t>
            </w:r>
            <w:r w:rsidRPr="00AC6AB4">
              <w:rPr>
                <w:rFonts w:asciiTheme="minorHAnsi" w:hAnsiTheme="minorHAnsi"/>
                <w:sz w:val="18"/>
                <w:szCs w:val="18"/>
              </w:rPr>
              <w:t>11</w:t>
            </w:r>
            <w:r w:rsidRPr="00AC6AB4">
              <w:rPr>
                <w:rFonts w:asciiTheme="minorHAnsi" w:hAnsiTheme="minorHAnsi"/>
                <w:sz w:val="18"/>
                <w:szCs w:val="18"/>
              </w:rPr>
              <w:t>月～</w:t>
            </w:r>
            <w:r w:rsidRPr="00AC6AB4">
              <w:rPr>
                <w:rFonts w:asciiTheme="minorHAnsi" w:hAnsiTheme="minorHAnsi"/>
                <w:sz w:val="18"/>
                <w:szCs w:val="18"/>
              </w:rPr>
              <w:t>2019</w:t>
            </w:r>
            <w:r w:rsidRPr="00AC6AB4">
              <w:rPr>
                <w:rFonts w:asciiTheme="minorHAnsi" w:hAnsiTheme="minorHAnsi"/>
                <w:sz w:val="18"/>
                <w:szCs w:val="18"/>
              </w:rPr>
              <w:t>年</w:t>
            </w:r>
            <w:r w:rsidRPr="00AC6AB4">
              <w:rPr>
                <w:rFonts w:asciiTheme="minorHAnsi" w:hAnsiTheme="minorHAnsi"/>
                <w:sz w:val="18"/>
                <w:szCs w:val="18"/>
              </w:rPr>
              <w:t>5</w:t>
            </w:r>
            <w:r w:rsidRPr="00AC6AB4">
              <w:rPr>
                <w:rFonts w:asciiTheme="minorHAnsi" w:hAnsiTheme="minorHAnsi"/>
                <w:sz w:val="18"/>
                <w:szCs w:val="18"/>
              </w:rPr>
              <w:t>月：沖縄県、東京都、秋田県</w:t>
            </w:r>
          </w:p>
          <w:p w14:paraId="67041283" w14:textId="334AC3BE" w:rsidR="00207066" w:rsidRPr="00AC6AB4" w:rsidRDefault="00207066" w:rsidP="00207066">
            <w:pPr>
              <w:rPr>
                <w:rFonts w:asciiTheme="minorHAnsi" w:hAnsiTheme="minorHAnsi"/>
                <w:sz w:val="18"/>
                <w:szCs w:val="18"/>
              </w:rPr>
            </w:pPr>
            <w:r w:rsidRPr="00AC6AB4">
              <w:rPr>
                <w:rFonts w:asciiTheme="minorHAnsi" w:hAnsiTheme="minorHAnsi"/>
                <w:sz w:val="18"/>
                <w:szCs w:val="18"/>
              </w:rPr>
              <w:t>【取引顧客】担当社数常時約</w:t>
            </w:r>
            <w:r w:rsidRPr="00AC6AB4">
              <w:rPr>
                <w:rFonts w:asciiTheme="minorHAnsi" w:hAnsiTheme="minorHAnsi"/>
                <w:sz w:val="18"/>
                <w:szCs w:val="18"/>
              </w:rPr>
              <w:t>400</w:t>
            </w:r>
            <w:r w:rsidRPr="00AC6AB4">
              <w:rPr>
                <w:rFonts w:asciiTheme="minorHAnsi" w:hAnsiTheme="minorHAnsi"/>
                <w:sz w:val="18"/>
                <w:szCs w:val="18"/>
              </w:rPr>
              <w:t>～</w:t>
            </w:r>
            <w:r w:rsidRPr="00AC6AB4">
              <w:rPr>
                <w:rFonts w:asciiTheme="minorHAnsi" w:hAnsiTheme="minorHAnsi"/>
                <w:sz w:val="18"/>
                <w:szCs w:val="18"/>
              </w:rPr>
              <w:t>420</w:t>
            </w:r>
            <w:r w:rsidRPr="00AC6AB4">
              <w:rPr>
                <w:rFonts w:asciiTheme="minorHAnsi" w:hAnsiTheme="minorHAnsi"/>
                <w:sz w:val="18"/>
                <w:szCs w:val="18"/>
              </w:rPr>
              <w:t>社（大手グループホテルを一括担当）</w:t>
            </w:r>
          </w:p>
          <w:p w14:paraId="7B9EBE1E" w14:textId="77777777" w:rsidR="00AC6AB4" w:rsidRDefault="00AC6AB4" w:rsidP="00AC6AB4">
            <w:pPr>
              <w:ind w:firstLineChars="50" w:firstLine="80"/>
              <w:rPr>
                <w:rFonts w:asciiTheme="minorHAnsi" w:hAnsiTheme="minorHAnsi"/>
                <w:sz w:val="18"/>
                <w:szCs w:val="18"/>
              </w:rPr>
            </w:pPr>
            <w:r w:rsidRPr="00AC6AB4">
              <w:rPr>
                <w:rFonts w:asciiTheme="minorHAnsi" w:hAnsiTheme="minorHAnsi" w:hint="eastAsia"/>
                <w:b/>
                <w:bCs/>
                <w:sz w:val="18"/>
                <w:szCs w:val="18"/>
              </w:rPr>
              <w:t>◆営業実績</w:t>
            </w:r>
          </w:p>
          <w:p w14:paraId="22470E1F" w14:textId="31CAF139" w:rsidR="00207066" w:rsidRPr="00AC6AB4" w:rsidRDefault="00AC6AB4" w:rsidP="00AC6AB4">
            <w:pPr>
              <w:ind w:firstLineChars="50" w:firstLine="80"/>
              <w:rPr>
                <w:rFonts w:asciiTheme="minorHAnsi" w:hAnsiTheme="minorHAnsi"/>
                <w:sz w:val="18"/>
                <w:szCs w:val="18"/>
              </w:rPr>
            </w:pPr>
            <w:r>
              <w:rPr>
                <w:rFonts w:asciiTheme="minorHAnsi" w:hAnsiTheme="minorHAnsi" w:hint="eastAsia"/>
                <w:sz w:val="18"/>
                <w:szCs w:val="18"/>
              </w:rPr>
              <w:t>・</w:t>
            </w:r>
            <w:r w:rsidR="00207066" w:rsidRPr="00AC6AB4">
              <w:rPr>
                <w:rFonts w:asciiTheme="minorHAnsi" w:hAnsiTheme="minorHAnsi"/>
                <w:sz w:val="18"/>
                <w:szCs w:val="18"/>
              </w:rPr>
              <w:t>2017</w:t>
            </w:r>
            <w:r w:rsidR="00207066" w:rsidRPr="00AC6AB4">
              <w:rPr>
                <w:rFonts w:asciiTheme="minorHAnsi" w:hAnsiTheme="minorHAnsi"/>
                <w:sz w:val="18"/>
                <w:szCs w:val="18"/>
              </w:rPr>
              <w:t>年度：約</w:t>
            </w:r>
            <w:r w:rsidR="00207066" w:rsidRPr="00AC6AB4">
              <w:rPr>
                <w:rFonts w:asciiTheme="minorHAnsi" w:hAnsiTheme="minorHAnsi"/>
                <w:sz w:val="18"/>
                <w:szCs w:val="18"/>
              </w:rPr>
              <w:t>54,000</w:t>
            </w:r>
            <w:r w:rsidR="00207066" w:rsidRPr="00AC6AB4">
              <w:rPr>
                <w:rFonts w:asciiTheme="minorHAnsi" w:hAnsiTheme="minorHAnsi"/>
                <w:sz w:val="18"/>
                <w:szCs w:val="18"/>
              </w:rPr>
              <w:t>人泊（</w:t>
            </w:r>
            <w:r w:rsidR="00207066" w:rsidRPr="00AC6AB4">
              <w:rPr>
                <w:rFonts w:asciiTheme="minorHAnsi" w:hAnsiTheme="minorHAnsi"/>
                <w:sz w:val="18"/>
                <w:szCs w:val="18"/>
              </w:rPr>
              <w:t>120.8</w:t>
            </w:r>
            <w:r w:rsidR="00207066" w:rsidRPr="00AC6AB4">
              <w:rPr>
                <w:rFonts w:asciiTheme="minorHAnsi" w:hAnsiTheme="minorHAnsi"/>
                <w:sz w:val="18"/>
                <w:szCs w:val="18"/>
              </w:rPr>
              <w:t>％）</w:t>
            </w:r>
          </w:p>
          <w:p w14:paraId="1AF58FA2" w14:textId="6B81EA2F" w:rsidR="00207066" w:rsidRPr="00AC6AB4" w:rsidRDefault="00AC6AB4" w:rsidP="00AC6AB4">
            <w:pPr>
              <w:ind w:firstLineChars="50" w:firstLine="80"/>
              <w:rPr>
                <w:rFonts w:asciiTheme="minorHAnsi" w:hAnsiTheme="minorHAnsi"/>
                <w:sz w:val="18"/>
                <w:szCs w:val="18"/>
              </w:rPr>
            </w:pPr>
            <w:r>
              <w:rPr>
                <w:rFonts w:asciiTheme="minorHAnsi" w:hAnsiTheme="minorHAnsi" w:hint="eastAsia"/>
                <w:sz w:val="18"/>
                <w:szCs w:val="18"/>
              </w:rPr>
              <w:t>・</w:t>
            </w:r>
            <w:r w:rsidR="00207066" w:rsidRPr="00AC6AB4">
              <w:rPr>
                <w:rFonts w:asciiTheme="minorHAnsi" w:hAnsiTheme="minorHAnsi"/>
                <w:sz w:val="18"/>
                <w:szCs w:val="18"/>
              </w:rPr>
              <w:t>2018</w:t>
            </w:r>
            <w:r w:rsidR="00207066" w:rsidRPr="00AC6AB4">
              <w:rPr>
                <w:rFonts w:asciiTheme="minorHAnsi" w:hAnsiTheme="minorHAnsi"/>
                <w:sz w:val="18"/>
                <w:szCs w:val="18"/>
              </w:rPr>
              <w:t>年度：約</w:t>
            </w:r>
            <w:r w:rsidR="00207066" w:rsidRPr="00AC6AB4">
              <w:rPr>
                <w:rFonts w:asciiTheme="minorHAnsi" w:hAnsiTheme="minorHAnsi"/>
                <w:sz w:val="18"/>
                <w:szCs w:val="18"/>
              </w:rPr>
              <w:t>57,000</w:t>
            </w:r>
            <w:r w:rsidR="00207066" w:rsidRPr="00AC6AB4">
              <w:rPr>
                <w:rFonts w:asciiTheme="minorHAnsi" w:hAnsiTheme="minorHAnsi"/>
                <w:sz w:val="18"/>
                <w:szCs w:val="18"/>
              </w:rPr>
              <w:t>人泊（</w:t>
            </w:r>
            <w:r w:rsidR="00207066" w:rsidRPr="00AC6AB4">
              <w:rPr>
                <w:rFonts w:asciiTheme="minorHAnsi" w:hAnsiTheme="minorHAnsi"/>
                <w:sz w:val="18"/>
                <w:szCs w:val="18"/>
              </w:rPr>
              <w:t>106.3</w:t>
            </w:r>
            <w:r w:rsidR="00207066" w:rsidRPr="00AC6AB4">
              <w:rPr>
                <w:rFonts w:asciiTheme="minorHAnsi" w:hAnsiTheme="minorHAnsi"/>
                <w:sz w:val="18"/>
                <w:szCs w:val="18"/>
              </w:rPr>
              <w:t>％）</w:t>
            </w:r>
          </w:p>
          <w:p w14:paraId="5994018F" w14:textId="77777777" w:rsidR="00207066" w:rsidRPr="00AC6AB4" w:rsidRDefault="00207066" w:rsidP="00207066">
            <w:pPr>
              <w:rPr>
                <w:rFonts w:asciiTheme="minorHAnsi" w:hAnsiTheme="minorHAnsi"/>
                <w:sz w:val="18"/>
                <w:szCs w:val="18"/>
              </w:rPr>
            </w:pPr>
            <w:r w:rsidRPr="00AC6AB4">
              <w:rPr>
                <w:rFonts w:asciiTheme="minorHAnsi" w:hAnsiTheme="minorHAnsi"/>
                <w:sz w:val="18"/>
                <w:szCs w:val="18"/>
              </w:rPr>
              <w:t>【プロジェクト】</w:t>
            </w:r>
            <w:r w:rsidRPr="00AC6AB4">
              <w:rPr>
                <w:rFonts w:asciiTheme="minorHAnsi" w:hAnsiTheme="minorHAnsi"/>
                <w:sz w:val="18"/>
                <w:szCs w:val="18"/>
              </w:rPr>
              <w:t>2018</w:t>
            </w:r>
            <w:r w:rsidRPr="00AC6AB4">
              <w:rPr>
                <w:rFonts w:asciiTheme="minorHAnsi" w:hAnsiTheme="minorHAnsi"/>
                <w:sz w:val="18"/>
                <w:szCs w:val="18"/>
              </w:rPr>
              <w:t>年度：ジュニアボード</w:t>
            </w:r>
          </w:p>
          <w:p w14:paraId="1E0C9E46" w14:textId="77777777" w:rsidR="00207066" w:rsidRPr="00AC6AB4" w:rsidRDefault="00207066" w:rsidP="00AC6AB4">
            <w:pPr>
              <w:ind w:firstLineChars="800" w:firstLine="1279"/>
              <w:rPr>
                <w:rFonts w:asciiTheme="minorHAnsi" w:hAnsiTheme="minorHAnsi"/>
                <w:sz w:val="18"/>
                <w:szCs w:val="18"/>
              </w:rPr>
            </w:pPr>
            <w:r w:rsidRPr="00AC6AB4">
              <w:rPr>
                <w:rFonts w:asciiTheme="minorHAnsi" w:hAnsiTheme="minorHAnsi"/>
                <w:sz w:val="18"/>
                <w:szCs w:val="18"/>
              </w:rPr>
              <w:t>人事担当者向けセミナーを企画・運営（</w:t>
            </w:r>
            <w:r w:rsidRPr="00AC6AB4">
              <w:rPr>
                <w:rFonts w:asciiTheme="minorHAnsi" w:hAnsiTheme="minorHAnsi"/>
                <w:sz w:val="18"/>
                <w:szCs w:val="18"/>
              </w:rPr>
              <w:t>314</w:t>
            </w:r>
            <w:r w:rsidRPr="00AC6AB4">
              <w:rPr>
                <w:rFonts w:asciiTheme="minorHAnsi" w:hAnsiTheme="minorHAnsi"/>
                <w:sz w:val="18"/>
                <w:szCs w:val="18"/>
              </w:rPr>
              <w:t>名集客）、社員のレベルアップのため役員講演会を実施。</w:t>
            </w:r>
          </w:p>
          <w:p w14:paraId="6520964E" w14:textId="77777777" w:rsidR="00207066" w:rsidRPr="00AC6AB4" w:rsidRDefault="00207066" w:rsidP="00207066">
            <w:pPr>
              <w:rPr>
                <w:rFonts w:asciiTheme="minorHAnsi" w:hAnsiTheme="minorHAnsi"/>
                <w:sz w:val="18"/>
                <w:szCs w:val="18"/>
              </w:rPr>
            </w:pPr>
            <w:r w:rsidRPr="00AC6AB4">
              <w:rPr>
                <w:rFonts w:asciiTheme="minorHAnsi" w:hAnsiTheme="minorHAnsi"/>
                <w:sz w:val="18"/>
                <w:szCs w:val="18"/>
              </w:rPr>
              <w:t>【ポイント】</w:t>
            </w:r>
          </w:p>
          <w:p w14:paraId="2E3314FD" w14:textId="77777777" w:rsidR="00207066" w:rsidRP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大手グループホテルを担当し、年間計画の提案や定期訪問での打ち合わせを積極的に行い、一緒に実績を伸ばす環境を</w:t>
            </w:r>
          </w:p>
          <w:p w14:paraId="789BA6DA" w14:textId="78B901E7" w:rsidR="00207066" w:rsidRP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整えた。結果、前年比</w:t>
            </w:r>
            <w:r w:rsidRPr="00AC6AB4">
              <w:rPr>
                <w:rFonts w:asciiTheme="minorHAnsi" w:hAnsiTheme="minorHAnsi"/>
                <w:sz w:val="18"/>
                <w:szCs w:val="18"/>
              </w:rPr>
              <w:t>20</w:t>
            </w:r>
            <w:r w:rsidRPr="00AC6AB4">
              <w:rPr>
                <w:rFonts w:asciiTheme="minorHAnsi" w:hAnsiTheme="minorHAnsi"/>
                <w:sz w:val="18"/>
                <w:szCs w:val="18"/>
              </w:rPr>
              <w:t>％増と大幅に実績を伸ばすことができた。（</w:t>
            </w:r>
            <w:r w:rsidRPr="00AC6AB4">
              <w:rPr>
                <w:rFonts w:asciiTheme="minorHAnsi" w:hAnsiTheme="minorHAnsi"/>
                <w:sz w:val="18"/>
                <w:szCs w:val="18"/>
              </w:rPr>
              <w:t>2017</w:t>
            </w:r>
            <w:r w:rsidRPr="00AC6AB4">
              <w:rPr>
                <w:rFonts w:asciiTheme="minorHAnsi" w:hAnsiTheme="minorHAnsi"/>
                <w:sz w:val="18"/>
                <w:szCs w:val="18"/>
              </w:rPr>
              <w:t>年度）</w:t>
            </w:r>
          </w:p>
        </w:tc>
      </w:tr>
      <w:tr w:rsidR="00207066" w:rsidRPr="00AC6AB4" w14:paraId="15024DE1" w14:textId="77777777" w:rsidTr="00207066">
        <w:trPr>
          <w:trHeight w:val="30"/>
          <w:jc w:val="center"/>
        </w:trPr>
        <w:tc>
          <w:tcPr>
            <w:tcW w:w="1366" w:type="dxa"/>
            <w:vMerge w:val="restart"/>
            <w:tcBorders>
              <w:top w:val="single" w:sz="12" w:space="0" w:color="auto"/>
            </w:tcBorders>
            <w:shd w:val="clear" w:color="auto" w:fill="FFFFFF"/>
          </w:tcPr>
          <w:p w14:paraId="226CD97B" w14:textId="77777777" w:rsidR="00207066" w:rsidRP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2019</w:t>
            </w:r>
            <w:r w:rsidRPr="00AC6AB4">
              <w:rPr>
                <w:rFonts w:asciiTheme="minorHAnsi" w:hAnsiTheme="minorHAnsi"/>
                <w:sz w:val="18"/>
                <w:szCs w:val="18"/>
              </w:rPr>
              <w:t>年</w:t>
            </w:r>
            <w:r w:rsidRPr="00AC6AB4">
              <w:rPr>
                <w:rFonts w:asciiTheme="minorHAnsi" w:hAnsiTheme="minorHAnsi"/>
                <w:sz w:val="18"/>
                <w:szCs w:val="18"/>
              </w:rPr>
              <w:t>6</w:t>
            </w:r>
            <w:r w:rsidRPr="00AC6AB4">
              <w:rPr>
                <w:rFonts w:asciiTheme="minorHAnsi" w:hAnsiTheme="minorHAnsi"/>
                <w:sz w:val="18"/>
                <w:szCs w:val="18"/>
              </w:rPr>
              <w:t>月</w:t>
            </w:r>
          </w:p>
          <w:p w14:paraId="44DFF835" w14:textId="77777777" w:rsidR="00207066" w:rsidRPr="00AC6AB4" w:rsidRDefault="00207066" w:rsidP="00207066">
            <w:pPr>
              <w:rPr>
                <w:rFonts w:asciiTheme="minorHAnsi" w:hAnsiTheme="minorHAnsi"/>
                <w:sz w:val="18"/>
                <w:szCs w:val="18"/>
              </w:rPr>
            </w:pPr>
            <w:r w:rsidRPr="00AC6AB4">
              <w:rPr>
                <w:rFonts w:asciiTheme="minorHAnsi" w:hAnsiTheme="minorHAnsi"/>
                <w:sz w:val="18"/>
                <w:szCs w:val="18"/>
              </w:rPr>
              <w:t xml:space="preserve">　～</w:t>
            </w:r>
          </w:p>
          <w:p w14:paraId="52C3C7E9" w14:textId="5F41EFC1" w:rsidR="00207066" w:rsidRPr="00AC6AB4" w:rsidRDefault="00207066" w:rsidP="00207066">
            <w:pPr>
              <w:spacing w:line="240" w:lineRule="atLeast"/>
              <w:ind w:left="96"/>
              <w:rPr>
                <w:rFonts w:asciiTheme="minorHAnsi" w:eastAsiaTheme="minorEastAsia" w:hAnsiTheme="minorHAnsi" w:cs="ＭＳ 明朝"/>
                <w:color w:val="auto"/>
                <w:sz w:val="18"/>
                <w:szCs w:val="18"/>
              </w:rPr>
            </w:pPr>
            <w:r w:rsidRPr="00AC6AB4">
              <w:rPr>
                <w:rFonts w:asciiTheme="minorHAnsi" w:hAnsiTheme="minorHAnsi"/>
                <w:sz w:val="18"/>
                <w:szCs w:val="18"/>
              </w:rPr>
              <w:t>現在</w:t>
            </w:r>
          </w:p>
        </w:tc>
        <w:tc>
          <w:tcPr>
            <w:tcW w:w="8839" w:type="dxa"/>
            <w:tcBorders>
              <w:top w:val="single" w:sz="12" w:space="0" w:color="auto"/>
              <w:bottom w:val="dotted" w:sz="4" w:space="0" w:color="auto"/>
            </w:tcBorders>
            <w:shd w:val="clear" w:color="auto" w:fill="FFFFFF"/>
          </w:tcPr>
          <w:p w14:paraId="3BD928E3" w14:textId="16D54A4F" w:rsidR="00207066" w:rsidRP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本社（チーム長）</w:t>
            </w:r>
          </w:p>
        </w:tc>
      </w:tr>
      <w:tr w:rsidR="00207066" w:rsidRPr="00AC6AB4" w14:paraId="66420905" w14:textId="77777777" w:rsidTr="00207066">
        <w:trPr>
          <w:trHeight w:val="30"/>
          <w:jc w:val="center"/>
        </w:trPr>
        <w:tc>
          <w:tcPr>
            <w:tcW w:w="1366" w:type="dxa"/>
            <w:vMerge/>
            <w:shd w:val="clear" w:color="auto" w:fill="FFFFFF"/>
          </w:tcPr>
          <w:p w14:paraId="14727A2C" w14:textId="77777777" w:rsidR="00207066" w:rsidRPr="00AC6AB4" w:rsidRDefault="00207066" w:rsidP="00A42500">
            <w:pPr>
              <w:spacing w:line="240" w:lineRule="atLeast"/>
              <w:ind w:left="96"/>
              <w:rPr>
                <w:rFonts w:asciiTheme="minorHAnsi" w:eastAsiaTheme="minorEastAsia" w:hAnsiTheme="minorHAnsi" w:cs="ＭＳ 明朝"/>
                <w:color w:val="auto"/>
                <w:sz w:val="18"/>
                <w:szCs w:val="18"/>
              </w:rPr>
            </w:pPr>
          </w:p>
        </w:tc>
        <w:tc>
          <w:tcPr>
            <w:tcW w:w="8839" w:type="dxa"/>
            <w:tcBorders>
              <w:top w:val="dotted" w:sz="4" w:space="0" w:color="auto"/>
              <w:bottom w:val="dotted" w:sz="4" w:space="0" w:color="auto"/>
            </w:tcBorders>
            <w:shd w:val="clear" w:color="auto" w:fill="FFFFFF"/>
          </w:tcPr>
          <w:p w14:paraId="35EBAD77" w14:textId="77777777" w:rsidR="00AC6AB4" w:rsidRDefault="00AC6AB4" w:rsidP="00AC6AB4">
            <w:pPr>
              <w:ind w:firstLineChars="50" w:firstLine="80"/>
              <w:rPr>
                <w:rFonts w:asciiTheme="minorHAnsi" w:hAnsiTheme="minorHAnsi"/>
                <w:sz w:val="18"/>
                <w:szCs w:val="18"/>
              </w:rPr>
            </w:pPr>
            <w:r>
              <w:rPr>
                <w:rFonts w:asciiTheme="minorHAnsi" w:hAnsiTheme="minorHAnsi" w:hint="eastAsia"/>
                <w:sz w:val="18"/>
                <w:szCs w:val="18"/>
              </w:rPr>
              <w:t>宿泊カテゴリーの以外に、リラクゼーション・飲食・映画カテゴリーも担当。</w:t>
            </w:r>
          </w:p>
          <w:p w14:paraId="2E7337B4" w14:textId="6D39032D" w:rsidR="00207066" w:rsidRPr="00AC6AB4" w:rsidRDefault="00AC6AB4" w:rsidP="00AC6AB4">
            <w:pPr>
              <w:ind w:firstLineChars="50" w:firstLine="80"/>
              <w:rPr>
                <w:rFonts w:asciiTheme="minorHAnsi" w:hAnsiTheme="minorHAnsi"/>
                <w:sz w:val="18"/>
                <w:szCs w:val="18"/>
              </w:rPr>
            </w:pPr>
            <w:r>
              <w:rPr>
                <w:rFonts w:asciiTheme="minorHAnsi" w:hAnsiTheme="minorHAnsi" w:hint="eastAsia"/>
                <w:sz w:val="18"/>
                <w:szCs w:val="18"/>
              </w:rPr>
              <w:t>引き続き、</w:t>
            </w:r>
            <w:r w:rsidR="00207066" w:rsidRPr="00AC6AB4">
              <w:rPr>
                <w:rFonts w:asciiTheme="minorHAnsi" w:hAnsiTheme="minorHAnsi"/>
                <w:sz w:val="18"/>
                <w:szCs w:val="18"/>
              </w:rPr>
              <w:t>仕入れ営業業務を行いながら、チーム長として</w:t>
            </w:r>
            <w:r>
              <w:rPr>
                <w:rFonts w:asciiTheme="minorHAnsi" w:hAnsiTheme="minorHAnsi" w:hint="eastAsia"/>
                <w:sz w:val="18"/>
                <w:szCs w:val="18"/>
              </w:rPr>
              <w:t>6</w:t>
            </w:r>
            <w:r>
              <w:rPr>
                <w:rFonts w:asciiTheme="minorHAnsi" w:hAnsiTheme="minorHAnsi" w:hint="eastAsia"/>
                <w:sz w:val="18"/>
                <w:szCs w:val="18"/>
              </w:rPr>
              <w:t>名の</w:t>
            </w:r>
            <w:r w:rsidR="00207066" w:rsidRPr="00AC6AB4">
              <w:rPr>
                <w:rFonts w:asciiTheme="minorHAnsi" w:hAnsiTheme="minorHAnsi"/>
                <w:sz w:val="18"/>
                <w:szCs w:val="18"/>
              </w:rPr>
              <w:t>実績管理、アクション設定、進捗管理など行う。</w:t>
            </w:r>
          </w:p>
          <w:p w14:paraId="152CC7B7" w14:textId="77777777" w:rsidR="00207066" w:rsidRPr="00AC6AB4" w:rsidRDefault="00207066" w:rsidP="00207066">
            <w:pPr>
              <w:rPr>
                <w:rFonts w:asciiTheme="minorHAnsi" w:hAnsiTheme="minorHAnsi"/>
                <w:sz w:val="18"/>
                <w:szCs w:val="18"/>
              </w:rPr>
            </w:pPr>
            <w:r w:rsidRPr="00AC6AB4">
              <w:rPr>
                <w:rFonts w:asciiTheme="minorHAnsi" w:hAnsiTheme="minorHAnsi"/>
                <w:sz w:val="18"/>
                <w:szCs w:val="18"/>
              </w:rPr>
              <w:lastRenderedPageBreak/>
              <w:t>【営業スタイル】新規開拓</w:t>
            </w:r>
            <w:r w:rsidRPr="00AC6AB4">
              <w:rPr>
                <w:rFonts w:asciiTheme="minorHAnsi" w:hAnsiTheme="minorHAnsi"/>
                <w:sz w:val="18"/>
                <w:szCs w:val="18"/>
              </w:rPr>
              <w:t>40</w:t>
            </w:r>
            <w:r w:rsidRPr="00AC6AB4">
              <w:rPr>
                <w:rFonts w:asciiTheme="minorHAnsi" w:hAnsiTheme="minorHAnsi"/>
                <w:sz w:val="18"/>
                <w:szCs w:val="18"/>
              </w:rPr>
              <w:t>％、既存顧客</w:t>
            </w:r>
            <w:r w:rsidRPr="00AC6AB4">
              <w:rPr>
                <w:rFonts w:asciiTheme="minorHAnsi" w:hAnsiTheme="minorHAnsi"/>
                <w:sz w:val="18"/>
                <w:szCs w:val="18"/>
              </w:rPr>
              <w:t>60</w:t>
            </w:r>
            <w:r w:rsidRPr="00AC6AB4">
              <w:rPr>
                <w:rFonts w:asciiTheme="minorHAnsi" w:hAnsiTheme="minorHAnsi"/>
                <w:sz w:val="18"/>
                <w:szCs w:val="18"/>
              </w:rPr>
              <w:t>％</w:t>
            </w:r>
          </w:p>
          <w:p w14:paraId="155B0BB7" w14:textId="710B3ED1" w:rsidR="00207066" w:rsidRPr="00AC6AB4" w:rsidRDefault="00207066" w:rsidP="00207066">
            <w:pPr>
              <w:rPr>
                <w:rFonts w:asciiTheme="minorHAnsi" w:hAnsiTheme="minorHAnsi"/>
                <w:sz w:val="18"/>
                <w:szCs w:val="18"/>
              </w:rPr>
            </w:pPr>
            <w:r w:rsidRPr="00AC6AB4">
              <w:rPr>
                <w:rFonts w:asciiTheme="minorHAnsi" w:hAnsiTheme="minorHAnsi"/>
                <w:sz w:val="18"/>
                <w:szCs w:val="18"/>
              </w:rPr>
              <w:t>【担当地域】</w:t>
            </w:r>
            <w:r w:rsidRPr="00AC6AB4">
              <w:rPr>
                <w:rFonts w:asciiTheme="minorHAnsi" w:hAnsiTheme="minorHAnsi"/>
                <w:sz w:val="18"/>
                <w:szCs w:val="18"/>
              </w:rPr>
              <w:t>2019</w:t>
            </w:r>
            <w:r w:rsidRPr="00AC6AB4">
              <w:rPr>
                <w:rFonts w:asciiTheme="minorHAnsi" w:hAnsiTheme="minorHAnsi"/>
                <w:sz w:val="18"/>
                <w:szCs w:val="18"/>
              </w:rPr>
              <w:t>年</w:t>
            </w:r>
            <w:r w:rsidRPr="00AC6AB4">
              <w:rPr>
                <w:rFonts w:asciiTheme="minorHAnsi" w:hAnsiTheme="minorHAnsi"/>
                <w:sz w:val="18"/>
                <w:szCs w:val="18"/>
              </w:rPr>
              <w:t>6</w:t>
            </w:r>
            <w:r w:rsidRPr="00AC6AB4">
              <w:rPr>
                <w:rFonts w:asciiTheme="minorHAnsi" w:hAnsiTheme="minorHAnsi"/>
                <w:sz w:val="18"/>
                <w:szCs w:val="18"/>
              </w:rPr>
              <w:t>月～現在：沖縄県、東京都、秋田県</w:t>
            </w:r>
          </w:p>
          <w:p w14:paraId="60DD1943" w14:textId="2B5E3353" w:rsidR="00207066" w:rsidRPr="00AC6AB4" w:rsidRDefault="00AC6AB4" w:rsidP="00AC6AB4">
            <w:pPr>
              <w:ind w:firstLineChars="600" w:firstLine="959"/>
              <w:rPr>
                <w:rFonts w:asciiTheme="minorHAnsi" w:hAnsiTheme="minorHAnsi"/>
                <w:sz w:val="18"/>
                <w:szCs w:val="18"/>
              </w:rPr>
            </w:pPr>
            <w:r>
              <w:rPr>
                <w:rFonts w:asciiTheme="minorHAnsi" w:hAnsiTheme="minorHAnsi" w:hint="eastAsia"/>
                <w:sz w:val="18"/>
                <w:szCs w:val="18"/>
              </w:rPr>
              <w:t>※</w:t>
            </w:r>
            <w:r w:rsidR="00207066" w:rsidRPr="00AC6AB4">
              <w:rPr>
                <w:rFonts w:asciiTheme="minorHAnsi" w:hAnsiTheme="minorHAnsi"/>
                <w:sz w:val="18"/>
                <w:szCs w:val="18"/>
              </w:rPr>
              <w:t>チーム担当カテゴリ</w:t>
            </w:r>
            <w:r>
              <w:rPr>
                <w:rFonts w:asciiTheme="minorHAnsi" w:hAnsiTheme="minorHAnsi" w:hint="eastAsia"/>
                <w:sz w:val="18"/>
                <w:szCs w:val="18"/>
              </w:rPr>
              <w:t>ー</w:t>
            </w:r>
            <w:r w:rsidR="00207066" w:rsidRPr="00AC6AB4">
              <w:rPr>
                <w:rFonts w:asciiTheme="minorHAnsi" w:hAnsiTheme="minorHAnsi"/>
                <w:sz w:val="18"/>
                <w:szCs w:val="18"/>
              </w:rPr>
              <w:t>：宿泊・リラクゼーション・飲食・映画</w:t>
            </w:r>
          </w:p>
          <w:p w14:paraId="1D1EF882" w14:textId="087DEC6A" w:rsidR="00207066" w:rsidRPr="00AC6AB4" w:rsidRDefault="00207066" w:rsidP="00207066">
            <w:pPr>
              <w:rPr>
                <w:rFonts w:asciiTheme="minorHAnsi" w:hAnsiTheme="minorHAnsi"/>
                <w:sz w:val="18"/>
                <w:szCs w:val="18"/>
              </w:rPr>
            </w:pPr>
            <w:r w:rsidRPr="00AC6AB4">
              <w:rPr>
                <w:rFonts w:asciiTheme="minorHAnsi" w:hAnsiTheme="minorHAnsi"/>
                <w:sz w:val="18"/>
                <w:szCs w:val="18"/>
              </w:rPr>
              <w:t>【取引顧客】担当</w:t>
            </w:r>
            <w:r w:rsidR="00AC6AB4">
              <w:rPr>
                <w:rFonts w:asciiTheme="minorHAnsi" w:hAnsiTheme="minorHAnsi" w:hint="eastAsia"/>
                <w:sz w:val="18"/>
                <w:szCs w:val="18"/>
              </w:rPr>
              <w:t>社数</w:t>
            </w:r>
            <w:r w:rsidRPr="00AC6AB4">
              <w:rPr>
                <w:rFonts w:asciiTheme="minorHAnsi" w:hAnsiTheme="minorHAnsi"/>
                <w:sz w:val="18"/>
                <w:szCs w:val="18"/>
              </w:rPr>
              <w:t>常時約</w:t>
            </w:r>
            <w:r w:rsidRPr="00AC6AB4">
              <w:rPr>
                <w:rFonts w:asciiTheme="minorHAnsi" w:hAnsiTheme="minorHAnsi"/>
                <w:sz w:val="18"/>
                <w:szCs w:val="18"/>
              </w:rPr>
              <w:t>400</w:t>
            </w:r>
            <w:r w:rsidRPr="00AC6AB4">
              <w:rPr>
                <w:rFonts w:asciiTheme="minorHAnsi" w:hAnsiTheme="minorHAnsi"/>
                <w:sz w:val="18"/>
                <w:szCs w:val="18"/>
              </w:rPr>
              <w:t>～</w:t>
            </w:r>
            <w:r w:rsidRPr="00AC6AB4">
              <w:rPr>
                <w:rFonts w:asciiTheme="minorHAnsi" w:hAnsiTheme="minorHAnsi"/>
                <w:sz w:val="18"/>
                <w:szCs w:val="18"/>
              </w:rPr>
              <w:t>500</w:t>
            </w:r>
            <w:r w:rsidRPr="00AC6AB4">
              <w:rPr>
                <w:rFonts w:asciiTheme="minorHAnsi" w:hAnsiTheme="minorHAnsi"/>
                <w:sz w:val="18"/>
                <w:szCs w:val="18"/>
              </w:rPr>
              <w:t>社</w:t>
            </w:r>
          </w:p>
          <w:p w14:paraId="4CC3E3FB" w14:textId="7A6E359A" w:rsidR="00AC6AB4" w:rsidRPr="00AC6AB4" w:rsidRDefault="00AC6AB4" w:rsidP="00AC6AB4">
            <w:pPr>
              <w:ind w:firstLineChars="50" w:firstLine="80"/>
              <w:rPr>
                <w:rFonts w:asciiTheme="minorHAnsi" w:hAnsiTheme="minorHAnsi"/>
                <w:b/>
                <w:bCs/>
                <w:sz w:val="18"/>
                <w:szCs w:val="18"/>
              </w:rPr>
            </w:pPr>
            <w:r w:rsidRPr="00AC6AB4">
              <w:rPr>
                <w:rFonts w:asciiTheme="minorHAnsi" w:hAnsiTheme="minorHAnsi" w:hint="eastAsia"/>
                <w:b/>
                <w:bCs/>
                <w:sz w:val="18"/>
                <w:szCs w:val="18"/>
              </w:rPr>
              <w:t>◆</w:t>
            </w:r>
            <w:r>
              <w:rPr>
                <w:rFonts w:asciiTheme="minorHAnsi" w:hAnsiTheme="minorHAnsi" w:hint="eastAsia"/>
                <w:b/>
                <w:bCs/>
                <w:sz w:val="18"/>
                <w:szCs w:val="18"/>
              </w:rPr>
              <w:t>営業</w:t>
            </w:r>
            <w:r w:rsidR="00207066" w:rsidRPr="00AC6AB4">
              <w:rPr>
                <w:rFonts w:asciiTheme="minorHAnsi" w:hAnsiTheme="minorHAnsi"/>
                <w:b/>
                <w:bCs/>
                <w:sz w:val="18"/>
                <w:szCs w:val="18"/>
              </w:rPr>
              <w:t>実績</w:t>
            </w:r>
          </w:p>
          <w:p w14:paraId="48304C8C" w14:textId="120DFB5D" w:rsidR="00207066" w:rsidRPr="00AC6AB4" w:rsidRDefault="00AC6AB4" w:rsidP="00AC6AB4">
            <w:pPr>
              <w:ind w:firstLineChars="50" w:firstLine="80"/>
              <w:rPr>
                <w:rFonts w:asciiTheme="minorHAnsi" w:hAnsiTheme="minorHAnsi"/>
                <w:sz w:val="18"/>
                <w:szCs w:val="18"/>
              </w:rPr>
            </w:pPr>
            <w:r>
              <w:rPr>
                <w:rFonts w:asciiTheme="minorHAnsi" w:hAnsiTheme="minorHAnsi" w:hint="eastAsia"/>
                <w:sz w:val="18"/>
                <w:szCs w:val="18"/>
              </w:rPr>
              <w:t>・</w:t>
            </w:r>
            <w:r w:rsidR="00207066" w:rsidRPr="00AC6AB4">
              <w:rPr>
                <w:rFonts w:asciiTheme="minorHAnsi" w:hAnsiTheme="minorHAnsi"/>
                <w:sz w:val="18"/>
                <w:szCs w:val="18"/>
              </w:rPr>
              <w:t>2019</w:t>
            </w:r>
            <w:r w:rsidR="00207066" w:rsidRPr="00AC6AB4">
              <w:rPr>
                <w:rFonts w:asciiTheme="minorHAnsi" w:hAnsiTheme="minorHAnsi"/>
                <w:sz w:val="18"/>
                <w:szCs w:val="18"/>
              </w:rPr>
              <w:t>年度（上半期）：チーム目標達成率</w:t>
            </w:r>
            <w:r w:rsidR="00207066" w:rsidRPr="00AC6AB4">
              <w:rPr>
                <w:rFonts w:asciiTheme="minorHAnsi" w:hAnsiTheme="minorHAnsi"/>
                <w:sz w:val="18"/>
                <w:szCs w:val="18"/>
              </w:rPr>
              <w:t>100.6</w:t>
            </w:r>
            <w:r w:rsidR="00207066" w:rsidRPr="00AC6AB4">
              <w:rPr>
                <w:rFonts w:asciiTheme="minorHAnsi" w:hAnsiTheme="minorHAnsi"/>
                <w:sz w:val="18"/>
                <w:szCs w:val="18"/>
              </w:rPr>
              <w:t>％を達成</w:t>
            </w:r>
          </w:p>
          <w:p w14:paraId="7FF56EF9" w14:textId="743C3DE7" w:rsidR="00207066" w:rsidRPr="00AC6AB4" w:rsidRDefault="00AC6AB4" w:rsidP="00AC6AB4">
            <w:pPr>
              <w:ind w:firstLineChars="50" w:firstLine="80"/>
              <w:rPr>
                <w:rFonts w:asciiTheme="minorHAnsi" w:hAnsiTheme="minorHAnsi"/>
                <w:sz w:val="18"/>
                <w:szCs w:val="18"/>
              </w:rPr>
            </w:pPr>
            <w:r>
              <w:rPr>
                <w:rFonts w:asciiTheme="minorHAnsi" w:hAnsiTheme="minorHAnsi" w:hint="eastAsia"/>
                <w:sz w:val="18"/>
                <w:szCs w:val="18"/>
              </w:rPr>
              <w:t>・</w:t>
            </w:r>
            <w:r w:rsidR="00207066" w:rsidRPr="00AC6AB4">
              <w:rPr>
                <w:rFonts w:asciiTheme="minorHAnsi" w:hAnsiTheme="minorHAnsi"/>
                <w:sz w:val="18"/>
                <w:szCs w:val="18"/>
              </w:rPr>
              <w:t>毎年発生する年度更新作業を外注　プラン販売率</w:t>
            </w:r>
            <w:r w:rsidR="00207066" w:rsidRPr="00AC6AB4">
              <w:rPr>
                <w:rFonts w:asciiTheme="minorHAnsi" w:hAnsiTheme="minorHAnsi"/>
                <w:sz w:val="18"/>
                <w:szCs w:val="18"/>
              </w:rPr>
              <w:t>112.5</w:t>
            </w:r>
            <w:r w:rsidR="00207066" w:rsidRPr="00AC6AB4">
              <w:rPr>
                <w:rFonts w:asciiTheme="minorHAnsi" w:hAnsiTheme="minorHAnsi"/>
                <w:sz w:val="18"/>
                <w:szCs w:val="18"/>
              </w:rPr>
              <w:t>％　労働時間約</w:t>
            </w:r>
            <w:r w:rsidR="00207066" w:rsidRPr="00AC6AB4">
              <w:rPr>
                <w:rFonts w:asciiTheme="minorHAnsi" w:hAnsiTheme="minorHAnsi"/>
                <w:sz w:val="18"/>
                <w:szCs w:val="18"/>
              </w:rPr>
              <w:t>100</w:t>
            </w:r>
            <w:r w:rsidR="00207066" w:rsidRPr="00AC6AB4">
              <w:rPr>
                <w:rFonts w:asciiTheme="minorHAnsi" w:hAnsiTheme="minorHAnsi"/>
                <w:sz w:val="18"/>
                <w:szCs w:val="18"/>
              </w:rPr>
              <w:t>時間削減</w:t>
            </w:r>
          </w:p>
          <w:p w14:paraId="05AF37AD" w14:textId="77777777" w:rsidR="00207066" w:rsidRPr="00AC6AB4" w:rsidRDefault="00207066" w:rsidP="00207066">
            <w:pPr>
              <w:rPr>
                <w:rFonts w:asciiTheme="minorHAnsi" w:hAnsiTheme="minorHAnsi"/>
                <w:sz w:val="18"/>
                <w:szCs w:val="18"/>
              </w:rPr>
            </w:pPr>
            <w:r w:rsidRPr="00AC6AB4">
              <w:rPr>
                <w:rFonts w:asciiTheme="minorHAnsi" w:hAnsiTheme="minorHAnsi"/>
                <w:sz w:val="18"/>
                <w:szCs w:val="18"/>
              </w:rPr>
              <w:t>【ポイント】</w:t>
            </w:r>
          </w:p>
          <w:p w14:paraId="2DF7AD02" w14:textId="1F390CFB" w:rsidR="00207066" w:rsidRP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担当カテゴリ</w:t>
            </w:r>
            <w:r w:rsidR="00AC6AB4">
              <w:rPr>
                <w:rFonts w:asciiTheme="minorHAnsi" w:hAnsiTheme="minorHAnsi" w:hint="eastAsia"/>
                <w:sz w:val="18"/>
                <w:szCs w:val="18"/>
              </w:rPr>
              <w:t>ー</w:t>
            </w:r>
            <w:r w:rsidRPr="00AC6AB4">
              <w:rPr>
                <w:rFonts w:asciiTheme="minorHAnsi" w:hAnsiTheme="minorHAnsi"/>
                <w:sz w:val="18"/>
                <w:szCs w:val="18"/>
              </w:rPr>
              <w:t>業界を分析し、注力項目を細かく設定、進捗管理を徹底して行ったことで毎月前年比</w:t>
            </w:r>
            <w:r w:rsidRPr="00AC6AB4">
              <w:rPr>
                <w:rFonts w:asciiTheme="minorHAnsi" w:hAnsiTheme="minorHAnsi"/>
                <w:sz w:val="18"/>
                <w:szCs w:val="18"/>
              </w:rPr>
              <w:t>100</w:t>
            </w:r>
            <w:r w:rsidRPr="00AC6AB4">
              <w:rPr>
                <w:rFonts w:asciiTheme="minorHAnsi" w:hAnsiTheme="minorHAnsi"/>
                <w:sz w:val="18"/>
                <w:szCs w:val="18"/>
              </w:rPr>
              <w:t>％を達成。</w:t>
            </w:r>
          </w:p>
          <w:p w14:paraId="6AAA128F" w14:textId="77777777" w:rsidR="00AC6AB4" w:rsidRDefault="00207066" w:rsidP="00AC6AB4">
            <w:pPr>
              <w:ind w:firstLineChars="50" w:firstLine="80"/>
              <w:rPr>
                <w:rFonts w:asciiTheme="minorHAnsi" w:hAnsiTheme="minorHAnsi"/>
                <w:sz w:val="18"/>
                <w:szCs w:val="18"/>
              </w:rPr>
            </w:pPr>
            <w:r w:rsidRPr="00AC6AB4">
              <w:rPr>
                <w:rFonts w:asciiTheme="minorHAnsi" w:hAnsiTheme="minorHAnsi"/>
                <w:sz w:val="18"/>
                <w:szCs w:val="18"/>
              </w:rPr>
              <w:t>また、一部業務を外注することで新規開拓時間を確保し、実績に繋がる大手銘柄を獲得、すべてのカテゴリの利用件数</w:t>
            </w:r>
          </w:p>
          <w:p w14:paraId="06C59DC3" w14:textId="76A31D5B" w:rsidR="00207066" w:rsidRPr="00AC6AB4" w:rsidRDefault="00207066" w:rsidP="00AC6AB4">
            <w:pPr>
              <w:ind w:firstLineChars="50" w:firstLine="80"/>
              <w:rPr>
                <w:rFonts w:asciiTheme="minorHAnsi" w:hAnsiTheme="minorHAnsi"/>
                <w:sz w:val="18"/>
                <w:szCs w:val="18"/>
              </w:rPr>
            </w:pPr>
            <w:proofErr w:type="gramStart"/>
            <w:r w:rsidRPr="00AC6AB4">
              <w:rPr>
                <w:rFonts w:asciiTheme="minorHAnsi" w:hAnsiTheme="minorHAnsi"/>
                <w:sz w:val="18"/>
                <w:szCs w:val="18"/>
              </w:rPr>
              <w:t>にも</w:t>
            </w:r>
            <w:proofErr w:type="gramEnd"/>
            <w:r w:rsidRPr="00AC6AB4">
              <w:rPr>
                <w:rFonts w:asciiTheme="minorHAnsi" w:hAnsiTheme="minorHAnsi"/>
                <w:sz w:val="18"/>
                <w:szCs w:val="18"/>
              </w:rPr>
              <w:t>貢献した。</w:t>
            </w:r>
          </w:p>
        </w:tc>
      </w:tr>
    </w:tbl>
    <w:p w14:paraId="604F566F" w14:textId="055E9665" w:rsidR="00B55E02" w:rsidRPr="00AC6AB4" w:rsidRDefault="00B55E02" w:rsidP="00C43BEE">
      <w:pPr>
        <w:spacing w:line="320" w:lineRule="atLeast"/>
        <w:rPr>
          <w:rFonts w:asciiTheme="minorHAnsi" w:eastAsiaTheme="minorEastAsia" w:hAnsiTheme="minorHAnsi" w:cs="ＭＳ 明朝"/>
          <w:b/>
          <w:color w:val="auto"/>
          <w:sz w:val="18"/>
          <w:szCs w:val="18"/>
        </w:rPr>
      </w:pPr>
    </w:p>
    <w:p w14:paraId="18BC5957" w14:textId="55773BB6" w:rsidR="00AC6AB4" w:rsidRPr="00AC6AB4" w:rsidRDefault="00AC6AB4" w:rsidP="00C43BEE">
      <w:pPr>
        <w:spacing w:line="320" w:lineRule="atLeast"/>
        <w:rPr>
          <w:rFonts w:asciiTheme="minorHAnsi" w:eastAsiaTheme="minorEastAsia" w:hAnsiTheme="minorHAnsi" w:cs="ＭＳ 明朝"/>
          <w:b/>
          <w:color w:val="auto"/>
          <w:sz w:val="18"/>
          <w:szCs w:val="18"/>
        </w:rPr>
      </w:pPr>
      <w:r>
        <w:rPr>
          <w:rFonts w:asciiTheme="minorHAnsi" w:eastAsiaTheme="minorEastAsia" w:hAnsiTheme="minorHAnsi" w:cs="ＭＳ 明朝" w:hint="eastAsia"/>
          <w:b/>
          <w:color w:val="auto"/>
          <w:sz w:val="18"/>
          <w:szCs w:val="18"/>
        </w:rPr>
        <w:t>■</w:t>
      </w:r>
      <w:r w:rsidRPr="00AC6AB4">
        <w:rPr>
          <w:rFonts w:asciiTheme="minorHAnsi" w:eastAsiaTheme="minorEastAsia" w:hAnsiTheme="minorHAnsi" w:cs="ＭＳ 明朝"/>
          <w:b/>
          <w:color w:val="auto"/>
          <w:sz w:val="18"/>
          <w:szCs w:val="18"/>
        </w:rPr>
        <w:t>活かせる経験・知識・技術</w:t>
      </w:r>
    </w:p>
    <w:p w14:paraId="3315F5A1" w14:textId="4560F2FC" w:rsidR="00AC6AB4" w:rsidRPr="00AC6AB4" w:rsidRDefault="00AC6AB4" w:rsidP="00AC6AB4">
      <w:pPr>
        <w:spacing w:line="300" w:lineRule="exact"/>
        <w:ind w:firstLineChars="100" w:firstLine="161"/>
        <w:rPr>
          <w:rFonts w:asciiTheme="minorHAnsi" w:hAnsiTheme="minorHAnsi"/>
          <w:b/>
          <w:bCs/>
          <w:sz w:val="18"/>
          <w:szCs w:val="18"/>
          <w:u w:val="single"/>
        </w:rPr>
      </w:pPr>
      <w:r w:rsidRPr="00AC6AB4">
        <w:rPr>
          <w:rFonts w:asciiTheme="minorHAnsi" w:hAnsiTheme="minorHAnsi" w:hint="eastAsia"/>
          <w:b/>
          <w:bCs/>
          <w:sz w:val="18"/>
          <w:szCs w:val="18"/>
          <w:u w:val="single"/>
        </w:rPr>
        <w:t>【１】</w:t>
      </w:r>
      <w:r w:rsidRPr="00AC6AB4">
        <w:rPr>
          <w:rFonts w:asciiTheme="minorHAnsi" w:hAnsiTheme="minorHAnsi"/>
          <w:b/>
          <w:bCs/>
          <w:sz w:val="18"/>
          <w:szCs w:val="18"/>
          <w:u w:val="single"/>
        </w:rPr>
        <w:t>企画提案力</w:t>
      </w:r>
    </w:p>
    <w:p w14:paraId="0F64127B" w14:textId="33568D62" w:rsidR="00AC6AB4" w:rsidRPr="00AC6AB4" w:rsidRDefault="00AC6AB4" w:rsidP="00AC6AB4">
      <w:pPr>
        <w:spacing w:line="300" w:lineRule="exact"/>
        <w:ind w:leftChars="100" w:left="220"/>
        <w:rPr>
          <w:rFonts w:asciiTheme="minorHAnsi" w:hAnsiTheme="minorHAnsi"/>
          <w:sz w:val="18"/>
          <w:szCs w:val="18"/>
        </w:rPr>
      </w:pPr>
      <w:r w:rsidRPr="00AC6AB4">
        <w:rPr>
          <w:rFonts w:asciiTheme="minorHAnsi" w:hAnsiTheme="minorHAnsi"/>
          <w:sz w:val="18"/>
          <w:szCs w:val="18"/>
        </w:rPr>
        <w:t>ヒアリングした情報だけでなく、市況や利用傾向を分析し、最も結果が見込めるプランを提案出来るよう心掛けておりました。また、担当者様に対しては「報告」「連絡」「相談」をこまめに行い、かつスピードも意識することで、高い信頼を得ることができました。</w:t>
      </w:r>
    </w:p>
    <w:p w14:paraId="0D259EFA" w14:textId="77777777" w:rsidR="00AC6AB4" w:rsidRPr="00AC6AB4" w:rsidRDefault="00AC6AB4" w:rsidP="00AC6AB4">
      <w:pPr>
        <w:spacing w:line="300" w:lineRule="exact"/>
        <w:rPr>
          <w:rFonts w:asciiTheme="minorHAnsi" w:hAnsiTheme="minorHAnsi"/>
          <w:b/>
          <w:bCs/>
          <w:sz w:val="18"/>
          <w:szCs w:val="18"/>
        </w:rPr>
      </w:pPr>
    </w:p>
    <w:p w14:paraId="77508953" w14:textId="75779BEE" w:rsidR="00AC6AB4" w:rsidRPr="00AC6AB4" w:rsidRDefault="00AC6AB4" w:rsidP="00AC6AB4">
      <w:pPr>
        <w:spacing w:line="300" w:lineRule="exact"/>
        <w:ind w:firstLineChars="100" w:firstLine="161"/>
        <w:rPr>
          <w:rFonts w:asciiTheme="minorHAnsi" w:hAnsiTheme="minorHAnsi"/>
          <w:b/>
          <w:bCs/>
          <w:sz w:val="18"/>
          <w:szCs w:val="18"/>
          <w:u w:val="single"/>
        </w:rPr>
      </w:pPr>
      <w:r w:rsidRPr="00AC6AB4">
        <w:rPr>
          <w:rFonts w:asciiTheme="minorHAnsi" w:hAnsiTheme="minorHAnsi" w:hint="eastAsia"/>
          <w:b/>
          <w:bCs/>
          <w:sz w:val="18"/>
          <w:szCs w:val="18"/>
          <w:u w:val="single"/>
        </w:rPr>
        <w:t>【２】</w:t>
      </w:r>
      <w:r w:rsidRPr="00AC6AB4">
        <w:rPr>
          <w:rFonts w:asciiTheme="minorHAnsi" w:hAnsiTheme="minorHAnsi"/>
          <w:b/>
          <w:bCs/>
          <w:sz w:val="18"/>
          <w:szCs w:val="18"/>
          <w:u w:val="single"/>
        </w:rPr>
        <w:t>誠実に向き合う姿勢と責任感</w:t>
      </w:r>
    </w:p>
    <w:p w14:paraId="67692A19" w14:textId="620324F4" w:rsidR="00AC6AB4" w:rsidRPr="00AC6AB4" w:rsidRDefault="00AC6AB4" w:rsidP="00AC6AB4">
      <w:pPr>
        <w:spacing w:line="300" w:lineRule="exact"/>
        <w:ind w:leftChars="100" w:left="220"/>
        <w:rPr>
          <w:rFonts w:asciiTheme="minorHAnsi" w:hAnsiTheme="minorHAnsi"/>
          <w:sz w:val="18"/>
          <w:szCs w:val="18"/>
        </w:rPr>
      </w:pPr>
      <w:r w:rsidRPr="00AC6AB4">
        <w:rPr>
          <w:rFonts w:asciiTheme="minorHAnsi" w:hAnsiTheme="minorHAnsi"/>
          <w:sz w:val="18"/>
          <w:szCs w:val="18"/>
        </w:rPr>
        <w:t>社内外関わらず、約束事や与えられた課題に対して、どんな些細なことでも、必ずスピードを持って対応し、付加価値をプラスすることを心掛けてきました。また、「何でも自分一人でやり遂げなければ」と思い込まず、チームワークを意識して取り組み、メンバーの得意なことを把握し、分担することで、少しでも早く結果を出せるよう仕事を進めました。</w:t>
      </w:r>
    </w:p>
    <w:p w14:paraId="4880DD52" w14:textId="77777777" w:rsidR="00AC6AB4" w:rsidRPr="00AC6AB4" w:rsidRDefault="00AC6AB4" w:rsidP="00AC6AB4">
      <w:pPr>
        <w:spacing w:line="300" w:lineRule="exact"/>
        <w:rPr>
          <w:rFonts w:asciiTheme="minorHAnsi" w:hAnsiTheme="minorHAnsi"/>
          <w:sz w:val="18"/>
          <w:szCs w:val="18"/>
        </w:rPr>
      </w:pPr>
    </w:p>
    <w:p w14:paraId="12B75D45" w14:textId="085844D9" w:rsidR="00AC6AB4" w:rsidRPr="00AC6AB4" w:rsidRDefault="00AC6AB4" w:rsidP="00AC6AB4">
      <w:pPr>
        <w:spacing w:line="300" w:lineRule="exact"/>
        <w:ind w:firstLineChars="100" w:firstLine="161"/>
        <w:rPr>
          <w:rFonts w:asciiTheme="minorHAnsi" w:hAnsiTheme="minorHAnsi"/>
          <w:b/>
          <w:bCs/>
          <w:sz w:val="18"/>
          <w:szCs w:val="18"/>
          <w:u w:val="single"/>
        </w:rPr>
      </w:pPr>
      <w:r w:rsidRPr="00AC6AB4">
        <w:rPr>
          <w:rFonts w:asciiTheme="minorHAnsi" w:hAnsiTheme="minorHAnsi" w:hint="eastAsia"/>
          <w:b/>
          <w:bCs/>
          <w:sz w:val="18"/>
          <w:szCs w:val="18"/>
          <w:u w:val="single"/>
        </w:rPr>
        <w:t>【３】</w:t>
      </w:r>
      <w:r w:rsidRPr="00AC6AB4">
        <w:rPr>
          <w:rFonts w:asciiTheme="minorHAnsi" w:hAnsiTheme="minorHAnsi"/>
          <w:b/>
          <w:bCs/>
          <w:sz w:val="18"/>
          <w:szCs w:val="18"/>
          <w:u w:val="single"/>
        </w:rPr>
        <w:t>マネジメントスキル</w:t>
      </w:r>
    </w:p>
    <w:p w14:paraId="629C4E7E" w14:textId="109EDA03" w:rsidR="00AC6AB4" w:rsidRPr="00AC6AB4" w:rsidRDefault="00AC6AB4" w:rsidP="00AC6AB4">
      <w:pPr>
        <w:spacing w:line="300" w:lineRule="exact"/>
        <w:ind w:leftChars="95" w:left="209"/>
        <w:rPr>
          <w:rFonts w:asciiTheme="minorHAnsi" w:hAnsiTheme="minorHAnsi"/>
          <w:sz w:val="18"/>
          <w:szCs w:val="18"/>
        </w:rPr>
      </w:pPr>
      <w:r w:rsidRPr="00AC6AB4">
        <w:rPr>
          <w:rFonts w:asciiTheme="minorHAnsi" w:hAnsiTheme="minorHAnsi"/>
          <w:sz w:val="18"/>
          <w:szCs w:val="18"/>
        </w:rPr>
        <w:t>2017</w:t>
      </w:r>
      <w:r w:rsidRPr="00AC6AB4">
        <w:rPr>
          <w:rFonts w:asciiTheme="minorHAnsi" w:hAnsiTheme="minorHAnsi"/>
          <w:sz w:val="18"/>
          <w:szCs w:val="18"/>
        </w:rPr>
        <w:t>年にチーム長となってからは、個人業績だけでなく、チーム、グループの業績やモチベーションをいかに最大化できるかを常に意識しております。メンバーの行動管理を徹底しながらも、業務量が多いために、体調管理やモチベーションの維持をグループ独自で行うことを目的とし、スーパープレミアムフライデーを有給取得推奨日として毎月月末に設定したり、自らの提案で</w:t>
      </w:r>
      <w:r w:rsidR="0048313A" w:rsidRPr="00970E26">
        <w:rPr>
          <w:rFonts w:asciiTheme="minorEastAsia" w:eastAsiaTheme="minorEastAsia" w:hAnsiTheme="minorEastAsia" w:cs="ＭＳ 明朝"/>
          <w:color w:val="auto"/>
          <w:sz w:val="20"/>
          <w:szCs w:val="20"/>
        </w:rPr>
        <w:t>○○</w:t>
      </w:r>
      <w:bookmarkStart w:id="0" w:name="_GoBack"/>
      <w:bookmarkEnd w:id="0"/>
      <w:r w:rsidRPr="00AC6AB4">
        <w:rPr>
          <w:rFonts w:asciiTheme="minorHAnsi" w:hAnsiTheme="minorHAnsi"/>
          <w:sz w:val="18"/>
          <w:szCs w:val="18"/>
        </w:rPr>
        <w:t>キャンペーンと称し、商談件数や仕入れ件数をポイントで競い、表彰する施策を導入したりすることで図っておりました。結果、チームとしても目標達成することができました。</w:t>
      </w:r>
    </w:p>
    <w:p w14:paraId="27E5EC18" w14:textId="3A9F166E" w:rsidR="00AC6AB4" w:rsidRPr="00AC6AB4" w:rsidRDefault="00AC6AB4" w:rsidP="00C43BEE">
      <w:pPr>
        <w:spacing w:line="320" w:lineRule="atLeast"/>
        <w:rPr>
          <w:rFonts w:asciiTheme="minorHAnsi" w:eastAsiaTheme="minorEastAsia" w:hAnsiTheme="minorHAnsi" w:cs="ＭＳ 明朝"/>
          <w:b/>
          <w:color w:val="auto"/>
          <w:sz w:val="18"/>
          <w:szCs w:val="18"/>
        </w:rPr>
      </w:pPr>
    </w:p>
    <w:p w14:paraId="5EB3C76D" w14:textId="43CB519B" w:rsidR="00C43BEE" w:rsidRPr="00AC6AB4" w:rsidRDefault="00AC6AB4" w:rsidP="00C43BEE">
      <w:pPr>
        <w:spacing w:line="320" w:lineRule="atLeast"/>
        <w:rPr>
          <w:rFonts w:asciiTheme="minorHAnsi" w:eastAsiaTheme="minorEastAsia" w:hAnsiTheme="minorHAnsi" w:cs="Times New Roman"/>
          <w:b/>
          <w:color w:val="auto"/>
          <w:sz w:val="18"/>
          <w:szCs w:val="18"/>
        </w:rPr>
      </w:pPr>
      <w:r>
        <w:rPr>
          <w:rFonts w:asciiTheme="minorHAnsi" w:eastAsiaTheme="minorEastAsia" w:hAnsiTheme="minorHAnsi" w:cs="ＭＳ 明朝" w:hint="eastAsia"/>
          <w:b/>
          <w:bCs/>
          <w:color w:val="auto"/>
          <w:sz w:val="18"/>
          <w:szCs w:val="18"/>
        </w:rPr>
        <w:t>■</w:t>
      </w:r>
      <w:r w:rsidR="00C43BEE" w:rsidRPr="00AC6AB4">
        <w:rPr>
          <w:rFonts w:asciiTheme="minorHAnsi" w:eastAsiaTheme="minorEastAsia" w:hAnsiTheme="minorHAnsi" w:cs="ＭＳ 明朝"/>
          <w:b/>
          <w:bCs/>
          <w:color w:val="auto"/>
          <w:sz w:val="18"/>
          <w:szCs w:val="18"/>
        </w:rPr>
        <w:t>資格</w:t>
      </w:r>
    </w:p>
    <w:p w14:paraId="6D18920D" w14:textId="77777777" w:rsidR="0048313A" w:rsidRDefault="0048313A" w:rsidP="0048313A">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206B194D" w14:textId="77777777" w:rsidR="00C43BEE" w:rsidRPr="0048313A" w:rsidRDefault="00C43BEE" w:rsidP="00C43BEE">
      <w:pPr>
        <w:spacing w:line="320" w:lineRule="atLeast"/>
        <w:rPr>
          <w:rFonts w:asciiTheme="minorHAnsi" w:eastAsiaTheme="minorEastAsia" w:hAnsiTheme="minorHAnsi" w:cs="ＭＳ 明朝"/>
          <w:b/>
          <w:bCs/>
          <w:color w:val="auto"/>
          <w:sz w:val="18"/>
          <w:szCs w:val="18"/>
        </w:rPr>
      </w:pPr>
    </w:p>
    <w:p w14:paraId="47B66854" w14:textId="51AD532F" w:rsidR="00C43BEE" w:rsidRPr="00AC6AB4" w:rsidRDefault="00AC6AB4" w:rsidP="00C43BEE">
      <w:pPr>
        <w:spacing w:line="320" w:lineRule="atLeast"/>
        <w:rPr>
          <w:rFonts w:asciiTheme="minorHAnsi" w:eastAsiaTheme="minorEastAsia" w:hAnsiTheme="minorHAnsi" w:cs="ＭＳ 明朝"/>
          <w:b/>
          <w:bCs/>
          <w:color w:val="auto"/>
          <w:sz w:val="18"/>
          <w:szCs w:val="18"/>
        </w:rPr>
      </w:pPr>
      <w:r>
        <w:rPr>
          <w:rFonts w:asciiTheme="minorHAnsi" w:eastAsiaTheme="minorEastAsia" w:hAnsiTheme="minorHAnsi" w:cs="ＭＳ 明朝" w:hint="eastAsia"/>
          <w:b/>
          <w:bCs/>
          <w:color w:val="auto"/>
          <w:sz w:val="18"/>
          <w:szCs w:val="18"/>
        </w:rPr>
        <w:t>■</w:t>
      </w:r>
      <w:r w:rsidR="00C43BEE" w:rsidRPr="00AC6AB4">
        <w:rPr>
          <w:rFonts w:asciiTheme="minorHAnsi" w:eastAsiaTheme="minorEastAsia" w:hAnsiTheme="minorHAnsi" w:cs="ＭＳ 明朝"/>
          <w:b/>
          <w:bCs/>
          <w:color w:val="auto"/>
          <w:sz w:val="18"/>
          <w:szCs w:val="18"/>
        </w:rPr>
        <w:t>自己ＰＲ</w:t>
      </w:r>
    </w:p>
    <w:p w14:paraId="4F5975A6" w14:textId="77777777" w:rsidR="00AC6AB4" w:rsidRPr="00AC6AB4" w:rsidRDefault="00AC6AB4" w:rsidP="00AC6AB4">
      <w:pPr>
        <w:ind w:firstLineChars="100" w:firstLine="161"/>
        <w:rPr>
          <w:rFonts w:asciiTheme="minorHAnsi" w:hAnsiTheme="minorHAnsi"/>
          <w:b/>
          <w:sz w:val="18"/>
          <w:szCs w:val="18"/>
          <w:u w:val="single"/>
        </w:rPr>
      </w:pPr>
      <w:r w:rsidRPr="00AC6AB4">
        <w:rPr>
          <w:rFonts w:asciiTheme="minorHAnsi" w:hAnsiTheme="minorHAnsi"/>
          <w:b/>
          <w:sz w:val="18"/>
          <w:szCs w:val="18"/>
          <w:u w:val="single"/>
        </w:rPr>
        <w:t>信頼関係の構築には自信があります</w:t>
      </w:r>
    </w:p>
    <w:p w14:paraId="2AC8E00C" w14:textId="77777777" w:rsidR="00AC6AB4" w:rsidRDefault="00AC6AB4" w:rsidP="00AC6AB4">
      <w:pPr>
        <w:ind w:left="161" w:hangingChars="100" w:hanging="161"/>
        <w:rPr>
          <w:rFonts w:asciiTheme="minorHAnsi" w:hAnsiTheme="minorHAnsi"/>
          <w:sz w:val="18"/>
          <w:szCs w:val="18"/>
        </w:rPr>
      </w:pPr>
      <w:r w:rsidRPr="00AC6AB4">
        <w:rPr>
          <w:rFonts w:asciiTheme="minorHAnsi" w:hAnsiTheme="minorHAnsi"/>
          <w:b/>
          <w:sz w:val="18"/>
          <w:szCs w:val="18"/>
        </w:rPr>
        <w:t xml:space="preserve">　</w:t>
      </w:r>
      <w:r w:rsidRPr="00AC6AB4">
        <w:rPr>
          <w:rFonts w:asciiTheme="minorHAnsi" w:hAnsiTheme="minorHAnsi"/>
          <w:sz w:val="18"/>
          <w:szCs w:val="18"/>
        </w:rPr>
        <w:t>顧客から選ばれ、必要とされる営業になるため意識していたことは、「相手の求めることを常に考えること」「一歩先の提案をすること」</w:t>
      </w:r>
    </w:p>
    <w:p w14:paraId="5F05E4A8" w14:textId="77777777" w:rsidR="00AC6AB4" w:rsidRDefault="00AC6AB4" w:rsidP="00AC6AB4">
      <w:pPr>
        <w:ind w:firstLineChars="100" w:firstLine="160"/>
        <w:rPr>
          <w:rFonts w:asciiTheme="minorHAnsi" w:hAnsiTheme="minorHAnsi"/>
          <w:sz w:val="18"/>
          <w:szCs w:val="18"/>
        </w:rPr>
      </w:pPr>
      <w:r w:rsidRPr="00AC6AB4">
        <w:rPr>
          <w:rFonts w:asciiTheme="minorHAnsi" w:hAnsiTheme="minorHAnsi"/>
          <w:sz w:val="18"/>
          <w:szCs w:val="18"/>
        </w:rPr>
        <w:t>です。連絡はマメに行い、要望には迅速に応え、顧客のニーズを理解し積極的にこちらから提案を行いました。この姿勢や取り組みをメンバー</w:t>
      </w:r>
    </w:p>
    <w:p w14:paraId="690E111B" w14:textId="77777777" w:rsidR="00AC6AB4" w:rsidRDefault="00AC6AB4" w:rsidP="00AC6AB4">
      <w:pPr>
        <w:ind w:firstLineChars="100" w:firstLine="160"/>
        <w:rPr>
          <w:rFonts w:asciiTheme="minorHAnsi" w:hAnsiTheme="minorHAnsi"/>
          <w:sz w:val="18"/>
          <w:szCs w:val="18"/>
        </w:rPr>
      </w:pPr>
      <w:r w:rsidRPr="00AC6AB4">
        <w:rPr>
          <w:rFonts w:asciiTheme="minorHAnsi" w:hAnsiTheme="minorHAnsi"/>
          <w:sz w:val="18"/>
          <w:szCs w:val="18"/>
        </w:rPr>
        <w:t>の際もマネジメントの立場でも実践することで、高い実績を残してきました。行動を意識することで信頼を得ることができ、多くの担当者様</w:t>
      </w:r>
    </w:p>
    <w:p w14:paraId="0E43C81A" w14:textId="15900B92" w:rsidR="00AC6AB4" w:rsidRDefault="00AC6AB4" w:rsidP="00AC6AB4">
      <w:pPr>
        <w:ind w:firstLineChars="100" w:firstLine="160"/>
        <w:rPr>
          <w:rFonts w:asciiTheme="minorHAnsi" w:hAnsiTheme="minorHAnsi"/>
          <w:sz w:val="18"/>
          <w:szCs w:val="18"/>
        </w:rPr>
      </w:pPr>
      <w:r w:rsidRPr="00AC6AB4">
        <w:rPr>
          <w:rFonts w:asciiTheme="minorHAnsi" w:hAnsiTheme="minorHAnsi"/>
          <w:sz w:val="18"/>
          <w:szCs w:val="18"/>
        </w:rPr>
        <w:t>から「</w:t>
      </w:r>
      <w:r w:rsidR="0048313A" w:rsidRPr="00970E26">
        <w:rPr>
          <w:rFonts w:asciiTheme="minorEastAsia" w:eastAsiaTheme="minorEastAsia" w:hAnsiTheme="minorEastAsia" w:cs="ＭＳ 明朝"/>
          <w:color w:val="auto"/>
          <w:sz w:val="20"/>
          <w:szCs w:val="20"/>
        </w:rPr>
        <w:t>○○</w:t>
      </w:r>
      <w:r w:rsidRPr="00AC6AB4">
        <w:rPr>
          <w:rFonts w:asciiTheme="minorHAnsi" w:hAnsiTheme="minorHAnsi"/>
          <w:sz w:val="18"/>
          <w:szCs w:val="18"/>
        </w:rPr>
        <w:t>さんだからお任せする」と言っていただけました。そういった担当者様とは長期的に良好な関係が続き、実績にも繋がっています。</w:t>
      </w:r>
    </w:p>
    <w:p w14:paraId="012D8E72" w14:textId="77777777" w:rsidR="00806A67" w:rsidRPr="00AC6AB4" w:rsidRDefault="00806A67" w:rsidP="00AC6AB4">
      <w:pPr>
        <w:ind w:firstLineChars="100" w:firstLine="160"/>
        <w:rPr>
          <w:rFonts w:asciiTheme="minorHAnsi" w:hAnsiTheme="minorHAnsi"/>
          <w:sz w:val="18"/>
          <w:szCs w:val="18"/>
        </w:rPr>
      </w:pPr>
    </w:p>
    <w:p w14:paraId="191CAEFC" w14:textId="77777777" w:rsidR="005A7B88" w:rsidRPr="00AC6AB4" w:rsidRDefault="00C43BEE" w:rsidP="00AE6ECC">
      <w:pPr>
        <w:wordWrap w:val="0"/>
        <w:jc w:val="right"/>
        <w:rPr>
          <w:rFonts w:asciiTheme="minorHAnsi" w:eastAsiaTheme="minorEastAsia" w:hAnsiTheme="minorHAnsi"/>
          <w:sz w:val="18"/>
          <w:szCs w:val="18"/>
        </w:rPr>
      </w:pPr>
      <w:r w:rsidRPr="00AC6AB4">
        <w:rPr>
          <w:rFonts w:asciiTheme="minorHAnsi" w:eastAsiaTheme="minorEastAsia" w:hAnsiTheme="minorHAnsi"/>
          <w:sz w:val="18"/>
          <w:szCs w:val="18"/>
        </w:rPr>
        <w:t>以上</w:t>
      </w:r>
      <w:r w:rsidR="00AE6ECC" w:rsidRPr="00AC6AB4">
        <w:rPr>
          <w:rFonts w:asciiTheme="minorHAnsi" w:eastAsiaTheme="minorEastAsia" w:hAnsiTheme="minorHAnsi"/>
          <w:sz w:val="18"/>
          <w:szCs w:val="18"/>
        </w:rPr>
        <w:t xml:space="preserve">　</w:t>
      </w:r>
    </w:p>
    <w:sectPr w:rsidR="005A7B88" w:rsidRPr="00AC6AB4"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7E69" w14:textId="77777777" w:rsidR="00A140B9" w:rsidRDefault="00A140B9" w:rsidP="00DE0BB9">
      <w:r>
        <w:separator/>
      </w:r>
    </w:p>
  </w:endnote>
  <w:endnote w:type="continuationSeparator" w:id="0">
    <w:p w14:paraId="75B41CAA" w14:textId="77777777" w:rsidR="00A140B9" w:rsidRDefault="00A140B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E7DB" w14:textId="77777777" w:rsidR="00A140B9" w:rsidRDefault="00A140B9" w:rsidP="00DE0BB9">
      <w:r>
        <w:separator/>
      </w:r>
    </w:p>
  </w:footnote>
  <w:footnote w:type="continuationSeparator" w:id="0">
    <w:p w14:paraId="6948C121" w14:textId="77777777" w:rsidR="00A140B9" w:rsidRDefault="00A140B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C0747"/>
    <w:rsid w:val="000E78F6"/>
    <w:rsid w:val="000F6A72"/>
    <w:rsid w:val="00102C13"/>
    <w:rsid w:val="00110217"/>
    <w:rsid w:val="001219C8"/>
    <w:rsid w:val="00122C5B"/>
    <w:rsid w:val="001628D5"/>
    <w:rsid w:val="00170EEC"/>
    <w:rsid w:val="00174BDC"/>
    <w:rsid w:val="001A73A2"/>
    <w:rsid w:val="001E63CC"/>
    <w:rsid w:val="001F1F8D"/>
    <w:rsid w:val="00203738"/>
    <w:rsid w:val="00207066"/>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27A35"/>
    <w:rsid w:val="00432D87"/>
    <w:rsid w:val="00457E6D"/>
    <w:rsid w:val="0048313A"/>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06A67"/>
    <w:rsid w:val="008249EE"/>
    <w:rsid w:val="0083027B"/>
    <w:rsid w:val="00844FA6"/>
    <w:rsid w:val="00864972"/>
    <w:rsid w:val="0087091F"/>
    <w:rsid w:val="00871E65"/>
    <w:rsid w:val="008755F9"/>
    <w:rsid w:val="008A05F3"/>
    <w:rsid w:val="008A4F21"/>
    <w:rsid w:val="008E0787"/>
    <w:rsid w:val="008F1852"/>
    <w:rsid w:val="00900E32"/>
    <w:rsid w:val="00930C58"/>
    <w:rsid w:val="00952263"/>
    <w:rsid w:val="009852F6"/>
    <w:rsid w:val="009C1FA1"/>
    <w:rsid w:val="009D0517"/>
    <w:rsid w:val="009E036A"/>
    <w:rsid w:val="00A1232C"/>
    <w:rsid w:val="00A140B9"/>
    <w:rsid w:val="00A2244B"/>
    <w:rsid w:val="00A266DE"/>
    <w:rsid w:val="00A34DB3"/>
    <w:rsid w:val="00A42FC0"/>
    <w:rsid w:val="00A46185"/>
    <w:rsid w:val="00A656EF"/>
    <w:rsid w:val="00A8235B"/>
    <w:rsid w:val="00AB02EE"/>
    <w:rsid w:val="00AC6AB4"/>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F6D8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2070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706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2020-01-22T09:55:00Z</dcterms:created>
  <dcterms:modified xsi:type="dcterms:W3CDTF">2020-10-14T07:28:00Z</dcterms:modified>
</cp:coreProperties>
</file>