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6C4CC" w14:textId="77777777" w:rsidR="00C43BEE" w:rsidRPr="00697F90" w:rsidRDefault="00C43BEE" w:rsidP="00C43BEE">
      <w:pPr>
        <w:spacing w:line="320" w:lineRule="atLeast"/>
        <w:jc w:val="center"/>
        <w:rPr>
          <w:rFonts w:asciiTheme="minorHAnsi" w:eastAsiaTheme="minorEastAsia" w:hAnsiTheme="minorHAnsi" w:cs="Times New Roman"/>
          <w:color w:val="auto"/>
          <w:sz w:val="28"/>
          <w:szCs w:val="28"/>
        </w:rPr>
      </w:pPr>
      <w:r w:rsidRPr="00697F90">
        <w:rPr>
          <w:rFonts w:asciiTheme="minorHAnsi" w:eastAsiaTheme="minorEastAsia" w:hAnsiTheme="minorHAnsi" w:cs="ＭＳ 明朝"/>
          <w:b/>
          <w:bCs/>
          <w:color w:val="auto"/>
          <w:spacing w:val="49"/>
          <w:sz w:val="28"/>
          <w:szCs w:val="28"/>
          <w:fitText w:val="1800" w:id="470470144"/>
        </w:rPr>
        <w:t>職務経歴</w:t>
      </w:r>
      <w:r w:rsidRPr="00697F90">
        <w:rPr>
          <w:rFonts w:asciiTheme="minorHAnsi" w:eastAsiaTheme="minorEastAsia" w:hAnsiTheme="minorHAnsi" w:cs="ＭＳ 明朝"/>
          <w:b/>
          <w:bCs/>
          <w:color w:val="auto"/>
          <w:spacing w:val="1"/>
          <w:sz w:val="28"/>
          <w:szCs w:val="28"/>
          <w:fitText w:val="1800" w:id="470470144"/>
        </w:rPr>
        <w:t>書</w:t>
      </w:r>
    </w:p>
    <w:p w14:paraId="7B45DF5B" w14:textId="77777777" w:rsidR="002C587F" w:rsidRPr="00D06B05" w:rsidRDefault="002C587F" w:rsidP="002C587F">
      <w:pPr>
        <w:wordWrap w:val="0"/>
        <w:spacing w:line="320" w:lineRule="atLeast"/>
        <w:ind w:right="140"/>
        <w:jc w:val="right"/>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月</w:t>
      </w:r>
      <w:r>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日 現在</w:t>
      </w:r>
    </w:p>
    <w:p w14:paraId="42969541" w14:textId="77777777" w:rsidR="002C587F" w:rsidRPr="00BD2DEC" w:rsidRDefault="002C587F" w:rsidP="002C587F">
      <w:pPr>
        <w:wordWrap w:val="0"/>
        <w:spacing w:line="320" w:lineRule="atLeast"/>
        <w:ind w:right="140"/>
        <w:jc w:val="right"/>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u w:val="single"/>
        </w:rPr>
        <w:t xml:space="preserve">氏名　</w:t>
      </w:r>
      <w:r>
        <w:rPr>
          <w:rFonts w:asciiTheme="minorEastAsia" w:eastAsiaTheme="minorEastAsia" w:hAnsiTheme="minorEastAsia" w:cs="ＭＳ 明朝" w:hint="eastAsia"/>
          <w:color w:val="auto"/>
          <w:sz w:val="20"/>
          <w:szCs w:val="20"/>
          <w:u w:val="single"/>
        </w:rPr>
        <w:t>いい求人　太郎</w:t>
      </w:r>
    </w:p>
    <w:p w14:paraId="5055BBB9" w14:textId="77777777" w:rsidR="00461698" w:rsidRPr="002C587F" w:rsidRDefault="00461698" w:rsidP="00461698">
      <w:pPr>
        <w:spacing w:line="320" w:lineRule="atLeast"/>
        <w:jc w:val="right"/>
        <w:rPr>
          <w:rFonts w:asciiTheme="minorHAnsi" w:eastAsiaTheme="minorEastAsia" w:hAnsiTheme="minorHAnsi" w:cs="ＭＳ 明朝"/>
          <w:b/>
          <w:color w:val="auto"/>
          <w:sz w:val="20"/>
          <w:szCs w:val="20"/>
        </w:rPr>
      </w:pPr>
    </w:p>
    <w:p w14:paraId="44FB4EF6" w14:textId="77777777" w:rsidR="00C43BEE" w:rsidRPr="00697F90" w:rsidRDefault="00C43BEE" w:rsidP="00C43BEE">
      <w:pPr>
        <w:spacing w:line="320" w:lineRule="atLeast"/>
        <w:rPr>
          <w:rFonts w:asciiTheme="minorHAnsi" w:eastAsiaTheme="minorEastAsia" w:hAnsiTheme="minorHAnsi" w:cs="Times New Roman"/>
          <w:b/>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職務概要］</w:t>
      </w:r>
    </w:p>
    <w:p w14:paraId="7F125F2E" w14:textId="3595DDBE" w:rsidR="00C43BEE" w:rsidRDefault="002C587F" w:rsidP="008E298E">
      <w:pPr>
        <w:rPr>
          <w:rFonts w:asciiTheme="minorHAnsi" w:eastAsiaTheme="minorEastAsia" w:hAnsiTheme="minorHAnsi" w:cs="ＭＳ Ｐゴシック"/>
          <w:sz w:val="20"/>
          <w:szCs w:val="20"/>
        </w:rPr>
      </w:pPr>
      <w:r w:rsidRPr="00D06B05">
        <w:rPr>
          <w:rFonts w:asciiTheme="minorEastAsia" w:eastAsiaTheme="minorEastAsia" w:hAnsiTheme="minorEastAsia" w:cs="ＭＳ 明朝"/>
          <w:color w:val="auto"/>
          <w:sz w:val="20"/>
          <w:szCs w:val="20"/>
        </w:rPr>
        <w:t>○○</w:t>
      </w:r>
      <w:r w:rsidR="008E298E" w:rsidRPr="008E298E">
        <w:rPr>
          <w:rFonts w:asciiTheme="minorHAnsi" w:eastAsiaTheme="minorEastAsia" w:hAnsiTheme="minorHAnsi" w:cs="ＭＳ Ｐゴシック" w:hint="eastAsia"/>
          <w:sz w:val="20"/>
          <w:szCs w:val="20"/>
        </w:rPr>
        <w:t>大学卒業後、株式会社</w:t>
      </w:r>
      <w:r w:rsidRPr="00F41039">
        <w:rPr>
          <w:rFonts w:asciiTheme="minorEastAsia" w:eastAsiaTheme="minorEastAsia" w:hAnsiTheme="minorEastAsia" w:cs="ＭＳ 明朝" w:hint="eastAsia"/>
          <w:color w:val="auto"/>
          <w:sz w:val="20"/>
          <w:szCs w:val="20"/>
        </w:rPr>
        <w:t>●●</w:t>
      </w:r>
      <w:r w:rsidR="008E298E" w:rsidRPr="008E298E">
        <w:rPr>
          <w:rFonts w:asciiTheme="minorHAnsi" w:eastAsiaTheme="minorEastAsia" w:hAnsiTheme="minorHAnsi" w:cs="ＭＳ Ｐゴシック" w:hint="eastAsia"/>
          <w:sz w:val="20"/>
          <w:szCs w:val="20"/>
        </w:rPr>
        <w:t>銀行に入行</w:t>
      </w:r>
      <w:r w:rsidR="000F2013">
        <w:rPr>
          <w:rFonts w:asciiTheme="minorHAnsi" w:eastAsiaTheme="minorEastAsia" w:hAnsiTheme="minorHAnsi" w:cs="ＭＳ Ｐゴシック" w:hint="eastAsia"/>
          <w:sz w:val="20"/>
          <w:szCs w:val="20"/>
        </w:rPr>
        <w:t>。</w:t>
      </w:r>
      <w:r w:rsidR="008E298E" w:rsidRPr="008E298E">
        <w:rPr>
          <w:rFonts w:asciiTheme="minorHAnsi" w:eastAsiaTheme="minorEastAsia" w:hAnsiTheme="minorHAnsi" w:cs="ＭＳ Ｐゴシック" w:hint="eastAsia"/>
          <w:sz w:val="20"/>
          <w:szCs w:val="20"/>
        </w:rPr>
        <w:t>支店配属後、</w:t>
      </w:r>
      <w:r w:rsidR="008E298E" w:rsidRPr="008E298E">
        <w:rPr>
          <w:rFonts w:asciiTheme="minorHAnsi" w:eastAsiaTheme="minorEastAsia" w:hAnsiTheme="minorHAnsi" w:cs="ＭＳ Ｐゴシック" w:hint="eastAsia"/>
          <w:sz w:val="20"/>
          <w:szCs w:val="20"/>
        </w:rPr>
        <w:t>OJT</w:t>
      </w:r>
      <w:r w:rsidR="008E298E" w:rsidRPr="008E298E">
        <w:rPr>
          <w:rFonts w:asciiTheme="minorHAnsi" w:eastAsiaTheme="minorEastAsia" w:hAnsiTheme="minorHAnsi" w:cs="ＭＳ Ｐゴシック" w:hint="eastAsia"/>
          <w:sz w:val="20"/>
          <w:szCs w:val="20"/>
        </w:rPr>
        <w:t>を経て預金・融資・外為の知識を蓄積しました。その後、</w:t>
      </w:r>
      <w:r w:rsidRPr="00D06B05">
        <w:rPr>
          <w:rFonts w:asciiTheme="minorEastAsia" w:eastAsiaTheme="minorEastAsia" w:hAnsiTheme="minorEastAsia" w:cs="ＭＳ 明朝"/>
          <w:color w:val="auto"/>
          <w:sz w:val="20"/>
          <w:szCs w:val="20"/>
        </w:rPr>
        <w:t>○○</w:t>
      </w:r>
      <w:r w:rsidR="008E298E" w:rsidRPr="008E298E">
        <w:rPr>
          <w:rFonts w:asciiTheme="minorHAnsi" w:eastAsiaTheme="minorEastAsia" w:hAnsiTheme="minorHAnsi" w:cs="ＭＳ Ｐゴシック" w:hint="eastAsia"/>
          <w:sz w:val="20"/>
          <w:szCs w:val="20"/>
        </w:rPr>
        <w:t>支店において個人・中小企業に対する融資業務および融資事務全般、法人取引業務のキャリアを構築し、財務分析・顧客折衝スキルを習得しました。また</w:t>
      </w:r>
      <w:r w:rsidR="000F2013">
        <w:rPr>
          <w:rFonts w:asciiTheme="minorHAnsi" w:eastAsiaTheme="minorEastAsia" w:hAnsiTheme="minorHAnsi" w:cs="ＭＳ Ｐゴシック" w:hint="eastAsia"/>
          <w:sz w:val="20"/>
          <w:szCs w:val="20"/>
        </w:rPr>
        <w:t>、</w:t>
      </w:r>
      <w:r w:rsidR="008E298E" w:rsidRPr="008E298E">
        <w:rPr>
          <w:rFonts w:asciiTheme="minorHAnsi" w:eastAsiaTheme="minorEastAsia" w:hAnsiTheme="minorHAnsi" w:cs="ＭＳ Ｐゴシック" w:hint="eastAsia"/>
          <w:sz w:val="20"/>
          <w:szCs w:val="20"/>
        </w:rPr>
        <w:t>資産運用業務、外国為替取引、住宅ローンなど多岐にわたるキャリア</w:t>
      </w:r>
      <w:r w:rsidR="000F2013">
        <w:rPr>
          <w:rFonts w:asciiTheme="minorHAnsi" w:eastAsiaTheme="minorEastAsia" w:hAnsiTheme="minorHAnsi" w:cs="ＭＳ Ｐゴシック" w:hint="eastAsia"/>
          <w:sz w:val="20"/>
          <w:szCs w:val="20"/>
        </w:rPr>
        <w:t>に携わりました。</w:t>
      </w:r>
    </w:p>
    <w:p w14:paraId="3307C0E4" w14:textId="77777777" w:rsidR="008E298E" w:rsidRPr="00697F90" w:rsidRDefault="008E298E" w:rsidP="008E298E">
      <w:pPr>
        <w:rPr>
          <w:rFonts w:asciiTheme="minorHAnsi" w:eastAsiaTheme="minorEastAsia" w:hAnsiTheme="minorHAnsi" w:cs="ＭＳ Ｐゴシック"/>
          <w:sz w:val="20"/>
          <w:szCs w:val="20"/>
        </w:rPr>
      </w:pPr>
    </w:p>
    <w:p w14:paraId="7EDA6A75" w14:textId="77777777" w:rsidR="00C43BEE" w:rsidRPr="00697F90" w:rsidRDefault="00C43BEE" w:rsidP="00C43BEE">
      <w:pPr>
        <w:rPr>
          <w:rFonts w:asciiTheme="minorHAnsi" w:eastAsiaTheme="minorEastAsia" w:hAnsiTheme="minorHAnsi" w:cs="Times New Roman"/>
          <w:b/>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職務経歴］</w:t>
      </w:r>
    </w:p>
    <w:p w14:paraId="46596B9C" w14:textId="0C32B592" w:rsidR="008E298E" w:rsidRPr="008E298E" w:rsidRDefault="008E298E" w:rsidP="008E298E">
      <w:pPr>
        <w:spacing w:line="320" w:lineRule="atLeast"/>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 xml:space="preserve">　■</w:t>
      </w:r>
      <w:r w:rsidRPr="008E298E">
        <w:rPr>
          <w:rFonts w:asciiTheme="minorHAnsi" w:eastAsiaTheme="minorEastAsia" w:hAnsiTheme="minorHAnsi" w:cs="ＭＳ 明朝" w:hint="eastAsia"/>
          <w:color w:val="auto"/>
          <w:sz w:val="20"/>
          <w:szCs w:val="20"/>
        </w:rPr>
        <w:t>2016</w:t>
      </w:r>
      <w:r w:rsidRPr="008E298E">
        <w:rPr>
          <w:rFonts w:asciiTheme="minorHAnsi" w:eastAsiaTheme="minorEastAsia" w:hAnsiTheme="minorHAnsi" w:cs="ＭＳ 明朝" w:hint="eastAsia"/>
          <w:color w:val="auto"/>
          <w:sz w:val="20"/>
          <w:szCs w:val="20"/>
        </w:rPr>
        <w:t>年</w:t>
      </w:r>
      <w:r w:rsidRPr="008E298E">
        <w:rPr>
          <w:rFonts w:asciiTheme="minorHAnsi" w:eastAsiaTheme="minorEastAsia" w:hAnsiTheme="minorHAnsi" w:cs="ＭＳ 明朝" w:hint="eastAsia"/>
          <w:color w:val="auto"/>
          <w:sz w:val="20"/>
          <w:szCs w:val="20"/>
        </w:rPr>
        <w:t>4</w:t>
      </w:r>
      <w:r w:rsidRPr="008E298E">
        <w:rPr>
          <w:rFonts w:asciiTheme="minorHAnsi" w:eastAsiaTheme="minorEastAsia" w:hAnsiTheme="minorHAnsi" w:cs="ＭＳ 明朝" w:hint="eastAsia"/>
          <w:color w:val="auto"/>
          <w:sz w:val="20"/>
          <w:szCs w:val="20"/>
        </w:rPr>
        <w:t>月</w:t>
      </w:r>
      <w:r>
        <w:rPr>
          <w:rFonts w:asciiTheme="minorHAnsi" w:eastAsiaTheme="minorEastAsia" w:hAnsiTheme="minorHAnsi" w:cs="ＭＳ 明朝" w:hint="eastAsia"/>
          <w:color w:val="auto"/>
          <w:sz w:val="20"/>
          <w:szCs w:val="20"/>
        </w:rPr>
        <w:t xml:space="preserve"> </w:t>
      </w:r>
      <w:r w:rsidRPr="008E298E">
        <w:rPr>
          <w:rFonts w:asciiTheme="minorHAnsi" w:eastAsiaTheme="minorEastAsia" w:hAnsiTheme="minorHAnsi" w:cs="ＭＳ 明朝" w:hint="eastAsia"/>
          <w:color w:val="auto"/>
          <w:sz w:val="20"/>
          <w:szCs w:val="20"/>
        </w:rPr>
        <w:t>～</w:t>
      </w:r>
      <w:r>
        <w:rPr>
          <w:rFonts w:asciiTheme="minorHAnsi" w:eastAsiaTheme="minorEastAsia" w:hAnsiTheme="minorHAnsi" w:cs="ＭＳ 明朝" w:hint="eastAsia"/>
          <w:color w:val="auto"/>
          <w:sz w:val="20"/>
          <w:szCs w:val="20"/>
        </w:rPr>
        <w:t xml:space="preserve"> </w:t>
      </w:r>
      <w:r w:rsidRPr="008E298E">
        <w:rPr>
          <w:rFonts w:asciiTheme="minorHAnsi" w:eastAsiaTheme="minorEastAsia" w:hAnsiTheme="minorHAnsi" w:cs="ＭＳ 明朝" w:hint="eastAsia"/>
          <w:color w:val="auto"/>
          <w:sz w:val="20"/>
          <w:szCs w:val="20"/>
        </w:rPr>
        <w:t>現在　　株式会社</w:t>
      </w:r>
      <w:r w:rsidR="002C587F" w:rsidRPr="00F41039">
        <w:rPr>
          <w:rFonts w:asciiTheme="minorEastAsia" w:eastAsiaTheme="minorEastAsia" w:hAnsiTheme="minorEastAsia" w:cs="ＭＳ 明朝" w:hint="eastAsia"/>
          <w:color w:val="auto"/>
          <w:sz w:val="20"/>
          <w:szCs w:val="20"/>
        </w:rPr>
        <w:t>●●</w:t>
      </w:r>
      <w:r w:rsidRPr="008E298E">
        <w:rPr>
          <w:rFonts w:asciiTheme="minorHAnsi" w:eastAsiaTheme="minorEastAsia" w:hAnsiTheme="minorHAnsi" w:cs="ＭＳ 明朝" w:hint="eastAsia"/>
          <w:color w:val="auto"/>
          <w:sz w:val="20"/>
          <w:szCs w:val="20"/>
        </w:rPr>
        <w:t>銀行</w:t>
      </w:r>
      <w:r>
        <w:rPr>
          <w:rFonts w:asciiTheme="minorHAnsi" w:eastAsiaTheme="minorEastAsia" w:hAnsiTheme="minorHAnsi" w:cs="ＭＳ 明朝" w:hint="eastAsia"/>
          <w:color w:val="auto"/>
          <w:sz w:val="20"/>
          <w:szCs w:val="20"/>
        </w:rPr>
        <w:t>（正社員）</w:t>
      </w:r>
    </w:p>
    <w:p w14:paraId="6BFCF510" w14:textId="616473B4" w:rsidR="008E298E" w:rsidRPr="008E298E" w:rsidRDefault="008E298E" w:rsidP="008E298E">
      <w:pPr>
        <w:spacing w:line="320" w:lineRule="atLeast"/>
        <w:ind w:firstLineChars="200" w:firstLine="360"/>
        <w:rPr>
          <w:rFonts w:asciiTheme="minorHAnsi" w:eastAsiaTheme="minorEastAsia" w:hAnsiTheme="minorHAnsi" w:cs="ＭＳ 明朝"/>
          <w:color w:val="auto"/>
          <w:sz w:val="20"/>
          <w:szCs w:val="20"/>
        </w:rPr>
      </w:pPr>
      <w:r w:rsidRPr="008E298E">
        <w:rPr>
          <w:rFonts w:asciiTheme="minorHAnsi" w:eastAsiaTheme="minorEastAsia" w:hAnsiTheme="minorHAnsi" w:cs="ＭＳ 明朝" w:hint="eastAsia"/>
          <w:color w:val="auto"/>
          <w:sz w:val="20"/>
          <w:szCs w:val="20"/>
        </w:rPr>
        <w:t>事業内容：普通銀行業務</w:t>
      </w:r>
      <w:r>
        <w:rPr>
          <w:rFonts w:asciiTheme="minorHAnsi" w:eastAsiaTheme="minorEastAsia" w:hAnsiTheme="minorHAnsi" w:cs="ＭＳ 明朝" w:hint="eastAsia"/>
          <w:color w:val="auto"/>
          <w:sz w:val="20"/>
          <w:szCs w:val="20"/>
        </w:rPr>
        <w:t>（</w:t>
      </w:r>
      <w:r w:rsidRPr="008E298E">
        <w:rPr>
          <w:rFonts w:asciiTheme="minorHAnsi" w:eastAsiaTheme="minorEastAsia" w:hAnsiTheme="minorHAnsi" w:cs="ＭＳ 明朝" w:hint="eastAsia"/>
          <w:color w:val="auto"/>
          <w:sz w:val="20"/>
          <w:szCs w:val="20"/>
        </w:rPr>
        <w:t>窓口</w:t>
      </w:r>
      <w:r>
        <w:rPr>
          <w:rFonts w:asciiTheme="minorHAnsi" w:eastAsiaTheme="minorEastAsia" w:hAnsiTheme="minorHAnsi" w:cs="ＭＳ 明朝" w:hint="eastAsia"/>
          <w:color w:val="auto"/>
          <w:sz w:val="20"/>
          <w:szCs w:val="20"/>
        </w:rPr>
        <w:t>業務</w:t>
      </w:r>
      <w:r w:rsidRPr="008E298E">
        <w:rPr>
          <w:rFonts w:asciiTheme="minorHAnsi" w:eastAsiaTheme="minorEastAsia" w:hAnsiTheme="minorHAnsi" w:cs="ＭＳ 明朝" w:hint="eastAsia"/>
          <w:color w:val="auto"/>
          <w:sz w:val="20"/>
          <w:szCs w:val="20"/>
        </w:rPr>
        <w:t>、融資</w:t>
      </w:r>
      <w:r>
        <w:rPr>
          <w:rFonts w:asciiTheme="minorHAnsi" w:eastAsiaTheme="minorEastAsia" w:hAnsiTheme="minorHAnsi" w:cs="ＭＳ 明朝" w:hint="eastAsia"/>
          <w:color w:val="auto"/>
          <w:sz w:val="20"/>
          <w:szCs w:val="20"/>
        </w:rPr>
        <w:t>業務</w:t>
      </w:r>
      <w:r w:rsidRPr="008E298E">
        <w:rPr>
          <w:rFonts w:asciiTheme="minorHAnsi" w:eastAsiaTheme="minorEastAsia" w:hAnsiTheme="minorHAnsi" w:cs="ＭＳ 明朝" w:hint="eastAsia"/>
          <w:color w:val="auto"/>
          <w:sz w:val="20"/>
          <w:szCs w:val="20"/>
        </w:rPr>
        <w:t>、外国為替、資産運用、法人ソリューション営業、個人ローン業務</w:t>
      </w:r>
      <w:r>
        <w:rPr>
          <w:rFonts w:asciiTheme="minorHAnsi" w:eastAsiaTheme="minorEastAsia" w:hAnsiTheme="minorHAnsi" w:cs="ＭＳ 明朝" w:hint="eastAsia"/>
          <w:color w:val="auto"/>
          <w:sz w:val="20"/>
          <w:szCs w:val="20"/>
        </w:rPr>
        <w:t>など）</w:t>
      </w:r>
    </w:p>
    <w:p w14:paraId="6DEA03D3" w14:textId="30051719" w:rsidR="00C43BEE" w:rsidRPr="00697F90" w:rsidRDefault="008E298E" w:rsidP="008E298E">
      <w:pPr>
        <w:spacing w:line="320" w:lineRule="atLeast"/>
        <w:ind w:firstLineChars="200" w:firstLine="360"/>
        <w:rPr>
          <w:rFonts w:asciiTheme="minorHAnsi" w:eastAsiaTheme="minorEastAsia" w:hAnsiTheme="minorHAnsi" w:cs="Times New Roman"/>
          <w:color w:val="auto"/>
          <w:sz w:val="20"/>
          <w:szCs w:val="20"/>
        </w:rPr>
      </w:pPr>
      <w:r w:rsidRPr="008E298E">
        <w:rPr>
          <w:rFonts w:asciiTheme="minorHAnsi" w:eastAsiaTheme="minorEastAsia" w:hAnsiTheme="minorHAnsi" w:cs="ＭＳ 明朝" w:hint="eastAsia"/>
          <w:color w:val="auto"/>
          <w:sz w:val="20"/>
          <w:szCs w:val="20"/>
        </w:rPr>
        <w:t>資本金</w:t>
      </w:r>
      <w:r>
        <w:rPr>
          <w:rFonts w:asciiTheme="minorHAnsi" w:eastAsiaTheme="minorEastAsia" w:hAnsiTheme="minorHAnsi" w:cs="ＭＳ 明朝" w:hint="eastAsia"/>
          <w:color w:val="auto"/>
          <w:sz w:val="20"/>
          <w:szCs w:val="20"/>
        </w:rPr>
        <w:t>：</w:t>
      </w:r>
      <w:r w:rsidR="002C587F" w:rsidRPr="00D06B05">
        <w:rPr>
          <w:rFonts w:asciiTheme="minorEastAsia" w:eastAsiaTheme="minorEastAsia" w:hAnsiTheme="minorEastAsia" w:cs="ＭＳ 明朝"/>
          <w:color w:val="auto"/>
          <w:sz w:val="20"/>
          <w:szCs w:val="20"/>
        </w:rPr>
        <w:t>○○億円　売上高：○○億円　従業員数：○○名　設立：○○年○○月　株式公開：</w:t>
      </w:r>
      <w:r w:rsidR="002C587F">
        <w:rPr>
          <w:rFonts w:asciiTheme="minorEastAsia" w:eastAsiaTheme="minorEastAsia" w:hAnsiTheme="minorEastAsia" w:cs="ＭＳ 明朝" w:hint="eastAsia"/>
          <w:color w:val="auto"/>
          <w:sz w:val="20"/>
          <w:szCs w:val="20"/>
        </w:rPr>
        <w:t>東証マザーズ</w:t>
      </w:r>
    </w:p>
    <w:tbl>
      <w:tblPr>
        <w:tblW w:w="10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6"/>
        <w:gridCol w:w="8839"/>
      </w:tblGrid>
      <w:tr w:rsidR="00C43BEE" w:rsidRPr="00697F90" w14:paraId="1FF2CD7F" w14:textId="77777777" w:rsidTr="00A42500">
        <w:trPr>
          <w:trHeight w:val="211"/>
          <w:jc w:val="center"/>
        </w:trPr>
        <w:tc>
          <w:tcPr>
            <w:tcW w:w="1366" w:type="dxa"/>
            <w:tcBorders>
              <w:top w:val="single" w:sz="12" w:space="0" w:color="000000"/>
              <w:left w:val="single" w:sz="12" w:space="0" w:color="000000"/>
              <w:bottom w:val="single" w:sz="12" w:space="0" w:color="auto"/>
              <w:right w:val="single" w:sz="4" w:space="0" w:color="000000"/>
            </w:tcBorders>
            <w:shd w:val="clear" w:color="auto" w:fill="E0E0E0"/>
          </w:tcPr>
          <w:p w14:paraId="45A19F60" w14:textId="77777777" w:rsidR="00C43BEE" w:rsidRPr="00697F90" w:rsidRDefault="00C43BEE" w:rsidP="00A42500">
            <w:pPr>
              <w:spacing w:line="240" w:lineRule="atLeast"/>
              <w:ind w:left="96"/>
              <w:jc w:val="center"/>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期間</w:t>
            </w:r>
          </w:p>
        </w:tc>
        <w:tc>
          <w:tcPr>
            <w:tcW w:w="8839" w:type="dxa"/>
            <w:tcBorders>
              <w:top w:val="single" w:sz="12" w:space="0" w:color="000000"/>
              <w:left w:val="nil"/>
              <w:bottom w:val="single" w:sz="12" w:space="0" w:color="auto"/>
              <w:right w:val="single" w:sz="12" w:space="0" w:color="000000"/>
            </w:tcBorders>
            <w:shd w:val="clear" w:color="auto" w:fill="E0E0E0"/>
          </w:tcPr>
          <w:p w14:paraId="646C0B1A" w14:textId="77777777" w:rsidR="00C43BEE" w:rsidRPr="00697F90" w:rsidRDefault="00C43BEE" w:rsidP="00A42500">
            <w:pPr>
              <w:spacing w:line="240" w:lineRule="atLeast"/>
              <w:ind w:left="96"/>
              <w:jc w:val="center"/>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職務内容</w:t>
            </w:r>
          </w:p>
        </w:tc>
      </w:tr>
      <w:tr w:rsidR="00C43BEE" w:rsidRPr="00697F90" w14:paraId="3B063064" w14:textId="77777777" w:rsidTr="00A42500">
        <w:trPr>
          <w:jc w:val="center"/>
        </w:trPr>
        <w:tc>
          <w:tcPr>
            <w:tcW w:w="1366" w:type="dxa"/>
            <w:tcBorders>
              <w:top w:val="single" w:sz="12" w:space="0" w:color="auto"/>
              <w:left w:val="single" w:sz="12" w:space="0" w:color="000000"/>
              <w:bottom w:val="single" w:sz="8" w:space="0" w:color="auto"/>
              <w:right w:val="single" w:sz="4" w:space="0" w:color="000000"/>
            </w:tcBorders>
            <w:shd w:val="clear" w:color="auto" w:fill="FFFFFF"/>
          </w:tcPr>
          <w:p w14:paraId="57DFBC31" w14:textId="77777777" w:rsidR="008E298E" w:rsidRDefault="008E298E" w:rsidP="00A42500">
            <w:pPr>
              <w:spacing w:line="240" w:lineRule="atLeast"/>
              <w:ind w:left="96"/>
              <w:rPr>
                <w:rFonts w:asciiTheme="minorHAnsi" w:eastAsiaTheme="minorEastAsia" w:hAnsiTheme="minorHAnsi" w:cs="ＭＳ 明朝"/>
                <w:color w:val="auto"/>
                <w:sz w:val="20"/>
                <w:szCs w:val="20"/>
              </w:rPr>
            </w:pPr>
            <w:r w:rsidRPr="008E298E">
              <w:rPr>
                <w:rFonts w:asciiTheme="minorHAnsi" w:eastAsiaTheme="minorEastAsia" w:hAnsiTheme="minorHAnsi" w:cs="ＭＳ 明朝" w:hint="eastAsia"/>
                <w:color w:val="auto"/>
                <w:sz w:val="20"/>
                <w:szCs w:val="20"/>
              </w:rPr>
              <w:t>2016</w:t>
            </w:r>
            <w:r w:rsidRPr="008E298E">
              <w:rPr>
                <w:rFonts w:asciiTheme="minorHAnsi" w:eastAsiaTheme="minorEastAsia" w:hAnsiTheme="minorHAnsi" w:cs="ＭＳ 明朝" w:hint="eastAsia"/>
                <w:color w:val="auto"/>
                <w:sz w:val="20"/>
                <w:szCs w:val="20"/>
              </w:rPr>
              <w:t>年</w:t>
            </w:r>
            <w:r w:rsidRPr="008E298E">
              <w:rPr>
                <w:rFonts w:asciiTheme="minorHAnsi" w:eastAsiaTheme="minorEastAsia" w:hAnsiTheme="minorHAnsi" w:cs="ＭＳ 明朝" w:hint="eastAsia"/>
                <w:color w:val="auto"/>
                <w:sz w:val="20"/>
                <w:szCs w:val="20"/>
              </w:rPr>
              <w:t>4</w:t>
            </w:r>
            <w:r w:rsidRPr="008E298E">
              <w:rPr>
                <w:rFonts w:asciiTheme="minorHAnsi" w:eastAsiaTheme="minorEastAsia" w:hAnsiTheme="minorHAnsi" w:cs="ＭＳ 明朝" w:hint="eastAsia"/>
                <w:color w:val="auto"/>
                <w:sz w:val="20"/>
                <w:szCs w:val="20"/>
              </w:rPr>
              <w:t>月</w:t>
            </w:r>
          </w:p>
          <w:p w14:paraId="65A17B6C" w14:textId="77777777" w:rsidR="008E298E" w:rsidRDefault="008E298E" w:rsidP="00A42500">
            <w:pPr>
              <w:spacing w:line="240" w:lineRule="atLeast"/>
              <w:ind w:left="96"/>
              <w:rPr>
                <w:rFonts w:asciiTheme="minorHAnsi" w:eastAsiaTheme="minorEastAsia" w:hAnsiTheme="minorHAnsi" w:cs="ＭＳ 明朝"/>
                <w:color w:val="auto"/>
                <w:sz w:val="20"/>
                <w:szCs w:val="20"/>
              </w:rPr>
            </w:pPr>
            <w:r w:rsidRPr="008E298E">
              <w:rPr>
                <w:rFonts w:asciiTheme="minorHAnsi" w:eastAsiaTheme="minorEastAsia" w:hAnsiTheme="minorHAnsi" w:cs="ＭＳ 明朝" w:hint="eastAsia"/>
                <w:color w:val="auto"/>
                <w:sz w:val="20"/>
                <w:szCs w:val="20"/>
              </w:rPr>
              <w:t>～</w:t>
            </w:r>
          </w:p>
          <w:p w14:paraId="7A42942F" w14:textId="3D439B16" w:rsidR="00C43BEE" w:rsidRPr="00697F90" w:rsidRDefault="008E298E" w:rsidP="00A42500">
            <w:pPr>
              <w:spacing w:line="240" w:lineRule="atLeast"/>
              <w:ind w:left="96"/>
              <w:rPr>
                <w:rFonts w:asciiTheme="minorHAnsi" w:eastAsiaTheme="minorEastAsia" w:hAnsiTheme="minorHAnsi" w:cs="ＭＳ 明朝"/>
                <w:color w:val="auto"/>
                <w:sz w:val="20"/>
                <w:szCs w:val="20"/>
              </w:rPr>
            </w:pPr>
            <w:r w:rsidRPr="008E298E">
              <w:rPr>
                <w:rFonts w:asciiTheme="minorHAnsi" w:eastAsiaTheme="minorEastAsia" w:hAnsiTheme="minorHAnsi" w:cs="ＭＳ 明朝" w:hint="eastAsia"/>
                <w:color w:val="auto"/>
                <w:sz w:val="20"/>
                <w:szCs w:val="20"/>
              </w:rPr>
              <w:t>現在</w:t>
            </w:r>
          </w:p>
        </w:tc>
        <w:tc>
          <w:tcPr>
            <w:tcW w:w="8839" w:type="dxa"/>
            <w:tcBorders>
              <w:top w:val="single" w:sz="12" w:space="0" w:color="auto"/>
              <w:left w:val="nil"/>
              <w:bottom w:val="single" w:sz="8" w:space="0" w:color="auto"/>
              <w:right w:val="single" w:sz="12" w:space="0" w:color="000000"/>
            </w:tcBorders>
            <w:shd w:val="clear" w:color="auto" w:fill="FFFFFF"/>
          </w:tcPr>
          <w:p w14:paraId="673BCF46" w14:textId="6BBF3B54" w:rsidR="00C43BEE" w:rsidRPr="00697F90" w:rsidRDefault="002C587F" w:rsidP="002C587F">
            <w:pPr>
              <w:pBdr>
                <w:bottom w:val="dotted" w:sz="4" w:space="1" w:color="auto"/>
              </w:pBdr>
              <w:spacing w:line="240" w:lineRule="atLeast"/>
              <w:ind w:rightChars="51" w:right="112" w:firstLineChars="50" w:firstLine="90"/>
              <w:rPr>
                <w:rFonts w:asciiTheme="minorHAnsi" w:eastAsiaTheme="minorEastAsia" w:hAnsiTheme="minorHAnsi" w:cs="ＭＳ 明朝"/>
                <w:color w:val="auto"/>
                <w:sz w:val="20"/>
                <w:szCs w:val="20"/>
              </w:rPr>
            </w:pPr>
            <w:r w:rsidRPr="00D06B05">
              <w:rPr>
                <w:rFonts w:asciiTheme="minorEastAsia" w:eastAsiaTheme="minorEastAsia" w:hAnsiTheme="minorEastAsia" w:cs="ＭＳ 明朝"/>
                <w:color w:val="auto"/>
                <w:sz w:val="20"/>
                <w:szCs w:val="20"/>
              </w:rPr>
              <w:t>○○</w:t>
            </w:r>
            <w:r w:rsidR="008E298E" w:rsidRPr="008E298E">
              <w:rPr>
                <w:rFonts w:asciiTheme="minorHAnsi" w:eastAsiaTheme="minorEastAsia" w:hAnsiTheme="minorHAnsi" w:cs="ＭＳ 明朝" w:hint="eastAsia"/>
                <w:color w:val="auto"/>
                <w:sz w:val="20"/>
                <w:szCs w:val="20"/>
              </w:rPr>
              <w:t>支店</w:t>
            </w:r>
          </w:p>
          <w:p w14:paraId="3DEF2F90" w14:textId="72EDDF21" w:rsidR="00F30873" w:rsidRPr="00F30873" w:rsidRDefault="00F30873" w:rsidP="00F30873">
            <w:pPr>
              <w:spacing w:line="240" w:lineRule="atLeast"/>
              <w:ind w:leftChars="18" w:left="220" w:rightChars="51" w:right="112" w:hangingChars="100" w:hanging="180"/>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Pr="008E298E">
              <w:rPr>
                <w:rFonts w:asciiTheme="minorHAnsi" w:eastAsiaTheme="minorEastAsia" w:hAnsiTheme="minorHAnsi" w:cs="ＭＳ 明朝" w:hint="eastAsia"/>
                <w:color w:val="auto"/>
                <w:sz w:val="20"/>
                <w:szCs w:val="20"/>
              </w:rPr>
              <w:t>リテール</w:t>
            </w:r>
            <w:r>
              <w:rPr>
                <w:rFonts w:asciiTheme="minorHAnsi" w:eastAsiaTheme="minorEastAsia" w:hAnsiTheme="minorHAnsi" w:cs="ＭＳ 明朝" w:hint="eastAsia"/>
                <w:color w:val="auto"/>
                <w:sz w:val="20"/>
                <w:szCs w:val="20"/>
              </w:rPr>
              <w:t>、</w:t>
            </w:r>
            <w:r w:rsidRPr="008E298E">
              <w:rPr>
                <w:rFonts w:asciiTheme="minorHAnsi" w:eastAsiaTheme="minorEastAsia" w:hAnsiTheme="minorHAnsi" w:cs="ＭＳ 明朝" w:hint="eastAsia"/>
                <w:color w:val="auto"/>
                <w:sz w:val="20"/>
                <w:szCs w:val="20"/>
              </w:rPr>
              <w:t>中小企業の取引拠点である</w:t>
            </w:r>
            <w:r w:rsidR="002C587F" w:rsidRPr="00D06B05">
              <w:rPr>
                <w:rFonts w:asciiTheme="minorEastAsia" w:eastAsiaTheme="minorEastAsia" w:hAnsiTheme="minorEastAsia" w:cs="ＭＳ 明朝"/>
                <w:color w:val="auto"/>
                <w:sz w:val="20"/>
                <w:szCs w:val="20"/>
              </w:rPr>
              <w:t>○○</w:t>
            </w:r>
            <w:bookmarkStart w:id="0" w:name="_GoBack"/>
            <w:bookmarkEnd w:id="0"/>
            <w:r w:rsidRPr="008E298E">
              <w:rPr>
                <w:rFonts w:asciiTheme="minorHAnsi" w:eastAsiaTheme="minorEastAsia" w:hAnsiTheme="minorHAnsi" w:cs="ＭＳ 明朝" w:hint="eastAsia"/>
                <w:color w:val="auto"/>
                <w:sz w:val="20"/>
                <w:szCs w:val="20"/>
              </w:rPr>
              <w:t>支店で銀行業務の基礎を学び、貸出残高の増強、個人、法人への金融商品の販売に努める</w:t>
            </w:r>
          </w:p>
          <w:p w14:paraId="3821633D" w14:textId="620EF00C" w:rsidR="008E298E" w:rsidRPr="008E298E" w:rsidRDefault="00F30873" w:rsidP="008E298E">
            <w:pP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008E298E" w:rsidRPr="008E298E">
              <w:rPr>
                <w:rFonts w:asciiTheme="minorHAnsi" w:eastAsiaTheme="minorEastAsia" w:hAnsiTheme="minorHAnsi" w:cs="ＭＳ 明朝" w:hint="eastAsia"/>
                <w:color w:val="auto"/>
                <w:sz w:val="20"/>
                <w:szCs w:val="20"/>
              </w:rPr>
              <w:t>預金</w:t>
            </w:r>
            <w:r w:rsidR="00461698">
              <w:rPr>
                <w:rFonts w:asciiTheme="minorHAnsi" w:eastAsiaTheme="minorEastAsia" w:hAnsiTheme="minorHAnsi" w:cs="ＭＳ 明朝" w:hint="eastAsia"/>
                <w:color w:val="auto"/>
                <w:sz w:val="20"/>
                <w:szCs w:val="20"/>
              </w:rPr>
              <w:t>、</w:t>
            </w:r>
            <w:r w:rsidR="008E298E" w:rsidRPr="008E298E">
              <w:rPr>
                <w:rFonts w:asciiTheme="minorHAnsi" w:eastAsiaTheme="minorEastAsia" w:hAnsiTheme="minorHAnsi" w:cs="ＭＳ 明朝" w:hint="eastAsia"/>
                <w:color w:val="auto"/>
                <w:sz w:val="20"/>
                <w:szCs w:val="20"/>
              </w:rPr>
              <w:t>融資全般についての</w:t>
            </w:r>
            <w:r w:rsidR="008E298E" w:rsidRPr="008E298E">
              <w:rPr>
                <w:rFonts w:asciiTheme="minorHAnsi" w:eastAsiaTheme="minorEastAsia" w:hAnsiTheme="minorHAnsi" w:cs="ＭＳ 明朝" w:hint="eastAsia"/>
                <w:color w:val="auto"/>
                <w:sz w:val="20"/>
                <w:szCs w:val="20"/>
              </w:rPr>
              <w:t>OJT</w:t>
            </w:r>
            <w:r w:rsidR="008E298E" w:rsidRPr="008E298E">
              <w:rPr>
                <w:rFonts w:asciiTheme="minorHAnsi" w:eastAsiaTheme="minorEastAsia" w:hAnsiTheme="minorHAnsi" w:cs="ＭＳ 明朝" w:hint="eastAsia"/>
                <w:color w:val="auto"/>
                <w:sz w:val="20"/>
                <w:szCs w:val="20"/>
              </w:rPr>
              <w:t>を行う</w:t>
            </w:r>
          </w:p>
          <w:p w14:paraId="73E8FCDD" w14:textId="6231AC97" w:rsidR="008E298E" w:rsidRDefault="00F30873" w:rsidP="008E298E">
            <w:pP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008E298E" w:rsidRPr="008E298E">
              <w:rPr>
                <w:rFonts w:asciiTheme="minorHAnsi" w:eastAsiaTheme="minorEastAsia" w:hAnsiTheme="minorHAnsi" w:cs="ＭＳ 明朝" w:hint="eastAsia"/>
                <w:color w:val="auto"/>
                <w:sz w:val="20"/>
                <w:szCs w:val="20"/>
              </w:rPr>
              <w:t>渉外係</w:t>
            </w:r>
            <w:r w:rsidR="008E298E">
              <w:rPr>
                <w:rFonts w:asciiTheme="minorHAnsi" w:eastAsiaTheme="minorEastAsia" w:hAnsiTheme="minorHAnsi" w:cs="ＭＳ 明朝" w:hint="eastAsia"/>
                <w:color w:val="auto"/>
                <w:sz w:val="20"/>
                <w:szCs w:val="20"/>
              </w:rPr>
              <w:t>（</w:t>
            </w:r>
            <w:r w:rsidR="008E298E" w:rsidRPr="008E298E">
              <w:rPr>
                <w:rFonts w:asciiTheme="minorHAnsi" w:eastAsiaTheme="minorEastAsia" w:hAnsiTheme="minorHAnsi" w:cs="ＭＳ 明朝" w:hint="eastAsia"/>
                <w:color w:val="auto"/>
                <w:sz w:val="20"/>
                <w:szCs w:val="20"/>
              </w:rPr>
              <w:t>係内の人数・役席者</w:t>
            </w:r>
            <w:r w:rsidR="008E298E" w:rsidRPr="008E298E">
              <w:rPr>
                <w:rFonts w:asciiTheme="minorHAnsi" w:eastAsiaTheme="minorEastAsia" w:hAnsiTheme="minorHAnsi" w:cs="ＭＳ 明朝" w:hint="eastAsia"/>
                <w:color w:val="auto"/>
                <w:sz w:val="20"/>
                <w:szCs w:val="20"/>
              </w:rPr>
              <w:t>2</w:t>
            </w:r>
            <w:r w:rsidR="008E298E" w:rsidRPr="008E298E">
              <w:rPr>
                <w:rFonts w:asciiTheme="minorHAnsi" w:eastAsiaTheme="minorEastAsia" w:hAnsiTheme="minorHAnsi" w:cs="ＭＳ 明朝" w:hint="eastAsia"/>
                <w:color w:val="auto"/>
                <w:sz w:val="20"/>
                <w:szCs w:val="20"/>
              </w:rPr>
              <w:t>名、一般行員</w:t>
            </w:r>
            <w:r w:rsidR="008E298E" w:rsidRPr="008E298E">
              <w:rPr>
                <w:rFonts w:asciiTheme="minorHAnsi" w:eastAsiaTheme="minorEastAsia" w:hAnsiTheme="minorHAnsi" w:cs="ＭＳ 明朝" w:hint="eastAsia"/>
                <w:color w:val="auto"/>
                <w:sz w:val="20"/>
                <w:szCs w:val="20"/>
              </w:rPr>
              <w:t>5</w:t>
            </w:r>
            <w:r w:rsidR="008E298E" w:rsidRPr="008E298E">
              <w:rPr>
                <w:rFonts w:asciiTheme="minorHAnsi" w:eastAsiaTheme="minorEastAsia" w:hAnsiTheme="minorHAnsi" w:cs="ＭＳ 明朝" w:hint="eastAsia"/>
                <w:color w:val="auto"/>
                <w:sz w:val="20"/>
                <w:szCs w:val="20"/>
              </w:rPr>
              <w:t>名</w:t>
            </w:r>
            <w:r w:rsidR="008E298E">
              <w:rPr>
                <w:rFonts w:asciiTheme="minorHAnsi" w:eastAsiaTheme="minorEastAsia" w:hAnsiTheme="minorHAnsi" w:cs="ＭＳ 明朝" w:hint="eastAsia"/>
                <w:color w:val="auto"/>
                <w:sz w:val="20"/>
                <w:szCs w:val="20"/>
              </w:rPr>
              <w:t>）</w:t>
            </w:r>
            <w:r w:rsidR="008E298E" w:rsidRPr="008E298E">
              <w:rPr>
                <w:rFonts w:asciiTheme="minorHAnsi" w:eastAsiaTheme="minorEastAsia" w:hAnsiTheme="minorHAnsi" w:cs="ＭＳ 明朝" w:hint="eastAsia"/>
                <w:color w:val="auto"/>
                <w:sz w:val="20"/>
                <w:szCs w:val="20"/>
              </w:rPr>
              <w:t>3</w:t>
            </w:r>
            <w:r w:rsidR="008E298E" w:rsidRPr="008E298E">
              <w:rPr>
                <w:rFonts w:asciiTheme="minorHAnsi" w:eastAsiaTheme="minorEastAsia" w:hAnsiTheme="minorHAnsi" w:cs="ＭＳ 明朝" w:hint="eastAsia"/>
                <w:color w:val="auto"/>
                <w:sz w:val="20"/>
                <w:szCs w:val="20"/>
              </w:rPr>
              <w:t>年</w:t>
            </w:r>
            <w:r w:rsidR="008E298E" w:rsidRPr="008E298E">
              <w:rPr>
                <w:rFonts w:asciiTheme="minorHAnsi" w:eastAsiaTheme="minorEastAsia" w:hAnsiTheme="minorHAnsi" w:cs="ＭＳ 明朝" w:hint="eastAsia"/>
                <w:color w:val="auto"/>
                <w:sz w:val="20"/>
                <w:szCs w:val="20"/>
              </w:rPr>
              <w:t>4</w:t>
            </w:r>
            <w:r w:rsidR="008E298E" w:rsidRPr="008E298E">
              <w:rPr>
                <w:rFonts w:asciiTheme="minorHAnsi" w:eastAsiaTheme="minorEastAsia" w:hAnsiTheme="minorHAnsi" w:cs="ＭＳ 明朝" w:hint="eastAsia"/>
                <w:color w:val="auto"/>
                <w:sz w:val="20"/>
                <w:szCs w:val="20"/>
              </w:rPr>
              <w:t>か月</w:t>
            </w:r>
          </w:p>
          <w:p w14:paraId="26B6F68C" w14:textId="77777777" w:rsidR="00550D75" w:rsidRPr="008E298E" w:rsidRDefault="00550D75" w:rsidP="008E298E">
            <w:pPr>
              <w:spacing w:line="240" w:lineRule="atLeast"/>
              <w:ind w:left="96" w:rightChars="51" w:right="112"/>
              <w:rPr>
                <w:rFonts w:asciiTheme="minorHAnsi" w:eastAsiaTheme="minorEastAsia" w:hAnsiTheme="minorHAnsi" w:cs="ＭＳ 明朝"/>
                <w:color w:val="auto"/>
                <w:sz w:val="20"/>
                <w:szCs w:val="20"/>
              </w:rPr>
            </w:pPr>
          </w:p>
          <w:p w14:paraId="378DA7AF" w14:textId="67941809" w:rsidR="008E298E" w:rsidRDefault="008E298E" w:rsidP="008E298E">
            <w:pPr>
              <w:spacing w:line="240" w:lineRule="atLeast"/>
              <w:ind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【業務内容】</w:t>
            </w:r>
          </w:p>
          <w:p w14:paraId="4E4611E9" w14:textId="77777777" w:rsidR="000F2013" w:rsidRPr="008E298E" w:rsidRDefault="00461698" w:rsidP="000F2013">
            <w:pPr>
              <w:spacing w:line="240" w:lineRule="atLeast"/>
              <w:ind w:rightChars="51" w:right="112" w:firstLineChars="50" w:firstLine="90"/>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008E298E" w:rsidRPr="008E298E">
              <w:rPr>
                <w:rFonts w:asciiTheme="minorHAnsi" w:eastAsiaTheme="minorEastAsia" w:hAnsiTheme="minorHAnsi" w:cs="ＭＳ 明朝" w:hint="eastAsia"/>
                <w:color w:val="auto"/>
                <w:sz w:val="20"/>
                <w:szCs w:val="20"/>
              </w:rPr>
              <w:t>リテール営業および法人約</w:t>
            </w:r>
            <w:r w:rsidR="008E298E" w:rsidRPr="008E298E">
              <w:rPr>
                <w:rFonts w:asciiTheme="minorHAnsi" w:eastAsiaTheme="minorEastAsia" w:hAnsiTheme="minorHAnsi" w:cs="ＭＳ 明朝" w:hint="eastAsia"/>
                <w:color w:val="auto"/>
                <w:sz w:val="20"/>
                <w:szCs w:val="20"/>
              </w:rPr>
              <w:t>60</w:t>
            </w:r>
            <w:r w:rsidR="008E298E" w:rsidRPr="008E298E">
              <w:rPr>
                <w:rFonts w:asciiTheme="minorHAnsi" w:eastAsiaTheme="minorEastAsia" w:hAnsiTheme="minorHAnsi" w:cs="ＭＳ 明朝" w:hint="eastAsia"/>
                <w:color w:val="auto"/>
                <w:sz w:val="20"/>
                <w:szCs w:val="20"/>
              </w:rPr>
              <w:t>社の中小企業取引を中心とした融資業務</w:t>
            </w:r>
            <w:r w:rsidR="000F2013" w:rsidRPr="008E298E">
              <w:rPr>
                <w:rFonts w:asciiTheme="minorHAnsi" w:eastAsiaTheme="minorEastAsia" w:hAnsiTheme="minorHAnsi" w:cs="ＭＳ 明朝" w:hint="eastAsia"/>
                <w:color w:val="auto"/>
                <w:sz w:val="20"/>
                <w:szCs w:val="20"/>
              </w:rPr>
              <w:t>（既存および新規開拓）</w:t>
            </w:r>
          </w:p>
          <w:p w14:paraId="5A7F5878" w14:textId="19863FB0" w:rsidR="008E298E" w:rsidRPr="008E298E" w:rsidRDefault="008E298E" w:rsidP="008E298E">
            <w:pPr>
              <w:spacing w:line="240" w:lineRule="atLeast"/>
              <w:ind w:left="96" w:rightChars="51" w:right="112" w:firstLineChars="100" w:firstLine="180"/>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Pr="008E298E">
              <w:rPr>
                <w:rFonts w:asciiTheme="minorHAnsi" w:eastAsiaTheme="minorEastAsia" w:hAnsiTheme="minorHAnsi" w:cs="ＭＳ 明朝" w:hint="eastAsia"/>
                <w:color w:val="auto"/>
                <w:sz w:val="20"/>
                <w:szCs w:val="20"/>
              </w:rPr>
              <w:t>担当業界は飲食業、製造業、宿泊業、卸売りなど多岐に渡る</w:t>
            </w:r>
          </w:p>
          <w:p w14:paraId="6271C9C2" w14:textId="13F8F106" w:rsidR="008E298E" w:rsidRDefault="00461698" w:rsidP="008E298E">
            <w:pP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008E298E" w:rsidRPr="008E298E">
              <w:rPr>
                <w:rFonts w:asciiTheme="minorHAnsi" w:eastAsiaTheme="minorEastAsia" w:hAnsiTheme="minorHAnsi" w:cs="ＭＳ 明朝" w:hint="eastAsia"/>
                <w:color w:val="auto"/>
                <w:sz w:val="20"/>
                <w:szCs w:val="20"/>
              </w:rPr>
              <w:t>個人取引先に対する投資信託、外貨預金などの金融商品の販売、運用業務</w:t>
            </w:r>
          </w:p>
          <w:p w14:paraId="660EBA2A" w14:textId="601E49B8" w:rsidR="000304FF" w:rsidRPr="00D77BDD" w:rsidRDefault="000304FF" w:rsidP="00550D75">
            <w:pPr>
              <w:spacing w:line="240" w:lineRule="atLeast"/>
              <w:ind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Pr="008E298E">
              <w:rPr>
                <w:rFonts w:asciiTheme="minorHAnsi" w:eastAsiaTheme="minorEastAsia" w:hAnsiTheme="minorHAnsi" w:cs="ＭＳ 明朝" w:hint="eastAsia"/>
                <w:color w:val="auto"/>
                <w:sz w:val="20"/>
                <w:szCs w:val="20"/>
              </w:rPr>
              <w:t>支店規模</w:t>
            </w:r>
            <w:r>
              <w:rPr>
                <w:rFonts w:asciiTheme="minorHAnsi" w:eastAsiaTheme="minorEastAsia" w:hAnsiTheme="minorHAnsi" w:cs="ＭＳ 明朝" w:hint="eastAsia"/>
                <w:color w:val="auto"/>
                <w:sz w:val="20"/>
                <w:szCs w:val="20"/>
              </w:rPr>
              <w:t>】</w:t>
            </w:r>
            <w:r w:rsidR="00D77BDD" w:rsidRPr="008E298E">
              <w:rPr>
                <w:rFonts w:asciiTheme="minorHAnsi" w:eastAsiaTheme="minorEastAsia" w:hAnsiTheme="minorHAnsi" w:cs="ＭＳ 明朝" w:hint="eastAsia"/>
                <w:color w:val="auto"/>
                <w:sz w:val="20"/>
                <w:szCs w:val="20"/>
              </w:rPr>
              <w:t>在籍人数</w:t>
            </w:r>
            <w:r w:rsidR="00D77BDD" w:rsidRPr="008E298E">
              <w:rPr>
                <w:rFonts w:asciiTheme="minorHAnsi" w:eastAsiaTheme="minorEastAsia" w:hAnsiTheme="minorHAnsi" w:cs="ＭＳ 明朝" w:hint="eastAsia"/>
                <w:color w:val="auto"/>
                <w:sz w:val="20"/>
                <w:szCs w:val="20"/>
              </w:rPr>
              <w:t>25</w:t>
            </w:r>
            <w:r w:rsidR="00D77BDD" w:rsidRPr="008E298E">
              <w:rPr>
                <w:rFonts w:asciiTheme="minorHAnsi" w:eastAsiaTheme="minorEastAsia" w:hAnsiTheme="minorHAnsi" w:cs="ＭＳ 明朝" w:hint="eastAsia"/>
                <w:color w:val="auto"/>
                <w:sz w:val="20"/>
                <w:szCs w:val="20"/>
              </w:rPr>
              <w:t>名</w:t>
            </w:r>
            <w:r w:rsidR="00D77BDD">
              <w:rPr>
                <w:rFonts w:asciiTheme="minorHAnsi" w:eastAsiaTheme="minorEastAsia" w:hAnsiTheme="minorHAnsi" w:cs="ＭＳ 明朝" w:hint="eastAsia"/>
                <w:color w:val="auto"/>
                <w:sz w:val="20"/>
                <w:szCs w:val="20"/>
              </w:rPr>
              <w:t>（</w:t>
            </w:r>
            <w:r w:rsidR="00D77BDD" w:rsidRPr="008E298E">
              <w:rPr>
                <w:rFonts w:asciiTheme="minorHAnsi" w:eastAsiaTheme="minorEastAsia" w:hAnsiTheme="minorHAnsi" w:cs="ＭＳ 明朝" w:hint="eastAsia"/>
                <w:color w:val="auto"/>
                <w:sz w:val="20"/>
                <w:szCs w:val="20"/>
              </w:rPr>
              <w:t>行員</w:t>
            </w:r>
            <w:r w:rsidR="00D77BDD" w:rsidRPr="008E298E">
              <w:rPr>
                <w:rFonts w:asciiTheme="minorHAnsi" w:eastAsiaTheme="minorEastAsia" w:hAnsiTheme="minorHAnsi" w:cs="ＭＳ 明朝" w:hint="eastAsia"/>
                <w:color w:val="auto"/>
                <w:sz w:val="20"/>
                <w:szCs w:val="20"/>
              </w:rPr>
              <w:t>20</w:t>
            </w:r>
            <w:r w:rsidR="00D77BDD" w:rsidRPr="008E298E">
              <w:rPr>
                <w:rFonts w:asciiTheme="minorHAnsi" w:eastAsiaTheme="minorEastAsia" w:hAnsiTheme="minorHAnsi" w:cs="ＭＳ 明朝" w:hint="eastAsia"/>
                <w:color w:val="auto"/>
                <w:sz w:val="20"/>
                <w:szCs w:val="20"/>
              </w:rPr>
              <w:t>名、パートタイマー</w:t>
            </w:r>
            <w:r w:rsidR="00D77BDD" w:rsidRPr="008E298E">
              <w:rPr>
                <w:rFonts w:asciiTheme="minorHAnsi" w:eastAsiaTheme="minorEastAsia" w:hAnsiTheme="minorHAnsi" w:cs="ＭＳ 明朝" w:hint="eastAsia"/>
                <w:color w:val="auto"/>
                <w:sz w:val="20"/>
                <w:szCs w:val="20"/>
              </w:rPr>
              <w:t>5</w:t>
            </w:r>
            <w:r w:rsidR="00D77BDD" w:rsidRPr="008E298E">
              <w:rPr>
                <w:rFonts w:asciiTheme="minorHAnsi" w:eastAsiaTheme="minorEastAsia" w:hAnsiTheme="minorHAnsi" w:cs="ＭＳ 明朝" w:hint="eastAsia"/>
                <w:color w:val="auto"/>
                <w:sz w:val="20"/>
                <w:szCs w:val="20"/>
              </w:rPr>
              <w:t>名</w:t>
            </w:r>
            <w:r w:rsidR="00D77BDD">
              <w:rPr>
                <w:rFonts w:asciiTheme="minorHAnsi" w:eastAsiaTheme="minorEastAsia" w:hAnsiTheme="minorHAnsi" w:cs="ＭＳ 明朝" w:hint="eastAsia"/>
                <w:color w:val="auto"/>
                <w:sz w:val="20"/>
                <w:szCs w:val="20"/>
              </w:rPr>
              <w:t>）</w:t>
            </w:r>
          </w:p>
          <w:p w14:paraId="42561355" w14:textId="346374D1" w:rsidR="008E298E" w:rsidRPr="008E298E" w:rsidRDefault="008E298E" w:rsidP="008E298E">
            <w:pPr>
              <w:spacing w:line="240" w:lineRule="atLeast"/>
              <w:ind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Pr="008E298E">
              <w:rPr>
                <w:rFonts w:asciiTheme="minorHAnsi" w:eastAsiaTheme="minorEastAsia" w:hAnsiTheme="minorHAnsi" w:cs="ＭＳ 明朝" w:hint="eastAsia"/>
                <w:color w:val="auto"/>
                <w:sz w:val="20"/>
                <w:szCs w:val="20"/>
              </w:rPr>
              <w:t>担当地域</w:t>
            </w:r>
            <w:r>
              <w:rPr>
                <w:rFonts w:asciiTheme="minorHAnsi" w:eastAsiaTheme="minorEastAsia" w:hAnsiTheme="minorHAnsi" w:cs="ＭＳ 明朝" w:hint="eastAsia"/>
                <w:color w:val="auto"/>
                <w:sz w:val="20"/>
                <w:szCs w:val="20"/>
              </w:rPr>
              <w:t>】</w:t>
            </w:r>
            <w:r w:rsidRPr="008E298E">
              <w:rPr>
                <w:rFonts w:asciiTheme="minorHAnsi" w:eastAsiaTheme="minorEastAsia" w:hAnsiTheme="minorHAnsi" w:cs="ＭＳ 明朝" w:hint="eastAsia"/>
                <w:color w:val="auto"/>
                <w:sz w:val="20"/>
                <w:szCs w:val="20"/>
              </w:rPr>
              <w:t>市内主要部</w:t>
            </w:r>
          </w:p>
          <w:p w14:paraId="7B308761" w14:textId="01C1E8EC" w:rsidR="008E298E" w:rsidRPr="008E298E" w:rsidRDefault="008E298E" w:rsidP="008E298E">
            <w:pPr>
              <w:spacing w:line="240" w:lineRule="atLeast"/>
              <w:ind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Pr="008E298E">
              <w:rPr>
                <w:rFonts w:asciiTheme="minorHAnsi" w:eastAsiaTheme="minorEastAsia" w:hAnsiTheme="minorHAnsi" w:cs="ＭＳ 明朝" w:hint="eastAsia"/>
                <w:color w:val="auto"/>
                <w:sz w:val="20"/>
                <w:szCs w:val="20"/>
              </w:rPr>
              <w:t>担当顧客</w:t>
            </w:r>
            <w:r>
              <w:rPr>
                <w:rFonts w:asciiTheme="minorHAnsi" w:eastAsiaTheme="minorEastAsia" w:hAnsiTheme="minorHAnsi" w:cs="ＭＳ 明朝" w:hint="eastAsia"/>
                <w:color w:val="auto"/>
                <w:sz w:val="20"/>
                <w:szCs w:val="20"/>
              </w:rPr>
              <w:t>】</w:t>
            </w:r>
            <w:r w:rsidRPr="008E298E">
              <w:rPr>
                <w:rFonts w:asciiTheme="minorHAnsi" w:eastAsiaTheme="minorEastAsia" w:hAnsiTheme="minorHAnsi" w:cs="ＭＳ 明朝" w:hint="eastAsia"/>
                <w:color w:val="auto"/>
                <w:sz w:val="20"/>
                <w:szCs w:val="20"/>
              </w:rPr>
              <w:t>個人客全般、社員数</w:t>
            </w:r>
            <w:r w:rsidRPr="008E298E">
              <w:rPr>
                <w:rFonts w:asciiTheme="minorHAnsi" w:eastAsiaTheme="minorEastAsia" w:hAnsiTheme="minorHAnsi" w:cs="ＭＳ 明朝" w:hint="eastAsia"/>
                <w:color w:val="auto"/>
                <w:sz w:val="20"/>
                <w:szCs w:val="20"/>
              </w:rPr>
              <w:t>100</w:t>
            </w:r>
            <w:r w:rsidRPr="008E298E">
              <w:rPr>
                <w:rFonts w:asciiTheme="minorHAnsi" w:eastAsiaTheme="minorEastAsia" w:hAnsiTheme="minorHAnsi" w:cs="ＭＳ 明朝" w:hint="eastAsia"/>
                <w:color w:val="auto"/>
                <w:sz w:val="20"/>
                <w:szCs w:val="20"/>
              </w:rPr>
              <w:t>名以下の中小企業</w:t>
            </w:r>
          </w:p>
          <w:p w14:paraId="0FC69CD6" w14:textId="77777777" w:rsidR="008E298E" w:rsidRPr="008E298E" w:rsidRDefault="008E298E" w:rsidP="008E298E">
            <w:pPr>
              <w:spacing w:line="240" w:lineRule="atLeast"/>
              <w:ind w:rightChars="51" w:right="112"/>
              <w:rPr>
                <w:rFonts w:asciiTheme="minorHAnsi" w:eastAsiaTheme="minorEastAsia" w:hAnsiTheme="minorHAnsi" w:cs="ＭＳ 明朝"/>
                <w:color w:val="auto"/>
                <w:sz w:val="20"/>
                <w:szCs w:val="20"/>
              </w:rPr>
            </w:pPr>
            <w:r w:rsidRPr="008E298E">
              <w:rPr>
                <w:rFonts w:asciiTheme="minorHAnsi" w:eastAsiaTheme="minorEastAsia" w:hAnsiTheme="minorHAnsi" w:cs="ＭＳ 明朝" w:hint="eastAsia"/>
                <w:color w:val="auto"/>
                <w:sz w:val="20"/>
                <w:szCs w:val="20"/>
              </w:rPr>
              <w:t>【主な実績】</w:t>
            </w:r>
          </w:p>
          <w:p w14:paraId="517B7650" w14:textId="77777777" w:rsidR="008E298E" w:rsidRPr="008E298E" w:rsidRDefault="008E298E" w:rsidP="008E298E">
            <w:pPr>
              <w:spacing w:line="240" w:lineRule="atLeast"/>
              <w:ind w:left="96" w:rightChars="51" w:right="112"/>
              <w:rPr>
                <w:rFonts w:asciiTheme="minorHAnsi" w:eastAsiaTheme="minorEastAsia" w:hAnsiTheme="minorHAnsi" w:cs="ＭＳ 明朝"/>
                <w:color w:val="auto"/>
                <w:sz w:val="20"/>
                <w:szCs w:val="20"/>
              </w:rPr>
            </w:pPr>
            <w:r w:rsidRPr="008E298E">
              <w:rPr>
                <w:rFonts w:asciiTheme="minorHAnsi" w:eastAsiaTheme="minorEastAsia" w:hAnsiTheme="minorHAnsi" w:cs="ＭＳ 明朝" w:hint="eastAsia"/>
                <w:color w:val="auto"/>
                <w:sz w:val="20"/>
                <w:szCs w:val="20"/>
              </w:rPr>
              <w:t>・年間個人目標</w:t>
            </w:r>
            <w:r w:rsidRPr="008E298E">
              <w:rPr>
                <w:rFonts w:asciiTheme="minorHAnsi" w:eastAsiaTheme="minorEastAsia" w:hAnsiTheme="minorHAnsi" w:cs="ＭＳ 明朝" w:hint="eastAsia"/>
                <w:color w:val="auto"/>
                <w:sz w:val="20"/>
                <w:szCs w:val="20"/>
              </w:rPr>
              <w:t>110%</w:t>
            </w:r>
            <w:r w:rsidRPr="008E298E">
              <w:rPr>
                <w:rFonts w:asciiTheme="minorHAnsi" w:eastAsiaTheme="minorEastAsia" w:hAnsiTheme="minorHAnsi" w:cs="ＭＳ 明朝" w:hint="eastAsia"/>
                <w:color w:val="auto"/>
                <w:sz w:val="20"/>
                <w:szCs w:val="20"/>
              </w:rPr>
              <w:t>達成</w:t>
            </w:r>
          </w:p>
          <w:p w14:paraId="0876BA3A" w14:textId="77777777" w:rsidR="008E298E" w:rsidRPr="008E298E" w:rsidRDefault="008E298E" w:rsidP="008E298E">
            <w:pPr>
              <w:spacing w:line="240" w:lineRule="atLeast"/>
              <w:ind w:left="96" w:rightChars="51" w:right="112"/>
              <w:rPr>
                <w:rFonts w:asciiTheme="minorHAnsi" w:eastAsiaTheme="minorEastAsia" w:hAnsiTheme="minorHAnsi" w:cs="ＭＳ 明朝"/>
                <w:color w:val="auto"/>
                <w:sz w:val="20"/>
                <w:szCs w:val="20"/>
              </w:rPr>
            </w:pPr>
            <w:r w:rsidRPr="008E298E">
              <w:rPr>
                <w:rFonts w:asciiTheme="minorHAnsi" w:eastAsiaTheme="minorEastAsia" w:hAnsiTheme="minorHAnsi" w:cs="ＭＳ 明朝" w:hint="eastAsia"/>
                <w:color w:val="auto"/>
                <w:sz w:val="20"/>
                <w:szCs w:val="20"/>
              </w:rPr>
              <w:t>・グループソリューション部門新人賞受賞</w:t>
            </w:r>
          </w:p>
          <w:p w14:paraId="16627A83" w14:textId="044FF061" w:rsidR="008E298E" w:rsidRPr="008E298E" w:rsidRDefault="008E298E" w:rsidP="00F30873">
            <w:pPr>
              <w:spacing w:line="240" w:lineRule="atLeast"/>
              <w:ind w:left="96" w:rightChars="51" w:right="112"/>
              <w:rPr>
                <w:rFonts w:asciiTheme="minorHAnsi" w:eastAsiaTheme="minorEastAsia" w:hAnsiTheme="minorHAnsi" w:cs="ＭＳ 明朝"/>
                <w:color w:val="auto"/>
                <w:sz w:val="20"/>
                <w:szCs w:val="20"/>
              </w:rPr>
            </w:pPr>
            <w:r w:rsidRPr="008E298E">
              <w:rPr>
                <w:rFonts w:asciiTheme="minorHAnsi" w:eastAsiaTheme="minorEastAsia" w:hAnsiTheme="minorHAnsi" w:cs="ＭＳ 明朝" w:hint="eastAsia"/>
                <w:color w:val="auto"/>
                <w:sz w:val="20"/>
                <w:szCs w:val="20"/>
              </w:rPr>
              <w:t>・優秀店サンクスセレモニー参加</w:t>
            </w:r>
          </w:p>
          <w:p w14:paraId="5B02AB7C" w14:textId="09C562E7" w:rsidR="008E298E" w:rsidRDefault="008E298E" w:rsidP="008E298E">
            <w:pPr>
              <w:spacing w:line="240" w:lineRule="atLeast"/>
              <w:ind w:left="96" w:rightChars="51" w:right="112"/>
              <w:rPr>
                <w:rFonts w:asciiTheme="minorHAnsi" w:eastAsiaTheme="minorEastAsia" w:hAnsiTheme="minorHAnsi" w:cs="ＭＳ 明朝"/>
                <w:color w:val="auto"/>
                <w:sz w:val="20"/>
                <w:szCs w:val="20"/>
              </w:rPr>
            </w:pPr>
            <w:r w:rsidRPr="008E298E">
              <w:rPr>
                <w:rFonts w:asciiTheme="minorHAnsi" w:eastAsiaTheme="minorEastAsia" w:hAnsiTheme="minorHAnsi" w:cs="ＭＳ 明朝" w:hint="eastAsia"/>
                <w:color w:val="auto"/>
                <w:sz w:val="20"/>
                <w:szCs w:val="20"/>
              </w:rPr>
              <w:t>・新規融資先を年間</w:t>
            </w:r>
            <w:r w:rsidRPr="008E298E">
              <w:rPr>
                <w:rFonts w:asciiTheme="minorHAnsi" w:eastAsiaTheme="minorEastAsia" w:hAnsiTheme="minorHAnsi" w:cs="ＭＳ 明朝" w:hint="eastAsia"/>
                <w:color w:val="auto"/>
                <w:sz w:val="20"/>
                <w:szCs w:val="20"/>
              </w:rPr>
              <w:t>5</w:t>
            </w:r>
            <w:r w:rsidRPr="008E298E">
              <w:rPr>
                <w:rFonts w:asciiTheme="minorHAnsi" w:eastAsiaTheme="minorEastAsia" w:hAnsiTheme="minorHAnsi" w:cs="ＭＳ 明朝" w:hint="eastAsia"/>
                <w:color w:val="auto"/>
                <w:sz w:val="20"/>
                <w:szCs w:val="20"/>
              </w:rPr>
              <w:t>～</w:t>
            </w:r>
            <w:r w:rsidRPr="008E298E">
              <w:rPr>
                <w:rFonts w:asciiTheme="minorHAnsi" w:eastAsiaTheme="minorEastAsia" w:hAnsiTheme="minorHAnsi" w:cs="ＭＳ 明朝" w:hint="eastAsia"/>
                <w:color w:val="auto"/>
                <w:sz w:val="20"/>
                <w:szCs w:val="20"/>
              </w:rPr>
              <w:t>6</w:t>
            </w:r>
            <w:r w:rsidRPr="008E298E">
              <w:rPr>
                <w:rFonts w:asciiTheme="minorHAnsi" w:eastAsiaTheme="minorEastAsia" w:hAnsiTheme="minorHAnsi" w:cs="ＭＳ 明朝" w:hint="eastAsia"/>
                <w:color w:val="auto"/>
                <w:sz w:val="20"/>
                <w:szCs w:val="20"/>
              </w:rPr>
              <w:t>獲得</w:t>
            </w:r>
          </w:p>
          <w:p w14:paraId="746FEB17" w14:textId="28FCCEF9" w:rsidR="00F30873" w:rsidRPr="008E298E" w:rsidRDefault="00F30873" w:rsidP="008E298E">
            <w:pP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【工夫した点】</w:t>
            </w:r>
          </w:p>
          <w:p w14:paraId="0627AC35" w14:textId="059CEBB2" w:rsidR="002E6AFA" w:rsidRPr="008E298E" w:rsidRDefault="008E298E" w:rsidP="000304FF">
            <w:pPr>
              <w:spacing w:line="240" w:lineRule="atLeast"/>
              <w:ind w:left="96" w:rightChars="51" w:right="112"/>
              <w:rPr>
                <w:rFonts w:asciiTheme="minorHAnsi" w:eastAsiaTheme="minorEastAsia" w:hAnsiTheme="minorHAnsi" w:cs="ＭＳ 明朝"/>
                <w:color w:val="auto"/>
                <w:sz w:val="20"/>
                <w:szCs w:val="20"/>
              </w:rPr>
            </w:pPr>
            <w:r w:rsidRPr="008E298E">
              <w:rPr>
                <w:rFonts w:asciiTheme="minorHAnsi" w:eastAsiaTheme="minorEastAsia" w:hAnsiTheme="minorHAnsi" w:cs="ＭＳ 明朝" w:hint="eastAsia"/>
                <w:color w:val="auto"/>
                <w:sz w:val="20"/>
                <w:szCs w:val="20"/>
              </w:rPr>
              <w:t>・お客様のニーズを引き出し</w:t>
            </w:r>
            <w:r w:rsidR="00F30873">
              <w:rPr>
                <w:rFonts w:asciiTheme="minorHAnsi" w:eastAsiaTheme="minorEastAsia" w:hAnsiTheme="minorHAnsi" w:cs="ＭＳ 明朝" w:hint="eastAsia"/>
                <w:color w:val="auto"/>
                <w:sz w:val="20"/>
                <w:szCs w:val="20"/>
              </w:rPr>
              <w:t>、</w:t>
            </w:r>
            <w:r w:rsidRPr="008E298E">
              <w:rPr>
                <w:rFonts w:asciiTheme="minorHAnsi" w:eastAsiaTheme="minorEastAsia" w:hAnsiTheme="minorHAnsi" w:cs="ＭＳ 明朝" w:hint="eastAsia"/>
                <w:color w:val="auto"/>
                <w:sz w:val="20"/>
                <w:szCs w:val="20"/>
              </w:rPr>
              <w:t>融資業務だけではなくソリューション営業を行い取引深耕</w:t>
            </w:r>
            <w:r w:rsidR="000304FF">
              <w:rPr>
                <w:rFonts w:asciiTheme="minorHAnsi" w:eastAsiaTheme="minorEastAsia" w:hAnsiTheme="minorHAnsi" w:cs="ＭＳ 明朝" w:hint="eastAsia"/>
                <w:color w:val="auto"/>
                <w:sz w:val="20"/>
                <w:szCs w:val="20"/>
              </w:rPr>
              <w:t>の</w:t>
            </w:r>
            <w:r w:rsidRPr="008E298E">
              <w:rPr>
                <w:rFonts w:asciiTheme="minorHAnsi" w:eastAsiaTheme="minorEastAsia" w:hAnsiTheme="minorHAnsi" w:cs="ＭＳ 明朝" w:hint="eastAsia"/>
                <w:color w:val="auto"/>
                <w:sz w:val="20"/>
                <w:szCs w:val="20"/>
              </w:rPr>
              <w:t>強化</w:t>
            </w:r>
          </w:p>
        </w:tc>
      </w:tr>
    </w:tbl>
    <w:p w14:paraId="40C711D5" w14:textId="3B65D4F4" w:rsidR="00015350" w:rsidRDefault="00015350" w:rsidP="008E298E">
      <w:pPr>
        <w:rPr>
          <w:rFonts w:asciiTheme="minorHAnsi" w:eastAsiaTheme="minorEastAsia" w:hAnsiTheme="minorHAnsi" w:cs="ＭＳ 明朝"/>
          <w:b/>
          <w:color w:val="auto"/>
          <w:sz w:val="20"/>
          <w:szCs w:val="20"/>
        </w:rPr>
      </w:pPr>
    </w:p>
    <w:p w14:paraId="72C30E90" w14:textId="77777777" w:rsidR="00461698" w:rsidRDefault="00461698" w:rsidP="00461698">
      <w:pPr>
        <w:spacing w:line="320" w:lineRule="atLeast"/>
        <w:rPr>
          <w:rFonts w:asciiTheme="minorHAnsi" w:eastAsiaTheme="minorEastAsia" w:hAnsiTheme="minorHAnsi" w:cs="ＭＳ 明朝"/>
          <w:bCs/>
          <w:color w:val="auto"/>
          <w:sz w:val="20"/>
          <w:szCs w:val="20"/>
        </w:rPr>
      </w:pPr>
      <w:r w:rsidRPr="00461698">
        <w:rPr>
          <w:rFonts w:asciiTheme="minorHAnsi" w:eastAsiaTheme="minorEastAsia" w:hAnsiTheme="minorHAnsi" w:cs="ＭＳ 明朝"/>
          <w:bCs/>
          <w:color w:val="auto"/>
          <w:sz w:val="20"/>
          <w:szCs w:val="20"/>
        </w:rPr>
        <w:t>［資格］</w:t>
      </w:r>
    </w:p>
    <w:p w14:paraId="4012B096" w14:textId="3EB1F9F5" w:rsidR="00461698" w:rsidRPr="00461698" w:rsidRDefault="00461698" w:rsidP="00461698">
      <w:pPr>
        <w:spacing w:line="320" w:lineRule="atLeast"/>
        <w:rPr>
          <w:rFonts w:asciiTheme="minorHAnsi" w:eastAsiaTheme="minorEastAsia" w:hAnsiTheme="minorHAnsi" w:cs="Times New Roman"/>
          <w:bCs/>
          <w:color w:val="auto"/>
          <w:sz w:val="20"/>
          <w:szCs w:val="20"/>
        </w:rPr>
      </w:pPr>
      <w:r>
        <w:rPr>
          <w:rFonts w:asciiTheme="minorHAnsi" w:eastAsiaTheme="minorEastAsia" w:hAnsiTheme="minorHAnsi" w:cs="ＭＳ 明朝" w:hint="eastAsia"/>
          <w:bCs/>
          <w:color w:val="auto"/>
          <w:sz w:val="20"/>
          <w:szCs w:val="20"/>
        </w:rPr>
        <w:t>・</w:t>
      </w:r>
      <w:r w:rsidRPr="00461698">
        <w:rPr>
          <w:rFonts w:asciiTheme="minorHAnsi" w:eastAsiaTheme="minorEastAsia" w:hAnsiTheme="minorHAnsi" w:cs="ＭＳ 明朝" w:hint="eastAsia"/>
          <w:bCs/>
          <w:color w:val="auto"/>
          <w:sz w:val="20"/>
          <w:szCs w:val="20"/>
        </w:rPr>
        <w:t>普通自動車第</w:t>
      </w:r>
      <w:r w:rsidRPr="00461698">
        <w:rPr>
          <w:rFonts w:asciiTheme="minorHAnsi" w:eastAsiaTheme="minorEastAsia" w:hAnsiTheme="minorHAnsi" w:cs="ＭＳ 明朝" w:hint="eastAsia"/>
          <w:bCs/>
          <w:color w:val="auto"/>
          <w:sz w:val="20"/>
          <w:szCs w:val="20"/>
        </w:rPr>
        <w:t>1</w:t>
      </w:r>
      <w:r w:rsidRPr="00461698">
        <w:rPr>
          <w:rFonts w:asciiTheme="minorHAnsi" w:eastAsiaTheme="minorEastAsia" w:hAnsiTheme="minorHAnsi" w:cs="ＭＳ 明朝" w:hint="eastAsia"/>
          <w:bCs/>
          <w:color w:val="auto"/>
          <w:sz w:val="20"/>
          <w:szCs w:val="20"/>
        </w:rPr>
        <w:t>種免許</w:t>
      </w:r>
      <w:r w:rsidR="002C587F" w:rsidRPr="00D06B05">
        <w:rPr>
          <w:rFonts w:asciiTheme="minorEastAsia" w:eastAsiaTheme="minorEastAsia" w:hAnsiTheme="minorEastAsia" w:cs="ＭＳ 明朝"/>
          <w:color w:val="auto"/>
          <w:sz w:val="20"/>
          <w:szCs w:val="20"/>
        </w:rPr>
        <w:t>（</w:t>
      </w:r>
      <w:r w:rsidR="002C587F">
        <w:rPr>
          <w:rFonts w:asciiTheme="minorEastAsia" w:eastAsiaTheme="minorEastAsia" w:hAnsiTheme="minorEastAsia" w:cs="ＭＳ 明朝" w:hint="eastAsia"/>
          <w:color w:val="auto"/>
          <w:sz w:val="20"/>
          <w:szCs w:val="20"/>
        </w:rPr>
        <w:t>●</w:t>
      </w:r>
      <w:r w:rsidR="002C587F" w:rsidRPr="00D06B05">
        <w:rPr>
          <w:rFonts w:asciiTheme="minorEastAsia" w:eastAsiaTheme="minorEastAsia" w:hAnsiTheme="minorEastAsia" w:cs="ＭＳ 明朝"/>
          <w:color w:val="auto"/>
          <w:sz w:val="20"/>
          <w:szCs w:val="20"/>
        </w:rPr>
        <w:t>年</w:t>
      </w:r>
      <w:r w:rsidR="002C587F">
        <w:rPr>
          <w:rFonts w:asciiTheme="minorEastAsia" w:eastAsiaTheme="minorEastAsia" w:hAnsiTheme="minorEastAsia" w:cs="ＭＳ 明朝" w:hint="eastAsia"/>
          <w:color w:val="auto"/>
          <w:sz w:val="20"/>
          <w:szCs w:val="20"/>
        </w:rPr>
        <w:t>●</w:t>
      </w:r>
      <w:r w:rsidR="002C587F" w:rsidRPr="00D06B05">
        <w:rPr>
          <w:rFonts w:asciiTheme="minorEastAsia" w:eastAsiaTheme="minorEastAsia" w:hAnsiTheme="minorEastAsia" w:cs="ＭＳ 明朝"/>
          <w:color w:val="auto"/>
          <w:sz w:val="20"/>
          <w:szCs w:val="20"/>
        </w:rPr>
        <w:t>月取得）</w:t>
      </w:r>
    </w:p>
    <w:p w14:paraId="26FCE855" w14:textId="77777777" w:rsidR="00C36325" w:rsidRDefault="00C36325">
      <w:pPr>
        <w:widowControl/>
        <w:autoSpaceDE/>
        <w:autoSpaceDN/>
        <w:adjustRightInd/>
        <w:rPr>
          <w:rFonts w:asciiTheme="minorHAnsi" w:eastAsiaTheme="minorEastAsia" w:hAnsiTheme="minorHAnsi" w:cs="ＭＳ 明朝"/>
          <w:b/>
          <w:color w:val="auto"/>
          <w:sz w:val="20"/>
          <w:szCs w:val="20"/>
        </w:rPr>
      </w:pPr>
    </w:p>
    <w:p w14:paraId="4F69BAE7" w14:textId="05768027" w:rsidR="00C36325" w:rsidRPr="00015350" w:rsidRDefault="00C36325" w:rsidP="00C36325">
      <w:pPr>
        <w:tabs>
          <w:tab w:val="center" w:pos="5233"/>
        </w:tabs>
        <w:rPr>
          <w:rFonts w:asciiTheme="minorHAnsi" w:eastAsiaTheme="minorEastAsia" w:hAnsiTheme="minorHAnsi" w:cs="ＭＳ 明朝"/>
          <w:bCs/>
          <w:color w:val="auto"/>
          <w:sz w:val="20"/>
          <w:szCs w:val="20"/>
        </w:rPr>
      </w:pPr>
      <w:r w:rsidRPr="00015350">
        <w:rPr>
          <w:rFonts w:asciiTheme="minorHAnsi" w:eastAsiaTheme="minorEastAsia" w:hAnsiTheme="minorHAnsi" w:cs="ＭＳ 明朝" w:hint="eastAsia"/>
          <w:bCs/>
          <w:color w:val="auto"/>
          <w:sz w:val="20"/>
          <w:szCs w:val="20"/>
        </w:rPr>
        <w:t>［</w:t>
      </w:r>
      <w:r w:rsidRPr="00015350">
        <w:rPr>
          <w:rFonts w:asciiTheme="minorHAnsi" w:eastAsiaTheme="minorEastAsia" w:hAnsiTheme="minorHAnsi" w:cs="ＭＳ 明朝" w:hint="eastAsia"/>
          <w:bCs/>
          <w:color w:val="auto"/>
          <w:sz w:val="20"/>
          <w:szCs w:val="20"/>
        </w:rPr>
        <w:t>PC</w:t>
      </w:r>
      <w:r w:rsidRPr="00015350">
        <w:rPr>
          <w:rFonts w:asciiTheme="minorHAnsi" w:eastAsiaTheme="minorEastAsia" w:hAnsiTheme="minorHAnsi" w:cs="ＭＳ 明朝" w:hint="eastAsia"/>
          <w:bCs/>
          <w:color w:val="auto"/>
          <w:sz w:val="20"/>
          <w:szCs w:val="20"/>
        </w:rPr>
        <w:t>スキル］</w:t>
      </w:r>
    </w:p>
    <w:p w14:paraId="26340856" w14:textId="77777777" w:rsidR="00C36325" w:rsidRDefault="00C36325" w:rsidP="00C36325">
      <w:pPr>
        <w:rPr>
          <w:rFonts w:asciiTheme="minorHAnsi" w:eastAsiaTheme="minorEastAsia" w:hAnsiTheme="minorHAnsi" w:cs="ＭＳ 明朝"/>
          <w:bCs/>
          <w:color w:val="auto"/>
          <w:sz w:val="20"/>
          <w:szCs w:val="20"/>
        </w:rPr>
      </w:pPr>
      <w:r>
        <w:rPr>
          <w:rFonts w:asciiTheme="minorHAnsi" w:eastAsiaTheme="minorEastAsia" w:hAnsiTheme="minorHAnsi" w:cs="ＭＳ 明朝" w:hint="eastAsia"/>
          <w:bCs/>
          <w:color w:val="auto"/>
          <w:sz w:val="20"/>
          <w:szCs w:val="20"/>
        </w:rPr>
        <w:t>・</w:t>
      </w:r>
      <w:r w:rsidRPr="00015350">
        <w:rPr>
          <w:rFonts w:asciiTheme="minorHAnsi" w:eastAsiaTheme="minorEastAsia" w:hAnsiTheme="minorHAnsi" w:cs="ＭＳ 明朝" w:hint="eastAsia"/>
          <w:bCs/>
          <w:color w:val="auto"/>
          <w:sz w:val="20"/>
          <w:szCs w:val="20"/>
        </w:rPr>
        <w:t>Word</w:t>
      </w:r>
      <w:r w:rsidRPr="00015350">
        <w:rPr>
          <w:rFonts w:asciiTheme="minorHAnsi" w:eastAsiaTheme="minorEastAsia" w:hAnsiTheme="minorHAnsi" w:cs="ＭＳ 明朝" w:hint="eastAsia"/>
          <w:bCs/>
          <w:color w:val="auto"/>
          <w:sz w:val="20"/>
          <w:szCs w:val="20"/>
        </w:rPr>
        <w:t>・</w:t>
      </w:r>
      <w:r w:rsidRPr="00015350">
        <w:rPr>
          <w:rFonts w:asciiTheme="minorHAnsi" w:eastAsiaTheme="minorEastAsia" w:hAnsiTheme="minorHAnsi" w:cs="ＭＳ 明朝" w:hint="eastAsia"/>
          <w:bCs/>
          <w:color w:val="auto"/>
          <w:sz w:val="20"/>
          <w:szCs w:val="20"/>
        </w:rPr>
        <w:t>Excel</w:t>
      </w:r>
      <w:r w:rsidRPr="00015350">
        <w:rPr>
          <w:rFonts w:asciiTheme="minorHAnsi" w:eastAsiaTheme="minorEastAsia" w:hAnsiTheme="minorHAnsi" w:cs="ＭＳ 明朝" w:hint="eastAsia"/>
          <w:bCs/>
          <w:color w:val="auto"/>
          <w:sz w:val="20"/>
          <w:szCs w:val="20"/>
        </w:rPr>
        <w:t>・</w:t>
      </w:r>
      <w:r w:rsidRPr="00015350">
        <w:rPr>
          <w:rFonts w:asciiTheme="minorHAnsi" w:eastAsiaTheme="minorEastAsia" w:hAnsiTheme="minorHAnsi" w:cs="ＭＳ 明朝" w:hint="eastAsia"/>
          <w:bCs/>
          <w:color w:val="auto"/>
          <w:sz w:val="20"/>
          <w:szCs w:val="20"/>
        </w:rPr>
        <w:t>PowerPoint</w:t>
      </w:r>
    </w:p>
    <w:p w14:paraId="1D2363A9" w14:textId="108A5C20" w:rsidR="00461698" w:rsidRDefault="00461698">
      <w:pPr>
        <w:widowControl/>
        <w:autoSpaceDE/>
        <w:autoSpaceDN/>
        <w:adjustRightInd/>
        <w:rPr>
          <w:rFonts w:asciiTheme="minorHAnsi" w:eastAsiaTheme="minorEastAsia" w:hAnsiTheme="minorHAnsi" w:cs="ＭＳ 明朝"/>
          <w:b/>
          <w:color w:val="auto"/>
          <w:sz w:val="20"/>
          <w:szCs w:val="20"/>
        </w:rPr>
      </w:pPr>
      <w:r>
        <w:rPr>
          <w:rFonts w:asciiTheme="minorHAnsi" w:eastAsiaTheme="minorEastAsia" w:hAnsiTheme="minorHAnsi" w:cs="ＭＳ 明朝"/>
          <w:b/>
          <w:color w:val="auto"/>
          <w:sz w:val="20"/>
          <w:szCs w:val="20"/>
        </w:rPr>
        <w:br w:type="page"/>
      </w:r>
    </w:p>
    <w:p w14:paraId="2A1695BE" w14:textId="77777777" w:rsidR="00AB7F7C" w:rsidRDefault="00AB7F7C" w:rsidP="00461698">
      <w:pPr>
        <w:rPr>
          <w:rFonts w:asciiTheme="minorHAnsi" w:eastAsiaTheme="minorEastAsia" w:hAnsiTheme="minorHAnsi" w:cs="ＭＳ 明朝"/>
          <w:bCs/>
          <w:color w:val="auto"/>
          <w:sz w:val="20"/>
          <w:szCs w:val="20"/>
        </w:rPr>
      </w:pPr>
    </w:p>
    <w:p w14:paraId="5A236602" w14:textId="1E25C581" w:rsidR="00461698" w:rsidRPr="00015350" w:rsidRDefault="00461698" w:rsidP="00461698">
      <w:pPr>
        <w:rPr>
          <w:rFonts w:asciiTheme="minorHAnsi" w:eastAsiaTheme="minorEastAsia" w:hAnsiTheme="minorHAnsi" w:cs="ＭＳ 明朝"/>
          <w:bCs/>
          <w:color w:val="auto"/>
          <w:sz w:val="20"/>
          <w:szCs w:val="20"/>
        </w:rPr>
      </w:pPr>
      <w:r w:rsidRPr="00015350">
        <w:rPr>
          <w:rFonts w:asciiTheme="minorHAnsi" w:eastAsiaTheme="minorEastAsia" w:hAnsiTheme="minorHAnsi" w:cs="ＭＳ 明朝" w:hint="eastAsia"/>
          <w:bCs/>
          <w:color w:val="auto"/>
          <w:sz w:val="20"/>
          <w:szCs w:val="20"/>
        </w:rPr>
        <w:t>■自己ＰＲ</w:t>
      </w:r>
    </w:p>
    <w:p w14:paraId="26A0FC0D" w14:textId="77777777" w:rsidR="008E298E" w:rsidRPr="00015350" w:rsidRDefault="008E298E" w:rsidP="008E298E">
      <w:pPr>
        <w:rPr>
          <w:rFonts w:asciiTheme="minorHAnsi" w:eastAsiaTheme="minorEastAsia" w:hAnsiTheme="minorHAnsi" w:cs="ＭＳ 明朝"/>
          <w:bCs/>
          <w:color w:val="auto"/>
          <w:sz w:val="20"/>
          <w:szCs w:val="20"/>
        </w:rPr>
      </w:pPr>
      <w:r w:rsidRPr="00015350">
        <w:rPr>
          <w:rFonts w:asciiTheme="minorHAnsi" w:eastAsiaTheme="minorEastAsia" w:hAnsiTheme="minorHAnsi" w:cs="ＭＳ 明朝" w:hint="eastAsia"/>
          <w:bCs/>
          <w:color w:val="auto"/>
          <w:sz w:val="20"/>
          <w:szCs w:val="20"/>
        </w:rPr>
        <w:t>＜考察力＞</w:t>
      </w:r>
    </w:p>
    <w:p w14:paraId="08F2429D" w14:textId="6C4D10C3" w:rsidR="008E298E" w:rsidRDefault="008E298E" w:rsidP="008E298E">
      <w:pPr>
        <w:rPr>
          <w:rFonts w:asciiTheme="minorHAnsi" w:eastAsiaTheme="minorEastAsia" w:hAnsiTheme="minorHAnsi" w:cs="ＭＳ 明朝"/>
          <w:bCs/>
          <w:color w:val="auto"/>
          <w:sz w:val="20"/>
          <w:szCs w:val="20"/>
        </w:rPr>
      </w:pPr>
      <w:r w:rsidRPr="00015350">
        <w:rPr>
          <w:rFonts w:asciiTheme="minorHAnsi" w:eastAsiaTheme="minorEastAsia" w:hAnsiTheme="minorHAnsi" w:cs="ＭＳ 明朝" w:hint="eastAsia"/>
          <w:bCs/>
          <w:color w:val="auto"/>
          <w:sz w:val="20"/>
          <w:szCs w:val="20"/>
        </w:rPr>
        <w:t>企業財務分析を</w:t>
      </w:r>
      <w:r w:rsidR="009C1365">
        <w:rPr>
          <w:rFonts w:asciiTheme="minorHAnsi" w:eastAsiaTheme="minorEastAsia" w:hAnsiTheme="minorHAnsi" w:cs="ＭＳ 明朝" w:hint="eastAsia"/>
          <w:bCs/>
          <w:color w:val="auto"/>
          <w:sz w:val="20"/>
          <w:szCs w:val="20"/>
        </w:rPr>
        <w:t>行う</w:t>
      </w:r>
      <w:r w:rsidR="00015350">
        <w:rPr>
          <w:rFonts w:asciiTheme="minorHAnsi" w:eastAsiaTheme="minorEastAsia" w:hAnsiTheme="minorHAnsi" w:cs="ＭＳ 明朝" w:hint="eastAsia"/>
          <w:bCs/>
          <w:color w:val="auto"/>
          <w:sz w:val="20"/>
          <w:szCs w:val="20"/>
        </w:rPr>
        <w:t>中</w:t>
      </w:r>
      <w:r w:rsidRPr="00015350">
        <w:rPr>
          <w:rFonts w:asciiTheme="minorHAnsi" w:eastAsiaTheme="minorEastAsia" w:hAnsiTheme="minorHAnsi" w:cs="ＭＳ 明朝" w:hint="eastAsia"/>
          <w:bCs/>
          <w:color w:val="auto"/>
          <w:sz w:val="20"/>
          <w:szCs w:val="20"/>
        </w:rPr>
        <w:t>で、決算内容の表面上からわかる定量評価ではなく、業界特有の要因を考え、個社別の事情を聞</w:t>
      </w:r>
      <w:r w:rsidR="00015350">
        <w:rPr>
          <w:rFonts w:asciiTheme="minorHAnsi" w:eastAsiaTheme="minorEastAsia" w:hAnsiTheme="minorHAnsi" w:cs="ＭＳ 明朝" w:hint="eastAsia"/>
          <w:bCs/>
          <w:color w:val="auto"/>
          <w:sz w:val="20"/>
          <w:szCs w:val="20"/>
        </w:rPr>
        <w:t>き</w:t>
      </w:r>
      <w:r w:rsidRPr="00015350">
        <w:rPr>
          <w:rFonts w:asciiTheme="minorHAnsi" w:eastAsiaTheme="minorEastAsia" w:hAnsiTheme="minorHAnsi" w:cs="ＭＳ 明朝" w:hint="eastAsia"/>
          <w:bCs/>
          <w:color w:val="auto"/>
          <w:sz w:val="20"/>
          <w:szCs w:val="20"/>
        </w:rPr>
        <w:t>、現場に赴くことで定性評価に重点を</w:t>
      </w:r>
      <w:r w:rsidR="00A9544A">
        <w:rPr>
          <w:rFonts w:asciiTheme="minorHAnsi" w:eastAsiaTheme="minorEastAsia" w:hAnsiTheme="minorHAnsi" w:cs="ＭＳ 明朝" w:hint="eastAsia"/>
          <w:bCs/>
          <w:color w:val="auto"/>
          <w:sz w:val="20"/>
          <w:szCs w:val="20"/>
        </w:rPr>
        <w:t>置き</w:t>
      </w:r>
      <w:r w:rsidRPr="00015350">
        <w:rPr>
          <w:rFonts w:asciiTheme="minorHAnsi" w:eastAsiaTheme="minorEastAsia" w:hAnsiTheme="minorHAnsi" w:cs="ＭＳ 明朝" w:hint="eastAsia"/>
          <w:bCs/>
          <w:color w:val="auto"/>
          <w:sz w:val="20"/>
          <w:szCs w:val="20"/>
        </w:rPr>
        <w:t>分析を</w:t>
      </w:r>
      <w:r w:rsidR="00A9544A">
        <w:rPr>
          <w:rFonts w:asciiTheme="minorHAnsi" w:eastAsiaTheme="minorEastAsia" w:hAnsiTheme="minorHAnsi" w:cs="ＭＳ 明朝" w:hint="eastAsia"/>
          <w:bCs/>
          <w:color w:val="auto"/>
          <w:sz w:val="20"/>
          <w:szCs w:val="20"/>
        </w:rPr>
        <w:t>行いました。その結果、</w:t>
      </w:r>
      <w:r w:rsidRPr="00015350">
        <w:rPr>
          <w:rFonts w:asciiTheme="minorHAnsi" w:eastAsiaTheme="minorEastAsia" w:hAnsiTheme="minorHAnsi" w:cs="ＭＳ 明朝" w:hint="eastAsia"/>
          <w:bCs/>
          <w:color w:val="auto"/>
          <w:sz w:val="20"/>
          <w:szCs w:val="20"/>
        </w:rPr>
        <w:t>常に一歩踏み込んだ考察力</w:t>
      </w:r>
      <w:r w:rsidR="00A9544A">
        <w:rPr>
          <w:rFonts w:asciiTheme="minorHAnsi" w:eastAsiaTheme="minorEastAsia" w:hAnsiTheme="minorHAnsi" w:cs="ＭＳ 明朝" w:hint="eastAsia"/>
          <w:bCs/>
          <w:color w:val="auto"/>
          <w:sz w:val="20"/>
          <w:szCs w:val="20"/>
        </w:rPr>
        <w:t>を養うことが出来ました</w:t>
      </w:r>
      <w:r w:rsidRPr="00015350">
        <w:rPr>
          <w:rFonts w:asciiTheme="minorHAnsi" w:eastAsiaTheme="minorEastAsia" w:hAnsiTheme="minorHAnsi" w:cs="ＭＳ 明朝" w:hint="eastAsia"/>
          <w:bCs/>
          <w:color w:val="auto"/>
          <w:sz w:val="20"/>
          <w:szCs w:val="20"/>
        </w:rPr>
        <w:t>。</w:t>
      </w:r>
      <w:r w:rsidR="00A9544A">
        <w:rPr>
          <w:rFonts w:asciiTheme="minorHAnsi" w:eastAsiaTheme="minorEastAsia" w:hAnsiTheme="minorHAnsi" w:cs="ＭＳ 明朝" w:hint="eastAsia"/>
          <w:bCs/>
          <w:color w:val="auto"/>
          <w:sz w:val="20"/>
          <w:szCs w:val="20"/>
        </w:rPr>
        <w:t>また、</w:t>
      </w:r>
      <w:r w:rsidRPr="00015350">
        <w:rPr>
          <w:rFonts w:asciiTheme="minorHAnsi" w:eastAsiaTheme="minorEastAsia" w:hAnsiTheme="minorHAnsi" w:cs="ＭＳ 明朝" w:hint="eastAsia"/>
          <w:bCs/>
          <w:color w:val="auto"/>
          <w:sz w:val="20"/>
          <w:szCs w:val="20"/>
        </w:rPr>
        <w:t>経営者の意見を聴取する一方</w:t>
      </w:r>
      <w:r w:rsidR="00015350">
        <w:rPr>
          <w:rFonts w:asciiTheme="minorHAnsi" w:eastAsiaTheme="minorEastAsia" w:hAnsiTheme="minorHAnsi" w:cs="ＭＳ 明朝" w:hint="eastAsia"/>
          <w:bCs/>
          <w:color w:val="auto"/>
          <w:sz w:val="20"/>
          <w:szCs w:val="20"/>
        </w:rPr>
        <w:t>、</w:t>
      </w:r>
      <w:r w:rsidRPr="00015350">
        <w:rPr>
          <w:rFonts w:asciiTheme="minorHAnsi" w:eastAsiaTheme="minorEastAsia" w:hAnsiTheme="minorHAnsi" w:cs="ＭＳ 明朝" w:hint="eastAsia"/>
          <w:bCs/>
          <w:color w:val="auto"/>
          <w:sz w:val="20"/>
          <w:szCs w:val="20"/>
        </w:rPr>
        <w:t>現場で働く従業員の意見も聞き、企業がより良い形にな</w:t>
      </w:r>
      <w:r w:rsidR="00015350">
        <w:rPr>
          <w:rFonts w:asciiTheme="minorHAnsi" w:eastAsiaTheme="minorEastAsia" w:hAnsiTheme="minorHAnsi" w:cs="ＭＳ 明朝" w:hint="eastAsia"/>
          <w:bCs/>
          <w:color w:val="auto"/>
          <w:sz w:val="20"/>
          <w:szCs w:val="20"/>
        </w:rPr>
        <w:t>れる</w:t>
      </w:r>
      <w:r w:rsidRPr="00015350">
        <w:rPr>
          <w:rFonts w:asciiTheme="minorHAnsi" w:eastAsiaTheme="minorEastAsia" w:hAnsiTheme="minorHAnsi" w:cs="ＭＳ 明朝" w:hint="eastAsia"/>
          <w:bCs/>
          <w:color w:val="auto"/>
          <w:sz w:val="20"/>
          <w:szCs w:val="20"/>
        </w:rPr>
        <w:t>よう</w:t>
      </w:r>
      <w:r w:rsidR="00015350">
        <w:rPr>
          <w:rFonts w:asciiTheme="minorHAnsi" w:eastAsiaTheme="minorEastAsia" w:hAnsiTheme="minorHAnsi" w:cs="ＭＳ 明朝" w:hint="eastAsia"/>
          <w:bCs/>
          <w:color w:val="auto"/>
          <w:sz w:val="20"/>
          <w:szCs w:val="20"/>
        </w:rPr>
        <w:t>、</w:t>
      </w:r>
      <w:r w:rsidRPr="00015350">
        <w:rPr>
          <w:rFonts w:asciiTheme="minorHAnsi" w:eastAsiaTheme="minorEastAsia" w:hAnsiTheme="minorHAnsi" w:cs="ＭＳ 明朝" w:hint="eastAsia"/>
          <w:bCs/>
          <w:color w:val="auto"/>
          <w:sz w:val="20"/>
          <w:szCs w:val="20"/>
        </w:rPr>
        <w:t>社内の意見を社長伝え、他社の事例を用いアドバイス等も行い、企業の社内事情を把握した上で提案を行ってまいりました。</w:t>
      </w:r>
    </w:p>
    <w:p w14:paraId="7EE3C458" w14:textId="77777777" w:rsidR="00015350" w:rsidRPr="00015350" w:rsidRDefault="00015350" w:rsidP="008E298E">
      <w:pPr>
        <w:rPr>
          <w:rFonts w:asciiTheme="minorHAnsi" w:eastAsiaTheme="minorEastAsia" w:hAnsiTheme="minorHAnsi" w:cs="ＭＳ 明朝"/>
          <w:bCs/>
          <w:color w:val="auto"/>
          <w:sz w:val="20"/>
          <w:szCs w:val="20"/>
        </w:rPr>
      </w:pPr>
    </w:p>
    <w:p w14:paraId="50F223E0" w14:textId="77777777" w:rsidR="008E298E" w:rsidRPr="00015350" w:rsidRDefault="008E298E" w:rsidP="008E298E">
      <w:pPr>
        <w:rPr>
          <w:rFonts w:asciiTheme="minorHAnsi" w:eastAsiaTheme="minorEastAsia" w:hAnsiTheme="minorHAnsi" w:cs="ＭＳ 明朝"/>
          <w:bCs/>
          <w:color w:val="auto"/>
          <w:sz w:val="20"/>
          <w:szCs w:val="20"/>
        </w:rPr>
      </w:pPr>
      <w:r w:rsidRPr="00015350">
        <w:rPr>
          <w:rFonts w:asciiTheme="minorHAnsi" w:eastAsiaTheme="minorEastAsia" w:hAnsiTheme="minorHAnsi" w:cs="ＭＳ 明朝" w:hint="eastAsia"/>
          <w:bCs/>
          <w:color w:val="auto"/>
          <w:sz w:val="20"/>
          <w:szCs w:val="20"/>
        </w:rPr>
        <w:t>＜コミュニケーション能力＞</w:t>
      </w:r>
    </w:p>
    <w:p w14:paraId="5071AB00" w14:textId="78D9099D" w:rsidR="008E298E" w:rsidRDefault="008E298E" w:rsidP="008E298E">
      <w:pPr>
        <w:rPr>
          <w:rFonts w:asciiTheme="minorHAnsi" w:eastAsiaTheme="minorEastAsia" w:hAnsiTheme="minorHAnsi" w:cs="ＭＳ 明朝"/>
          <w:bCs/>
          <w:color w:val="auto"/>
          <w:sz w:val="20"/>
          <w:szCs w:val="20"/>
        </w:rPr>
      </w:pPr>
      <w:r w:rsidRPr="00015350">
        <w:rPr>
          <w:rFonts w:asciiTheme="minorHAnsi" w:eastAsiaTheme="minorEastAsia" w:hAnsiTheme="minorHAnsi" w:cs="ＭＳ 明朝" w:hint="eastAsia"/>
          <w:bCs/>
          <w:color w:val="auto"/>
          <w:sz w:val="20"/>
          <w:szCs w:val="20"/>
        </w:rPr>
        <w:t>顧客との折衝のみならず、職場のなかであっても、どんな質問をすれば相手の意向を間違えずに把握することができるか、相手の話している意図を自分は本当に理解しているか、また</w:t>
      </w:r>
      <w:r w:rsidR="00015350">
        <w:rPr>
          <w:rFonts w:asciiTheme="minorHAnsi" w:eastAsiaTheme="minorEastAsia" w:hAnsiTheme="minorHAnsi" w:cs="ＭＳ 明朝" w:hint="eastAsia"/>
          <w:bCs/>
          <w:color w:val="auto"/>
          <w:sz w:val="20"/>
          <w:szCs w:val="20"/>
        </w:rPr>
        <w:t>自身</w:t>
      </w:r>
      <w:r w:rsidRPr="00015350">
        <w:rPr>
          <w:rFonts w:asciiTheme="minorHAnsi" w:eastAsiaTheme="minorEastAsia" w:hAnsiTheme="minorHAnsi" w:cs="ＭＳ 明朝" w:hint="eastAsia"/>
          <w:bCs/>
          <w:color w:val="auto"/>
          <w:sz w:val="20"/>
          <w:szCs w:val="20"/>
        </w:rPr>
        <w:t>が思っていることをどのように伝えれば理解してもらえるかなどの確認・反省</w:t>
      </w:r>
      <w:r w:rsidR="00B026E7">
        <w:rPr>
          <w:rFonts w:asciiTheme="minorHAnsi" w:eastAsiaTheme="minorEastAsia" w:hAnsiTheme="minorHAnsi" w:cs="ＭＳ 明朝" w:hint="eastAsia"/>
          <w:bCs/>
          <w:color w:val="auto"/>
          <w:sz w:val="20"/>
          <w:szCs w:val="20"/>
        </w:rPr>
        <w:t>を</w:t>
      </w:r>
      <w:r w:rsidRPr="00015350">
        <w:rPr>
          <w:rFonts w:asciiTheme="minorHAnsi" w:eastAsiaTheme="minorEastAsia" w:hAnsiTheme="minorHAnsi" w:cs="ＭＳ 明朝" w:hint="eastAsia"/>
          <w:bCs/>
          <w:color w:val="auto"/>
          <w:sz w:val="20"/>
          <w:szCs w:val="20"/>
        </w:rPr>
        <w:t>し、能力向上に努めております。取引先や職場</w:t>
      </w:r>
      <w:r w:rsidR="00B026E7">
        <w:rPr>
          <w:rFonts w:asciiTheme="minorHAnsi" w:eastAsiaTheme="minorEastAsia" w:hAnsiTheme="minorHAnsi" w:cs="ＭＳ 明朝" w:hint="eastAsia"/>
          <w:bCs/>
          <w:color w:val="auto"/>
          <w:sz w:val="20"/>
          <w:szCs w:val="20"/>
        </w:rPr>
        <w:t>内の</w:t>
      </w:r>
      <w:r w:rsidRPr="00015350">
        <w:rPr>
          <w:rFonts w:asciiTheme="minorHAnsi" w:eastAsiaTheme="minorEastAsia" w:hAnsiTheme="minorHAnsi" w:cs="ＭＳ 明朝" w:hint="eastAsia"/>
          <w:bCs/>
          <w:color w:val="auto"/>
          <w:sz w:val="20"/>
          <w:szCs w:val="20"/>
        </w:rPr>
        <w:t>年代も様々な環境ではありますが、多様な個性を理解しコミュニケーションの機会を設けることで、後輩、上司との関係を深めることができ、転勤が伴う職種であ</w:t>
      </w:r>
      <w:r w:rsidR="00B026E7">
        <w:rPr>
          <w:rFonts w:asciiTheme="minorHAnsi" w:eastAsiaTheme="minorEastAsia" w:hAnsiTheme="minorHAnsi" w:cs="ＭＳ 明朝" w:hint="eastAsia"/>
          <w:bCs/>
          <w:color w:val="auto"/>
          <w:sz w:val="20"/>
          <w:szCs w:val="20"/>
        </w:rPr>
        <w:t>りますが</w:t>
      </w:r>
      <w:r w:rsidRPr="00015350">
        <w:rPr>
          <w:rFonts w:asciiTheme="minorHAnsi" w:eastAsiaTheme="minorEastAsia" w:hAnsiTheme="minorHAnsi" w:cs="ＭＳ 明朝" w:hint="eastAsia"/>
          <w:bCs/>
          <w:color w:val="auto"/>
          <w:sz w:val="20"/>
          <w:szCs w:val="20"/>
        </w:rPr>
        <w:t>、転勤・離職後</w:t>
      </w:r>
      <w:r w:rsidR="00B026E7">
        <w:rPr>
          <w:rFonts w:asciiTheme="minorHAnsi" w:eastAsiaTheme="minorEastAsia" w:hAnsiTheme="minorHAnsi" w:cs="ＭＳ 明朝" w:hint="eastAsia"/>
          <w:bCs/>
          <w:color w:val="auto"/>
          <w:sz w:val="20"/>
          <w:szCs w:val="20"/>
        </w:rPr>
        <w:t>の</w:t>
      </w:r>
      <w:r w:rsidRPr="00015350">
        <w:rPr>
          <w:rFonts w:asciiTheme="minorHAnsi" w:eastAsiaTheme="minorEastAsia" w:hAnsiTheme="minorHAnsi" w:cs="ＭＳ 明朝" w:hint="eastAsia"/>
          <w:bCs/>
          <w:color w:val="auto"/>
          <w:sz w:val="20"/>
          <w:szCs w:val="20"/>
        </w:rPr>
        <w:t>交友</w:t>
      </w:r>
      <w:r w:rsidR="00B026E7">
        <w:rPr>
          <w:rFonts w:asciiTheme="minorHAnsi" w:eastAsiaTheme="minorEastAsia" w:hAnsiTheme="minorHAnsi" w:cs="ＭＳ 明朝" w:hint="eastAsia"/>
          <w:bCs/>
          <w:color w:val="auto"/>
          <w:sz w:val="20"/>
          <w:szCs w:val="20"/>
        </w:rPr>
        <w:t>も</w:t>
      </w:r>
      <w:r w:rsidRPr="00015350">
        <w:rPr>
          <w:rFonts w:asciiTheme="minorHAnsi" w:eastAsiaTheme="minorEastAsia" w:hAnsiTheme="minorHAnsi" w:cs="ＭＳ 明朝" w:hint="eastAsia"/>
          <w:bCs/>
          <w:color w:val="auto"/>
          <w:sz w:val="20"/>
          <w:szCs w:val="20"/>
        </w:rPr>
        <w:t>保てております。</w:t>
      </w:r>
    </w:p>
    <w:p w14:paraId="613680F4" w14:textId="77777777" w:rsidR="00461698" w:rsidRPr="00015350" w:rsidRDefault="00461698" w:rsidP="008E298E">
      <w:pPr>
        <w:rPr>
          <w:rFonts w:asciiTheme="minorHAnsi" w:eastAsiaTheme="minorEastAsia" w:hAnsiTheme="minorHAnsi" w:cs="ＭＳ 明朝"/>
          <w:bCs/>
          <w:color w:val="auto"/>
          <w:sz w:val="20"/>
          <w:szCs w:val="20"/>
        </w:rPr>
      </w:pPr>
    </w:p>
    <w:p w14:paraId="33BA0D38" w14:textId="77777777" w:rsidR="008E298E" w:rsidRPr="00015350" w:rsidRDefault="008E298E" w:rsidP="008E298E">
      <w:pPr>
        <w:rPr>
          <w:rFonts w:asciiTheme="minorHAnsi" w:eastAsiaTheme="minorEastAsia" w:hAnsiTheme="minorHAnsi" w:cs="ＭＳ 明朝"/>
          <w:bCs/>
          <w:color w:val="auto"/>
          <w:sz w:val="20"/>
          <w:szCs w:val="20"/>
        </w:rPr>
      </w:pPr>
      <w:r w:rsidRPr="00015350">
        <w:rPr>
          <w:rFonts w:asciiTheme="minorHAnsi" w:eastAsiaTheme="minorEastAsia" w:hAnsiTheme="minorHAnsi" w:cs="ＭＳ 明朝" w:hint="eastAsia"/>
          <w:bCs/>
          <w:color w:val="auto"/>
          <w:sz w:val="20"/>
          <w:szCs w:val="20"/>
        </w:rPr>
        <w:t>＜業務処理能力＞</w:t>
      </w:r>
    </w:p>
    <w:p w14:paraId="518146F3" w14:textId="1EF3B273" w:rsidR="008E298E" w:rsidRDefault="008E298E" w:rsidP="008E298E">
      <w:pPr>
        <w:rPr>
          <w:rFonts w:asciiTheme="minorHAnsi" w:eastAsiaTheme="minorEastAsia" w:hAnsiTheme="minorHAnsi" w:cs="ＭＳ 明朝"/>
          <w:bCs/>
          <w:color w:val="auto"/>
          <w:sz w:val="20"/>
          <w:szCs w:val="20"/>
        </w:rPr>
      </w:pPr>
      <w:r w:rsidRPr="00015350">
        <w:rPr>
          <w:rFonts w:asciiTheme="minorHAnsi" w:eastAsiaTheme="minorEastAsia" w:hAnsiTheme="minorHAnsi" w:cs="ＭＳ 明朝" w:hint="eastAsia"/>
          <w:bCs/>
          <w:color w:val="auto"/>
          <w:sz w:val="20"/>
          <w:szCs w:val="20"/>
        </w:rPr>
        <w:t>業務処理を効率よく行うために、業務に期限を</w:t>
      </w:r>
      <w:r w:rsidR="00B026E7">
        <w:rPr>
          <w:rFonts w:asciiTheme="minorHAnsi" w:eastAsiaTheme="minorEastAsia" w:hAnsiTheme="minorHAnsi" w:cs="ＭＳ 明朝" w:hint="eastAsia"/>
          <w:bCs/>
          <w:color w:val="auto"/>
          <w:sz w:val="20"/>
          <w:szCs w:val="20"/>
        </w:rPr>
        <w:t>設け、そこから</w:t>
      </w:r>
      <w:r w:rsidRPr="00015350">
        <w:rPr>
          <w:rFonts w:asciiTheme="minorHAnsi" w:eastAsiaTheme="minorEastAsia" w:hAnsiTheme="minorHAnsi" w:cs="ＭＳ 明朝" w:hint="eastAsia"/>
          <w:bCs/>
          <w:color w:val="auto"/>
          <w:sz w:val="20"/>
          <w:szCs w:val="20"/>
        </w:rPr>
        <w:t>逆算することや優先順位を</w:t>
      </w:r>
      <w:r w:rsidR="00B026E7">
        <w:rPr>
          <w:rFonts w:asciiTheme="minorHAnsi" w:eastAsiaTheme="minorEastAsia" w:hAnsiTheme="minorHAnsi" w:cs="ＭＳ 明朝" w:hint="eastAsia"/>
          <w:bCs/>
          <w:color w:val="auto"/>
          <w:sz w:val="20"/>
          <w:szCs w:val="20"/>
        </w:rPr>
        <w:t>自身</w:t>
      </w:r>
      <w:r w:rsidRPr="00015350">
        <w:rPr>
          <w:rFonts w:asciiTheme="minorHAnsi" w:eastAsiaTheme="minorEastAsia" w:hAnsiTheme="minorHAnsi" w:cs="ＭＳ 明朝" w:hint="eastAsia"/>
          <w:bCs/>
          <w:color w:val="auto"/>
          <w:sz w:val="20"/>
          <w:szCs w:val="20"/>
        </w:rPr>
        <w:t>で考える能力を習得しました。また</w:t>
      </w:r>
      <w:r w:rsidR="00B026E7">
        <w:rPr>
          <w:rFonts w:asciiTheme="minorHAnsi" w:eastAsiaTheme="minorEastAsia" w:hAnsiTheme="minorHAnsi" w:cs="ＭＳ 明朝" w:hint="eastAsia"/>
          <w:bCs/>
          <w:color w:val="auto"/>
          <w:sz w:val="20"/>
          <w:szCs w:val="20"/>
        </w:rPr>
        <w:t>、</w:t>
      </w:r>
      <w:r w:rsidRPr="00015350">
        <w:rPr>
          <w:rFonts w:asciiTheme="minorHAnsi" w:eastAsiaTheme="minorEastAsia" w:hAnsiTheme="minorHAnsi" w:cs="ＭＳ 明朝" w:hint="eastAsia"/>
          <w:bCs/>
          <w:color w:val="auto"/>
          <w:sz w:val="20"/>
          <w:szCs w:val="20"/>
        </w:rPr>
        <w:t>銀行では</w:t>
      </w:r>
      <w:r w:rsidR="00B026E7">
        <w:rPr>
          <w:rFonts w:asciiTheme="minorHAnsi" w:eastAsiaTheme="minorEastAsia" w:hAnsiTheme="minorHAnsi" w:cs="ＭＳ 明朝" w:hint="eastAsia"/>
          <w:bCs/>
          <w:color w:val="auto"/>
          <w:sz w:val="20"/>
          <w:szCs w:val="20"/>
        </w:rPr>
        <w:t>周りの方との</w:t>
      </w:r>
      <w:r w:rsidRPr="00015350">
        <w:rPr>
          <w:rFonts w:asciiTheme="minorHAnsi" w:eastAsiaTheme="minorEastAsia" w:hAnsiTheme="minorHAnsi" w:cs="ＭＳ 明朝" w:hint="eastAsia"/>
          <w:bCs/>
          <w:color w:val="auto"/>
          <w:sz w:val="20"/>
          <w:szCs w:val="20"/>
        </w:rPr>
        <w:t>連携が不可欠であり、最短ルートで正確な業務を行うためには、</w:t>
      </w:r>
      <w:r w:rsidR="00B026E7">
        <w:rPr>
          <w:rFonts w:asciiTheme="minorHAnsi" w:eastAsiaTheme="minorEastAsia" w:hAnsiTheme="minorHAnsi" w:cs="ＭＳ 明朝" w:hint="eastAsia"/>
          <w:bCs/>
          <w:color w:val="auto"/>
          <w:sz w:val="20"/>
          <w:szCs w:val="20"/>
        </w:rPr>
        <w:t>周りを巻き込みながら、自身</w:t>
      </w:r>
      <w:r w:rsidRPr="00015350">
        <w:rPr>
          <w:rFonts w:asciiTheme="minorHAnsi" w:eastAsiaTheme="minorEastAsia" w:hAnsiTheme="minorHAnsi" w:cs="ＭＳ 明朝" w:hint="eastAsia"/>
          <w:bCs/>
          <w:color w:val="auto"/>
          <w:sz w:val="20"/>
          <w:szCs w:val="20"/>
        </w:rPr>
        <w:t>の要求を</w:t>
      </w:r>
      <w:r w:rsidR="00B026E7">
        <w:rPr>
          <w:rFonts w:asciiTheme="minorHAnsi" w:eastAsiaTheme="minorEastAsia" w:hAnsiTheme="minorHAnsi" w:cs="ＭＳ 明朝" w:hint="eastAsia"/>
          <w:bCs/>
          <w:color w:val="auto"/>
          <w:sz w:val="20"/>
          <w:szCs w:val="20"/>
        </w:rPr>
        <w:t>相手に</w:t>
      </w:r>
      <w:r w:rsidRPr="00015350">
        <w:rPr>
          <w:rFonts w:asciiTheme="minorHAnsi" w:eastAsiaTheme="minorEastAsia" w:hAnsiTheme="minorHAnsi" w:cs="ＭＳ 明朝" w:hint="eastAsia"/>
          <w:bCs/>
          <w:color w:val="auto"/>
          <w:sz w:val="20"/>
          <w:szCs w:val="20"/>
        </w:rPr>
        <w:t>伝えるコミュニケーション</w:t>
      </w:r>
      <w:r w:rsidR="00B026E7">
        <w:rPr>
          <w:rFonts w:asciiTheme="minorHAnsi" w:eastAsiaTheme="minorEastAsia" w:hAnsiTheme="minorHAnsi" w:cs="ＭＳ 明朝" w:hint="eastAsia"/>
          <w:bCs/>
          <w:color w:val="auto"/>
          <w:sz w:val="20"/>
          <w:szCs w:val="20"/>
        </w:rPr>
        <w:t>が大切でございました。こちらを常に意識しておりましたので、周りを巻き込む力、そのコミュニケーションスキルを</w:t>
      </w:r>
      <w:r w:rsidRPr="00015350">
        <w:rPr>
          <w:rFonts w:asciiTheme="minorHAnsi" w:eastAsiaTheme="minorEastAsia" w:hAnsiTheme="minorHAnsi" w:cs="ＭＳ 明朝" w:hint="eastAsia"/>
          <w:bCs/>
          <w:color w:val="auto"/>
          <w:sz w:val="20"/>
          <w:szCs w:val="20"/>
        </w:rPr>
        <w:t>養</w:t>
      </w:r>
      <w:r w:rsidR="00B026E7">
        <w:rPr>
          <w:rFonts w:asciiTheme="minorHAnsi" w:eastAsiaTheme="minorEastAsia" w:hAnsiTheme="minorHAnsi" w:cs="ＭＳ 明朝" w:hint="eastAsia"/>
          <w:bCs/>
          <w:color w:val="auto"/>
          <w:sz w:val="20"/>
          <w:szCs w:val="20"/>
        </w:rPr>
        <w:t>うことが出来ました</w:t>
      </w:r>
      <w:r w:rsidRPr="00015350">
        <w:rPr>
          <w:rFonts w:asciiTheme="minorHAnsi" w:eastAsiaTheme="minorEastAsia" w:hAnsiTheme="minorHAnsi" w:cs="ＭＳ 明朝" w:hint="eastAsia"/>
          <w:bCs/>
          <w:color w:val="auto"/>
          <w:sz w:val="20"/>
          <w:szCs w:val="20"/>
        </w:rPr>
        <w:t>。</w:t>
      </w:r>
    </w:p>
    <w:p w14:paraId="0F8C08F4" w14:textId="77777777" w:rsidR="00015350" w:rsidRPr="00AB0DFF" w:rsidRDefault="00015350" w:rsidP="008E298E">
      <w:pPr>
        <w:rPr>
          <w:rFonts w:asciiTheme="minorHAnsi" w:eastAsiaTheme="minorEastAsia" w:hAnsiTheme="minorHAnsi" w:cs="ＭＳ 明朝"/>
          <w:b/>
          <w:color w:val="auto"/>
          <w:sz w:val="20"/>
          <w:szCs w:val="20"/>
        </w:rPr>
      </w:pPr>
    </w:p>
    <w:p w14:paraId="2BDAD5E0" w14:textId="77777777" w:rsidR="00015350" w:rsidRPr="00015350" w:rsidRDefault="00015350" w:rsidP="00015350">
      <w:pPr>
        <w:rPr>
          <w:rFonts w:asciiTheme="minorHAnsi" w:eastAsiaTheme="minorEastAsia" w:hAnsiTheme="minorHAnsi" w:cs="ＭＳ 明朝"/>
          <w:bCs/>
          <w:color w:val="auto"/>
          <w:sz w:val="20"/>
          <w:szCs w:val="20"/>
        </w:rPr>
      </w:pPr>
      <w:r w:rsidRPr="00015350">
        <w:rPr>
          <w:rFonts w:asciiTheme="minorHAnsi" w:eastAsiaTheme="minorEastAsia" w:hAnsiTheme="minorHAnsi" w:cs="ＭＳ 明朝" w:hint="eastAsia"/>
          <w:bCs/>
          <w:color w:val="auto"/>
          <w:sz w:val="20"/>
          <w:szCs w:val="20"/>
        </w:rPr>
        <w:t>＜聞き取り考察する能力＞</w:t>
      </w:r>
    </w:p>
    <w:p w14:paraId="7BE95E93" w14:textId="1FE66CB2" w:rsidR="00461698" w:rsidRDefault="00015350" w:rsidP="008E298E">
      <w:pPr>
        <w:rPr>
          <w:rFonts w:asciiTheme="minorHAnsi" w:eastAsiaTheme="minorEastAsia" w:hAnsiTheme="minorHAnsi" w:cs="ＭＳ 明朝"/>
          <w:bCs/>
          <w:color w:val="auto"/>
          <w:sz w:val="20"/>
          <w:szCs w:val="20"/>
        </w:rPr>
      </w:pPr>
      <w:r w:rsidRPr="00015350">
        <w:rPr>
          <w:rFonts w:asciiTheme="minorHAnsi" w:eastAsiaTheme="minorEastAsia" w:hAnsiTheme="minorHAnsi" w:cs="ＭＳ 明朝" w:hint="eastAsia"/>
          <w:bCs/>
          <w:color w:val="auto"/>
          <w:sz w:val="20"/>
          <w:szCs w:val="20"/>
        </w:rPr>
        <w:t>私が担当する</w:t>
      </w:r>
      <w:r w:rsidR="008651AF">
        <w:rPr>
          <w:rFonts w:asciiTheme="minorHAnsi" w:eastAsiaTheme="minorEastAsia" w:hAnsiTheme="minorHAnsi" w:cs="ＭＳ 明朝" w:hint="eastAsia"/>
          <w:bCs/>
          <w:color w:val="auto"/>
          <w:sz w:val="20"/>
          <w:szCs w:val="20"/>
        </w:rPr>
        <w:t>取引</w:t>
      </w:r>
      <w:r w:rsidRPr="00015350">
        <w:rPr>
          <w:rFonts w:asciiTheme="minorHAnsi" w:eastAsiaTheme="minorEastAsia" w:hAnsiTheme="minorHAnsi" w:cs="ＭＳ 明朝" w:hint="eastAsia"/>
          <w:bCs/>
          <w:color w:val="auto"/>
          <w:sz w:val="20"/>
          <w:szCs w:val="20"/>
        </w:rPr>
        <w:t>先はオーナー企業が多く、経営者自身で意思決定することから</w:t>
      </w:r>
      <w:r w:rsidR="008651AF">
        <w:rPr>
          <w:rFonts w:asciiTheme="minorHAnsi" w:eastAsiaTheme="minorEastAsia" w:hAnsiTheme="minorHAnsi" w:cs="ＭＳ 明朝" w:hint="eastAsia"/>
          <w:bCs/>
          <w:color w:val="auto"/>
          <w:sz w:val="20"/>
          <w:szCs w:val="20"/>
        </w:rPr>
        <w:t>商談</w:t>
      </w:r>
      <w:r w:rsidRPr="00015350">
        <w:rPr>
          <w:rFonts w:asciiTheme="minorHAnsi" w:eastAsiaTheme="minorEastAsia" w:hAnsiTheme="minorHAnsi" w:cs="ＭＳ 明朝" w:hint="eastAsia"/>
          <w:bCs/>
          <w:color w:val="auto"/>
          <w:sz w:val="20"/>
          <w:szCs w:val="20"/>
        </w:rPr>
        <w:t>相手は経営者の方がほとんど</w:t>
      </w:r>
      <w:r w:rsidR="00461698">
        <w:rPr>
          <w:rFonts w:asciiTheme="minorHAnsi" w:eastAsiaTheme="minorEastAsia" w:hAnsiTheme="minorHAnsi" w:cs="ＭＳ 明朝" w:hint="eastAsia"/>
          <w:bCs/>
          <w:color w:val="auto"/>
          <w:sz w:val="20"/>
          <w:szCs w:val="20"/>
        </w:rPr>
        <w:t>になります</w:t>
      </w:r>
      <w:r w:rsidRPr="00015350">
        <w:rPr>
          <w:rFonts w:asciiTheme="minorHAnsi" w:eastAsiaTheme="minorEastAsia" w:hAnsiTheme="minorHAnsi" w:cs="ＭＳ 明朝" w:hint="eastAsia"/>
          <w:bCs/>
          <w:color w:val="auto"/>
          <w:sz w:val="20"/>
          <w:szCs w:val="20"/>
        </w:rPr>
        <w:t>。経営者の方から要望、不満を直接伝えていただくことは少なく、また</w:t>
      </w:r>
      <w:r w:rsidR="00461698">
        <w:rPr>
          <w:rFonts w:asciiTheme="minorHAnsi" w:eastAsiaTheme="minorEastAsia" w:hAnsiTheme="minorHAnsi" w:cs="ＭＳ 明朝" w:hint="eastAsia"/>
          <w:bCs/>
          <w:color w:val="auto"/>
          <w:sz w:val="20"/>
          <w:szCs w:val="20"/>
        </w:rPr>
        <w:t>、</w:t>
      </w:r>
      <w:r w:rsidRPr="00015350">
        <w:rPr>
          <w:rFonts w:asciiTheme="minorHAnsi" w:eastAsiaTheme="minorEastAsia" w:hAnsiTheme="minorHAnsi" w:cs="ＭＳ 明朝" w:hint="eastAsia"/>
          <w:bCs/>
          <w:color w:val="auto"/>
          <w:sz w:val="20"/>
          <w:szCs w:val="20"/>
        </w:rPr>
        <w:t>数ある金融機関から選んで優先的に相談いただくことは、魅力的な商品内容であるか、</w:t>
      </w:r>
      <w:r w:rsidR="00010587">
        <w:rPr>
          <w:rFonts w:asciiTheme="minorHAnsi" w:eastAsiaTheme="minorEastAsia" w:hAnsiTheme="minorHAnsi" w:cs="ＭＳ 明朝" w:hint="eastAsia"/>
          <w:bCs/>
          <w:color w:val="auto"/>
          <w:sz w:val="20"/>
          <w:szCs w:val="20"/>
        </w:rPr>
        <w:t>顧客との信頼関係が構築できていない</w:t>
      </w:r>
      <w:r w:rsidRPr="00015350">
        <w:rPr>
          <w:rFonts w:asciiTheme="minorHAnsi" w:eastAsiaTheme="minorEastAsia" w:hAnsiTheme="minorHAnsi" w:cs="ＭＳ 明朝" w:hint="eastAsia"/>
          <w:bCs/>
          <w:color w:val="auto"/>
          <w:sz w:val="20"/>
          <w:szCs w:val="20"/>
        </w:rPr>
        <w:t>限りほとんど</w:t>
      </w:r>
      <w:r w:rsidR="008651AF">
        <w:rPr>
          <w:rFonts w:asciiTheme="minorHAnsi" w:eastAsiaTheme="minorEastAsia" w:hAnsiTheme="minorHAnsi" w:cs="ＭＳ 明朝" w:hint="eastAsia"/>
          <w:bCs/>
          <w:color w:val="auto"/>
          <w:sz w:val="20"/>
          <w:szCs w:val="20"/>
        </w:rPr>
        <w:t>ござい</w:t>
      </w:r>
      <w:r w:rsidRPr="00015350">
        <w:rPr>
          <w:rFonts w:asciiTheme="minorHAnsi" w:eastAsiaTheme="minorEastAsia" w:hAnsiTheme="minorHAnsi" w:cs="ＭＳ 明朝" w:hint="eastAsia"/>
          <w:bCs/>
          <w:color w:val="auto"/>
          <w:sz w:val="20"/>
          <w:szCs w:val="20"/>
        </w:rPr>
        <w:t>ません。また</w:t>
      </w:r>
      <w:r w:rsidR="00461698">
        <w:rPr>
          <w:rFonts w:asciiTheme="minorHAnsi" w:eastAsiaTheme="minorEastAsia" w:hAnsiTheme="minorHAnsi" w:cs="ＭＳ 明朝" w:hint="eastAsia"/>
          <w:bCs/>
          <w:color w:val="auto"/>
          <w:sz w:val="20"/>
          <w:szCs w:val="20"/>
        </w:rPr>
        <w:t>、</w:t>
      </w:r>
      <w:r w:rsidRPr="00015350">
        <w:rPr>
          <w:rFonts w:asciiTheme="minorHAnsi" w:eastAsiaTheme="minorEastAsia" w:hAnsiTheme="minorHAnsi" w:cs="ＭＳ 明朝" w:hint="eastAsia"/>
          <w:bCs/>
          <w:color w:val="auto"/>
          <w:sz w:val="20"/>
          <w:szCs w:val="20"/>
        </w:rPr>
        <w:t>閉鎖され</w:t>
      </w:r>
      <w:r w:rsidR="008651AF">
        <w:rPr>
          <w:rFonts w:asciiTheme="minorHAnsi" w:eastAsiaTheme="minorEastAsia" w:hAnsiTheme="minorHAnsi" w:cs="ＭＳ 明朝" w:hint="eastAsia"/>
          <w:bCs/>
          <w:color w:val="auto"/>
          <w:sz w:val="20"/>
          <w:szCs w:val="20"/>
        </w:rPr>
        <w:t>た</w:t>
      </w:r>
      <w:r w:rsidRPr="00015350">
        <w:rPr>
          <w:rFonts w:asciiTheme="minorHAnsi" w:eastAsiaTheme="minorEastAsia" w:hAnsiTheme="minorHAnsi" w:cs="ＭＳ 明朝" w:hint="eastAsia"/>
          <w:bCs/>
          <w:color w:val="auto"/>
          <w:sz w:val="20"/>
          <w:szCs w:val="20"/>
        </w:rPr>
        <w:t>地域であるが故に、難易度の高いエリアとされています。そこで私は、社内の共有事項を大事にしており、そこからの情報をいかに</w:t>
      </w:r>
      <w:r w:rsidR="008651AF">
        <w:rPr>
          <w:rFonts w:asciiTheme="minorHAnsi" w:eastAsiaTheme="minorEastAsia" w:hAnsiTheme="minorHAnsi" w:cs="ＭＳ 明朝" w:hint="eastAsia"/>
          <w:bCs/>
          <w:color w:val="auto"/>
          <w:sz w:val="20"/>
          <w:szCs w:val="20"/>
        </w:rPr>
        <w:t>自身</w:t>
      </w:r>
      <w:r w:rsidRPr="00015350">
        <w:rPr>
          <w:rFonts w:asciiTheme="minorHAnsi" w:eastAsiaTheme="minorEastAsia" w:hAnsiTheme="minorHAnsi" w:cs="ＭＳ 明朝" w:hint="eastAsia"/>
          <w:bCs/>
          <w:color w:val="auto"/>
          <w:sz w:val="20"/>
          <w:szCs w:val="20"/>
        </w:rPr>
        <w:t>のものにできるかを考え、お客様との会話に生かしています。そこから、常にアンテナを張り、雑談のなかでニーズをくみ取り、掘り下げていくことに重点を置いております。アンテナを張る方法として</w:t>
      </w:r>
      <w:r w:rsidR="008651AF">
        <w:rPr>
          <w:rFonts w:asciiTheme="minorHAnsi" w:eastAsiaTheme="minorEastAsia" w:hAnsiTheme="minorHAnsi" w:cs="ＭＳ 明朝" w:hint="eastAsia"/>
          <w:bCs/>
          <w:color w:val="auto"/>
          <w:sz w:val="20"/>
          <w:szCs w:val="20"/>
        </w:rPr>
        <w:t>、</w:t>
      </w:r>
      <w:r w:rsidRPr="00015350">
        <w:rPr>
          <w:rFonts w:asciiTheme="minorHAnsi" w:eastAsiaTheme="minorEastAsia" w:hAnsiTheme="minorHAnsi" w:cs="ＭＳ 明朝" w:hint="eastAsia"/>
          <w:bCs/>
          <w:color w:val="auto"/>
          <w:sz w:val="20"/>
          <w:szCs w:val="20"/>
        </w:rPr>
        <w:t>業界</w:t>
      </w:r>
      <w:r w:rsidR="008651AF">
        <w:rPr>
          <w:rFonts w:asciiTheme="minorHAnsi" w:eastAsiaTheme="minorEastAsia" w:hAnsiTheme="minorHAnsi" w:cs="ＭＳ 明朝" w:hint="eastAsia"/>
          <w:bCs/>
          <w:color w:val="auto"/>
          <w:sz w:val="20"/>
          <w:szCs w:val="20"/>
        </w:rPr>
        <w:t>・</w:t>
      </w:r>
      <w:r w:rsidRPr="00015350">
        <w:rPr>
          <w:rFonts w:asciiTheme="minorHAnsi" w:eastAsiaTheme="minorEastAsia" w:hAnsiTheme="minorHAnsi" w:cs="ＭＳ 明朝" w:hint="eastAsia"/>
          <w:bCs/>
          <w:color w:val="auto"/>
          <w:sz w:val="20"/>
          <w:szCs w:val="20"/>
        </w:rPr>
        <w:t>業種に対する基本知識を入れるなどの事前準備を怠らず、</w:t>
      </w:r>
      <w:r w:rsidRPr="00015350">
        <w:rPr>
          <w:rFonts w:asciiTheme="minorHAnsi" w:eastAsiaTheme="minorEastAsia" w:hAnsiTheme="minorHAnsi" w:cs="ＭＳ 明朝" w:hint="eastAsia"/>
          <w:bCs/>
          <w:color w:val="auto"/>
          <w:sz w:val="20"/>
          <w:szCs w:val="20"/>
        </w:rPr>
        <w:t>1</w:t>
      </w:r>
      <w:r w:rsidRPr="00015350">
        <w:rPr>
          <w:rFonts w:asciiTheme="minorHAnsi" w:eastAsiaTheme="minorEastAsia" w:hAnsiTheme="minorHAnsi" w:cs="ＭＳ 明朝" w:hint="eastAsia"/>
          <w:bCs/>
          <w:color w:val="auto"/>
          <w:sz w:val="20"/>
          <w:szCs w:val="20"/>
        </w:rPr>
        <w:t>回の</w:t>
      </w:r>
      <w:r w:rsidR="008651AF">
        <w:rPr>
          <w:rFonts w:asciiTheme="minorHAnsi" w:eastAsiaTheme="minorEastAsia" w:hAnsiTheme="minorHAnsi" w:cs="ＭＳ 明朝" w:hint="eastAsia"/>
          <w:bCs/>
          <w:color w:val="auto"/>
          <w:sz w:val="20"/>
          <w:szCs w:val="20"/>
        </w:rPr>
        <w:t>商談</w:t>
      </w:r>
      <w:r w:rsidRPr="00015350">
        <w:rPr>
          <w:rFonts w:asciiTheme="minorHAnsi" w:eastAsiaTheme="minorEastAsia" w:hAnsiTheme="minorHAnsi" w:cs="ＭＳ 明朝" w:hint="eastAsia"/>
          <w:bCs/>
          <w:color w:val="auto"/>
          <w:sz w:val="20"/>
          <w:szCs w:val="20"/>
        </w:rPr>
        <w:t>に集中して取り組んでおります。加えて</w:t>
      </w:r>
      <w:r w:rsidR="008651AF">
        <w:rPr>
          <w:rFonts w:asciiTheme="minorHAnsi" w:eastAsiaTheme="minorEastAsia" w:hAnsiTheme="minorHAnsi" w:cs="ＭＳ 明朝" w:hint="eastAsia"/>
          <w:bCs/>
          <w:color w:val="auto"/>
          <w:sz w:val="20"/>
          <w:szCs w:val="20"/>
        </w:rPr>
        <w:t>ヒヤリングし</w:t>
      </w:r>
      <w:r w:rsidRPr="00015350">
        <w:rPr>
          <w:rFonts w:asciiTheme="minorHAnsi" w:eastAsiaTheme="minorEastAsia" w:hAnsiTheme="minorHAnsi" w:cs="ＭＳ 明朝" w:hint="eastAsia"/>
          <w:bCs/>
          <w:color w:val="auto"/>
          <w:sz w:val="20"/>
          <w:szCs w:val="20"/>
        </w:rPr>
        <w:t>た内容に対して一歩踏み込んで考え、プラスアルファの質問や提案をすることによって潜在的ニーズを掬い上げることで、経営者からの信頼を勝ち取ることに注力してきました。</w:t>
      </w:r>
    </w:p>
    <w:p w14:paraId="1B7F9AD3" w14:textId="036640E7" w:rsidR="00015350" w:rsidRDefault="00015350" w:rsidP="008E298E">
      <w:pPr>
        <w:rPr>
          <w:rFonts w:asciiTheme="minorHAnsi" w:eastAsiaTheme="minorEastAsia" w:hAnsiTheme="minorHAnsi" w:cs="ＭＳ 明朝"/>
          <w:bCs/>
          <w:color w:val="auto"/>
          <w:sz w:val="20"/>
          <w:szCs w:val="20"/>
        </w:rPr>
      </w:pPr>
    </w:p>
    <w:p w14:paraId="3E65CFB1" w14:textId="0ADD4AB0" w:rsidR="00461698" w:rsidRDefault="00461698" w:rsidP="00461698">
      <w:pPr>
        <w:rPr>
          <w:rFonts w:asciiTheme="minorHAnsi" w:eastAsiaTheme="minorEastAsia" w:hAnsiTheme="minorHAnsi" w:cs="ＭＳ 明朝"/>
          <w:bCs/>
          <w:color w:val="auto"/>
          <w:sz w:val="20"/>
          <w:szCs w:val="20"/>
        </w:rPr>
      </w:pPr>
      <w:r w:rsidRPr="00015350">
        <w:rPr>
          <w:rFonts w:asciiTheme="minorHAnsi" w:eastAsiaTheme="minorEastAsia" w:hAnsiTheme="minorHAnsi" w:cs="ＭＳ 明朝" w:hint="eastAsia"/>
          <w:bCs/>
          <w:color w:val="auto"/>
          <w:sz w:val="20"/>
          <w:szCs w:val="20"/>
        </w:rPr>
        <w:t>以上</w:t>
      </w:r>
      <w:r w:rsidR="001168AE">
        <w:rPr>
          <w:rFonts w:asciiTheme="minorHAnsi" w:eastAsiaTheme="minorEastAsia" w:hAnsiTheme="minorHAnsi" w:cs="ＭＳ 明朝" w:hint="eastAsia"/>
          <w:bCs/>
          <w:color w:val="auto"/>
          <w:sz w:val="20"/>
          <w:szCs w:val="20"/>
        </w:rPr>
        <w:t>、</w:t>
      </w:r>
      <w:r w:rsidR="001168AE">
        <w:rPr>
          <w:rFonts w:asciiTheme="minorHAnsi" w:eastAsiaTheme="minorEastAsia" w:hAnsiTheme="minorHAnsi" w:cs="ＭＳ 明朝" w:hint="eastAsia"/>
          <w:bCs/>
          <w:color w:val="auto"/>
          <w:sz w:val="20"/>
          <w:szCs w:val="20"/>
        </w:rPr>
        <w:t>4</w:t>
      </w:r>
      <w:r w:rsidR="00BC7D85">
        <w:rPr>
          <w:rFonts w:asciiTheme="minorHAnsi" w:eastAsiaTheme="minorEastAsia" w:hAnsiTheme="minorHAnsi" w:cs="ＭＳ 明朝" w:hint="eastAsia"/>
          <w:bCs/>
          <w:color w:val="auto"/>
          <w:sz w:val="20"/>
          <w:szCs w:val="20"/>
        </w:rPr>
        <w:t>点の</w:t>
      </w:r>
      <w:r w:rsidRPr="00015350">
        <w:rPr>
          <w:rFonts w:asciiTheme="minorHAnsi" w:eastAsiaTheme="minorEastAsia" w:hAnsiTheme="minorHAnsi" w:cs="ＭＳ 明朝" w:hint="eastAsia"/>
          <w:bCs/>
          <w:color w:val="auto"/>
          <w:sz w:val="20"/>
          <w:szCs w:val="20"/>
        </w:rPr>
        <w:t>能力は</w:t>
      </w:r>
      <w:r w:rsidR="00BC7D85">
        <w:rPr>
          <w:rFonts w:asciiTheme="minorHAnsi" w:eastAsiaTheme="minorEastAsia" w:hAnsiTheme="minorHAnsi" w:cs="ＭＳ 明朝" w:hint="eastAsia"/>
          <w:bCs/>
          <w:color w:val="auto"/>
          <w:sz w:val="20"/>
          <w:szCs w:val="20"/>
        </w:rPr>
        <w:t>多種</w:t>
      </w:r>
      <w:r w:rsidRPr="00015350">
        <w:rPr>
          <w:rFonts w:asciiTheme="minorHAnsi" w:eastAsiaTheme="minorEastAsia" w:hAnsiTheme="minorHAnsi" w:cs="ＭＳ 明朝" w:hint="eastAsia"/>
          <w:bCs/>
          <w:color w:val="auto"/>
          <w:sz w:val="20"/>
          <w:szCs w:val="20"/>
        </w:rPr>
        <w:t>業界、職種でも活かせるものだと感じており</w:t>
      </w:r>
      <w:r w:rsidR="001168AE">
        <w:rPr>
          <w:rFonts w:asciiTheme="minorHAnsi" w:eastAsiaTheme="minorEastAsia" w:hAnsiTheme="minorHAnsi" w:cs="ＭＳ 明朝" w:hint="eastAsia"/>
          <w:bCs/>
          <w:color w:val="auto"/>
          <w:sz w:val="20"/>
          <w:szCs w:val="20"/>
        </w:rPr>
        <w:t>、</w:t>
      </w:r>
      <w:r w:rsidR="001168AE" w:rsidRPr="00015350">
        <w:rPr>
          <w:rFonts w:asciiTheme="minorHAnsi" w:eastAsiaTheme="minorEastAsia" w:hAnsiTheme="minorHAnsi" w:cs="ＭＳ 明朝" w:hint="eastAsia"/>
          <w:bCs/>
          <w:color w:val="auto"/>
          <w:sz w:val="20"/>
          <w:szCs w:val="20"/>
        </w:rPr>
        <w:t>貴社でも十分に活かせるものだと自負しております</w:t>
      </w:r>
      <w:r w:rsidRPr="00015350">
        <w:rPr>
          <w:rFonts w:asciiTheme="minorHAnsi" w:eastAsiaTheme="minorEastAsia" w:hAnsiTheme="minorHAnsi" w:cs="ＭＳ 明朝" w:hint="eastAsia"/>
          <w:bCs/>
          <w:color w:val="auto"/>
          <w:sz w:val="20"/>
          <w:szCs w:val="20"/>
        </w:rPr>
        <w:t>。</w:t>
      </w:r>
    </w:p>
    <w:p w14:paraId="5FFE6B43" w14:textId="77777777" w:rsidR="00461698" w:rsidRPr="00461698" w:rsidRDefault="00461698" w:rsidP="008E298E">
      <w:pPr>
        <w:rPr>
          <w:rFonts w:asciiTheme="minorHAnsi" w:eastAsiaTheme="minorEastAsia" w:hAnsiTheme="minorHAnsi" w:cs="ＭＳ 明朝"/>
          <w:bCs/>
          <w:color w:val="auto"/>
          <w:sz w:val="20"/>
          <w:szCs w:val="20"/>
        </w:rPr>
      </w:pPr>
    </w:p>
    <w:p w14:paraId="191CAEFC" w14:textId="77777777" w:rsidR="005A7B88" w:rsidRPr="00697F90" w:rsidRDefault="00C43BEE" w:rsidP="00AE6ECC">
      <w:pPr>
        <w:wordWrap w:val="0"/>
        <w:jc w:val="right"/>
        <w:rPr>
          <w:rFonts w:asciiTheme="minorHAnsi" w:eastAsiaTheme="minorEastAsia" w:hAnsiTheme="minorHAnsi"/>
          <w:sz w:val="20"/>
          <w:szCs w:val="20"/>
        </w:rPr>
      </w:pPr>
      <w:r w:rsidRPr="00697F90">
        <w:rPr>
          <w:rFonts w:asciiTheme="minorHAnsi" w:eastAsiaTheme="minorEastAsia" w:hAnsiTheme="minorHAnsi"/>
          <w:sz w:val="20"/>
          <w:szCs w:val="20"/>
        </w:rPr>
        <w:t>以上</w:t>
      </w:r>
      <w:r w:rsidR="00AE6ECC" w:rsidRPr="00697F90">
        <w:rPr>
          <w:rFonts w:asciiTheme="minorHAnsi" w:eastAsiaTheme="minorEastAsia" w:hAnsiTheme="minorHAnsi"/>
          <w:sz w:val="20"/>
          <w:szCs w:val="20"/>
        </w:rPr>
        <w:t xml:space="preserve">　</w:t>
      </w:r>
    </w:p>
    <w:sectPr w:rsidR="005A7B88" w:rsidRPr="00697F90" w:rsidSect="00BD2DEC">
      <w:pgSz w:w="11906" w:h="16838" w:code="9"/>
      <w:pgMar w:top="720" w:right="720" w:bottom="720" w:left="720"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AE604" w14:textId="77777777" w:rsidR="00140E1B" w:rsidRDefault="00140E1B" w:rsidP="00DE0BB9">
      <w:r>
        <w:separator/>
      </w:r>
    </w:p>
  </w:endnote>
  <w:endnote w:type="continuationSeparator" w:id="0">
    <w:p w14:paraId="0519E192" w14:textId="77777777" w:rsidR="00140E1B" w:rsidRDefault="00140E1B"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FE9B9" w14:textId="77777777" w:rsidR="00140E1B" w:rsidRDefault="00140E1B" w:rsidP="00DE0BB9">
      <w:r>
        <w:separator/>
      </w:r>
    </w:p>
  </w:footnote>
  <w:footnote w:type="continuationSeparator" w:id="0">
    <w:p w14:paraId="02975343" w14:textId="77777777" w:rsidR="00140E1B" w:rsidRDefault="00140E1B" w:rsidP="00DE0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rawingGridHorizontalSpacing w:val="11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10587"/>
    <w:rsid w:val="00015350"/>
    <w:rsid w:val="000304FF"/>
    <w:rsid w:val="00037858"/>
    <w:rsid w:val="00052A8E"/>
    <w:rsid w:val="00056E13"/>
    <w:rsid w:val="00063839"/>
    <w:rsid w:val="000A72DA"/>
    <w:rsid w:val="000B54C6"/>
    <w:rsid w:val="000E78F6"/>
    <w:rsid w:val="000F2013"/>
    <w:rsid w:val="000F6A72"/>
    <w:rsid w:val="00102C13"/>
    <w:rsid w:val="00110217"/>
    <w:rsid w:val="001168AE"/>
    <w:rsid w:val="001219C8"/>
    <w:rsid w:val="00122C5B"/>
    <w:rsid w:val="00140E1B"/>
    <w:rsid w:val="001628D5"/>
    <w:rsid w:val="00170EEC"/>
    <w:rsid w:val="00174BDC"/>
    <w:rsid w:val="001A73A2"/>
    <w:rsid w:val="001E63CC"/>
    <w:rsid w:val="001F1F8D"/>
    <w:rsid w:val="00203738"/>
    <w:rsid w:val="00221A1B"/>
    <w:rsid w:val="002267A6"/>
    <w:rsid w:val="002417AF"/>
    <w:rsid w:val="00246852"/>
    <w:rsid w:val="00251C4B"/>
    <w:rsid w:val="002523EA"/>
    <w:rsid w:val="0025617B"/>
    <w:rsid w:val="002A42F1"/>
    <w:rsid w:val="002C5104"/>
    <w:rsid w:val="002C587F"/>
    <w:rsid w:val="002C6381"/>
    <w:rsid w:val="002E6AFA"/>
    <w:rsid w:val="00306870"/>
    <w:rsid w:val="00314E65"/>
    <w:rsid w:val="00320D5C"/>
    <w:rsid w:val="003343F8"/>
    <w:rsid w:val="003749D0"/>
    <w:rsid w:val="00380ACD"/>
    <w:rsid w:val="003870F1"/>
    <w:rsid w:val="003A46F0"/>
    <w:rsid w:val="003A4B2C"/>
    <w:rsid w:val="003D19E8"/>
    <w:rsid w:val="00402E69"/>
    <w:rsid w:val="004072B3"/>
    <w:rsid w:val="00432D87"/>
    <w:rsid w:val="00457E6D"/>
    <w:rsid w:val="00461698"/>
    <w:rsid w:val="00485281"/>
    <w:rsid w:val="004A35E7"/>
    <w:rsid w:val="004A79C7"/>
    <w:rsid w:val="004C4926"/>
    <w:rsid w:val="004D26CD"/>
    <w:rsid w:val="004D4095"/>
    <w:rsid w:val="004D5297"/>
    <w:rsid w:val="004E59D9"/>
    <w:rsid w:val="004F0F7B"/>
    <w:rsid w:val="00516963"/>
    <w:rsid w:val="00550D75"/>
    <w:rsid w:val="00577563"/>
    <w:rsid w:val="0058572B"/>
    <w:rsid w:val="005A5F45"/>
    <w:rsid w:val="005A7B88"/>
    <w:rsid w:val="005C48BD"/>
    <w:rsid w:val="005E6CF6"/>
    <w:rsid w:val="00615D5B"/>
    <w:rsid w:val="00660383"/>
    <w:rsid w:val="00672D50"/>
    <w:rsid w:val="00681225"/>
    <w:rsid w:val="00684721"/>
    <w:rsid w:val="006907B1"/>
    <w:rsid w:val="00697F90"/>
    <w:rsid w:val="006A105A"/>
    <w:rsid w:val="006A735A"/>
    <w:rsid w:val="006B472B"/>
    <w:rsid w:val="006C4571"/>
    <w:rsid w:val="006D4B4D"/>
    <w:rsid w:val="00720C66"/>
    <w:rsid w:val="007456BF"/>
    <w:rsid w:val="00753C42"/>
    <w:rsid w:val="00754192"/>
    <w:rsid w:val="00764903"/>
    <w:rsid w:val="00766E9B"/>
    <w:rsid w:val="007710DD"/>
    <w:rsid w:val="00780632"/>
    <w:rsid w:val="007C093F"/>
    <w:rsid w:val="007D7D79"/>
    <w:rsid w:val="007E5E68"/>
    <w:rsid w:val="007E77F4"/>
    <w:rsid w:val="00802E93"/>
    <w:rsid w:val="008249EE"/>
    <w:rsid w:val="0083027B"/>
    <w:rsid w:val="00844FA6"/>
    <w:rsid w:val="00864972"/>
    <w:rsid w:val="008651AF"/>
    <w:rsid w:val="0087091F"/>
    <w:rsid w:val="00871E65"/>
    <w:rsid w:val="008755F9"/>
    <w:rsid w:val="008A05F3"/>
    <w:rsid w:val="008A4F21"/>
    <w:rsid w:val="008E0787"/>
    <w:rsid w:val="008E298E"/>
    <w:rsid w:val="008F1852"/>
    <w:rsid w:val="00900E32"/>
    <w:rsid w:val="00930C58"/>
    <w:rsid w:val="00952263"/>
    <w:rsid w:val="009852F6"/>
    <w:rsid w:val="009944D4"/>
    <w:rsid w:val="009C1365"/>
    <w:rsid w:val="009C1FA1"/>
    <w:rsid w:val="009C5F0D"/>
    <w:rsid w:val="009D0517"/>
    <w:rsid w:val="009E036A"/>
    <w:rsid w:val="00A1232C"/>
    <w:rsid w:val="00A2244B"/>
    <w:rsid w:val="00A266DE"/>
    <w:rsid w:val="00A34DB3"/>
    <w:rsid w:val="00A42FC0"/>
    <w:rsid w:val="00A46185"/>
    <w:rsid w:val="00A656EF"/>
    <w:rsid w:val="00A8235B"/>
    <w:rsid w:val="00A9544A"/>
    <w:rsid w:val="00AB02EE"/>
    <w:rsid w:val="00AB0DFF"/>
    <w:rsid w:val="00AB7F7C"/>
    <w:rsid w:val="00AD5D50"/>
    <w:rsid w:val="00AE12A7"/>
    <w:rsid w:val="00AE3796"/>
    <w:rsid w:val="00AE6ECC"/>
    <w:rsid w:val="00AE71B0"/>
    <w:rsid w:val="00B026E7"/>
    <w:rsid w:val="00B55E02"/>
    <w:rsid w:val="00B92DF8"/>
    <w:rsid w:val="00BC7D85"/>
    <w:rsid w:val="00BD2DEC"/>
    <w:rsid w:val="00BD6D1C"/>
    <w:rsid w:val="00BE3F6A"/>
    <w:rsid w:val="00C1354A"/>
    <w:rsid w:val="00C13FF3"/>
    <w:rsid w:val="00C247FD"/>
    <w:rsid w:val="00C36325"/>
    <w:rsid w:val="00C43BEE"/>
    <w:rsid w:val="00C4733C"/>
    <w:rsid w:val="00C57789"/>
    <w:rsid w:val="00C804FE"/>
    <w:rsid w:val="00C84AF3"/>
    <w:rsid w:val="00C85879"/>
    <w:rsid w:val="00CA1022"/>
    <w:rsid w:val="00CB11C2"/>
    <w:rsid w:val="00CF170B"/>
    <w:rsid w:val="00D00A20"/>
    <w:rsid w:val="00D057FB"/>
    <w:rsid w:val="00D06B05"/>
    <w:rsid w:val="00D123F7"/>
    <w:rsid w:val="00D15063"/>
    <w:rsid w:val="00D160F0"/>
    <w:rsid w:val="00D27955"/>
    <w:rsid w:val="00D324D6"/>
    <w:rsid w:val="00D573DC"/>
    <w:rsid w:val="00D7679E"/>
    <w:rsid w:val="00D77BDD"/>
    <w:rsid w:val="00D932CB"/>
    <w:rsid w:val="00DB3CAB"/>
    <w:rsid w:val="00DE0BB9"/>
    <w:rsid w:val="00DE2FE7"/>
    <w:rsid w:val="00DE6001"/>
    <w:rsid w:val="00E012D6"/>
    <w:rsid w:val="00E10ABE"/>
    <w:rsid w:val="00E11531"/>
    <w:rsid w:val="00E22C31"/>
    <w:rsid w:val="00E472E8"/>
    <w:rsid w:val="00E92FDB"/>
    <w:rsid w:val="00E939EB"/>
    <w:rsid w:val="00E97F38"/>
    <w:rsid w:val="00EB62D7"/>
    <w:rsid w:val="00ED2680"/>
    <w:rsid w:val="00ED7569"/>
    <w:rsid w:val="00EF0035"/>
    <w:rsid w:val="00EF2F10"/>
    <w:rsid w:val="00EF33C2"/>
    <w:rsid w:val="00F30873"/>
    <w:rsid w:val="00F55227"/>
    <w:rsid w:val="00F64830"/>
    <w:rsid w:val="00F65A9F"/>
    <w:rsid w:val="00F7426E"/>
    <w:rsid w:val="00FB643E"/>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0F6D84"/>
  <w15:docId w15:val="{349067F3-6C9F-4007-BA78-FBE9974B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3BEE"/>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4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Microsoft Office ユーザー</cp:lastModifiedBy>
  <cp:revision>32</cp:revision>
  <dcterms:created xsi:type="dcterms:W3CDTF">2015-11-06T13:16:00Z</dcterms:created>
  <dcterms:modified xsi:type="dcterms:W3CDTF">2020-10-14T06:05:00Z</dcterms:modified>
</cp:coreProperties>
</file>