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E1C3D" w14:textId="77777777" w:rsidR="00684042" w:rsidRPr="00602768" w:rsidRDefault="00BC64CB" w:rsidP="00BC64CB">
      <w:pPr>
        <w:jc w:val="center"/>
        <w:rPr>
          <w:rFonts w:asciiTheme="minorEastAsia" w:eastAsiaTheme="minorEastAsia" w:hAnsiTheme="minorEastAsia"/>
          <w:b/>
          <w:color w:val="000000" w:themeColor="text1"/>
          <w:spacing w:val="-20"/>
          <w:sz w:val="32"/>
          <w:szCs w:val="32"/>
        </w:rPr>
      </w:pPr>
      <w:r w:rsidRPr="00602768">
        <w:rPr>
          <w:rFonts w:asciiTheme="minorEastAsia" w:eastAsiaTheme="minorEastAsia" w:hAnsiTheme="minorEastAsia" w:hint="eastAsia"/>
          <w:b/>
          <w:color w:val="000000" w:themeColor="text1"/>
          <w:spacing w:val="-20"/>
          <w:sz w:val="32"/>
          <w:szCs w:val="32"/>
        </w:rPr>
        <w:t>職務経歴書</w:t>
      </w:r>
    </w:p>
    <w:p w14:paraId="6A6E2880" w14:textId="77777777" w:rsidR="00BC64CB" w:rsidRPr="00602768" w:rsidRDefault="00BC64CB">
      <w:pPr>
        <w:rPr>
          <w:rFonts w:asciiTheme="minorEastAsia" w:eastAsiaTheme="minorEastAsia" w:hAnsiTheme="minorEastAsia"/>
          <w:color w:val="000000" w:themeColor="text1"/>
          <w:spacing w:val="-20"/>
          <w:sz w:val="22"/>
        </w:rPr>
      </w:pPr>
    </w:p>
    <w:p w14:paraId="63A5062D" w14:textId="77777777" w:rsidR="00602768" w:rsidRPr="00602768" w:rsidRDefault="00602768" w:rsidP="00602768">
      <w:pPr>
        <w:wordWrap w:val="0"/>
        <w:spacing w:line="320" w:lineRule="atLeast"/>
        <w:jc w:val="right"/>
        <w:rPr>
          <w:rFonts w:asciiTheme="minorEastAsia" w:eastAsiaTheme="minorEastAsia" w:hAnsiTheme="minorEastAsia"/>
          <w:sz w:val="18"/>
        </w:rPr>
      </w:pPr>
      <w:r w:rsidRPr="00602768">
        <w:rPr>
          <w:rFonts w:asciiTheme="minorEastAsia" w:eastAsiaTheme="minorEastAsia" w:hAnsiTheme="minorEastAsia"/>
          <w:sz w:val="18"/>
          <w:szCs w:val="18"/>
        </w:rPr>
        <w:t xml:space="preserve">　</w:t>
      </w:r>
      <w:r w:rsidRPr="00602768">
        <w:rPr>
          <w:rFonts w:asciiTheme="minorEastAsia" w:eastAsiaTheme="minorEastAsia" w:hAnsiTheme="minorEastAsia" w:cs="ＭＳ 明朝" w:hint="eastAsia"/>
          <w:sz w:val="18"/>
        </w:rPr>
        <w:t>●</w:t>
      </w:r>
      <w:r w:rsidRPr="00602768">
        <w:rPr>
          <w:rFonts w:asciiTheme="minorEastAsia" w:eastAsiaTheme="minorEastAsia" w:hAnsiTheme="minorEastAsia" w:cs="ＭＳ 明朝"/>
          <w:sz w:val="18"/>
        </w:rPr>
        <w:t>年</w:t>
      </w:r>
      <w:r w:rsidRPr="00602768">
        <w:rPr>
          <w:rFonts w:asciiTheme="minorEastAsia" w:eastAsiaTheme="minorEastAsia" w:hAnsiTheme="minorEastAsia" w:cs="ＭＳ 明朝" w:hint="eastAsia"/>
          <w:sz w:val="18"/>
        </w:rPr>
        <w:t>●</w:t>
      </w:r>
      <w:r w:rsidRPr="00602768">
        <w:rPr>
          <w:rFonts w:asciiTheme="minorEastAsia" w:eastAsiaTheme="minorEastAsia" w:hAnsiTheme="minorEastAsia" w:cs="ＭＳ 明朝"/>
          <w:sz w:val="18"/>
        </w:rPr>
        <w:t>月</w:t>
      </w:r>
      <w:r w:rsidRPr="00602768">
        <w:rPr>
          <w:rFonts w:asciiTheme="minorEastAsia" w:eastAsiaTheme="minorEastAsia" w:hAnsiTheme="minorEastAsia" w:cs="ＭＳ 明朝" w:hint="eastAsia"/>
          <w:sz w:val="18"/>
        </w:rPr>
        <w:t>●</w:t>
      </w:r>
      <w:r w:rsidRPr="00602768">
        <w:rPr>
          <w:rFonts w:asciiTheme="minorEastAsia" w:eastAsiaTheme="minorEastAsia" w:hAnsiTheme="minorEastAsia" w:cs="ＭＳ 明朝"/>
          <w:sz w:val="18"/>
        </w:rPr>
        <w:t>日 現在</w:t>
      </w:r>
    </w:p>
    <w:p w14:paraId="4CEACFC7" w14:textId="77777777" w:rsidR="00602768" w:rsidRPr="00602768" w:rsidRDefault="00602768" w:rsidP="00602768">
      <w:pPr>
        <w:wordWrap w:val="0"/>
        <w:spacing w:line="320" w:lineRule="atLeast"/>
        <w:jc w:val="right"/>
        <w:rPr>
          <w:rFonts w:asciiTheme="minorEastAsia" w:eastAsiaTheme="minorEastAsia" w:hAnsiTheme="minorEastAsia"/>
          <w:sz w:val="18"/>
        </w:rPr>
      </w:pPr>
      <w:r w:rsidRPr="00602768">
        <w:rPr>
          <w:rFonts w:asciiTheme="minorEastAsia" w:eastAsiaTheme="minorEastAsia" w:hAnsiTheme="minorEastAsia" w:cs="ＭＳ 明朝"/>
          <w:sz w:val="18"/>
          <w:u w:val="single"/>
        </w:rPr>
        <w:t xml:space="preserve">氏名　</w:t>
      </w:r>
      <w:r w:rsidRPr="00602768">
        <w:rPr>
          <w:rFonts w:asciiTheme="minorEastAsia" w:eastAsiaTheme="minorEastAsia" w:hAnsiTheme="minorEastAsia" w:cs="ＭＳ 明朝" w:hint="eastAsia"/>
          <w:sz w:val="18"/>
          <w:u w:val="single"/>
        </w:rPr>
        <w:t>いい求人　太郎</w:t>
      </w:r>
    </w:p>
    <w:p w14:paraId="7F808A90" w14:textId="77777777" w:rsidR="00602768" w:rsidRPr="00602768" w:rsidRDefault="00602768" w:rsidP="00F66613">
      <w:pPr>
        <w:jc w:val="left"/>
        <w:rPr>
          <w:rFonts w:asciiTheme="minorEastAsia" w:eastAsiaTheme="minorEastAsia" w:hAnsiTheme="minorEastAsia"/>
          <w:b/>
          <w:color w:val="000000" w:themeColor="text1"/>
          <w:spacing w:val="-20"/>
          <w:sz w:val="24"/>
          <w:szCs w:val="24"/>
        </w:rPr>
      </w:pPr>
    </w:p>
    <w:p w14:paraId="572DC98B" w14:textId="6731E08E" w:rsidR="00BC64CB" w:rsidRPr="00602768" w:rsidRDefault="00BC64CB" w:rsidP="00F66613">
      <w:pPr>
        <w:jc w:val="left"/>
        <w:rPr>
          <w:rFonts w:asciiTheme="minorEastAsia" w:eastAsiaTheme="minorEastAsia" w:hAnsiTheme="minorEastAsia"/>
          <w:b/>
          <w:color w:val="000000" w:themeColor="text1"/>
          <w:spacing w:val="-20"/>
          <w:szCs w:val="20"/>
        </w:rPr>
      </w:pPr>
      <w:r w:rsidRPr="00602768">
        <w:rPr>
          <w:rFonts w:asciiTheme="minorEastAsia" w:eastAsiaTheme="minorEastAsia" w:hAnsiTheme="minorEastAsia" w:hint="eastAsia"/>
          <w:b/>
          <w:color w:val="000000" w:themeColor="text1"/>
          <w:spacing w:val="-20"/>
          <w:szCs w:val="20"/>
        </w:rPr>
        <w:t>【職歴要約】</w:t>
      </w:r>
    </w:p>
    <w:p w14:paraId="1299C552" w14:textId="27314958" w:rsidR="005A7DD2" w:rsidRPr="00602768" w:rsidRDefault="005A7DD2" w:rsidP="00F66613">
      <w:pPr>
        <w:jc w:val="left"/>
        <w:rPr>
          <w:rFonts w:asciiTheme="minorEastAsia" w:eastAsiaTheme="minorEastAsia" w:hAnsiTheme="minorEastAsia" w:cs="ＭＳ 明朝"/>
          <w:bCs/>
          <w:color w:val="000000" w:themeColor="text1"/>
          <w:spacing w:val="-20"/>
          <w:szCs w:val="20"/>
          <w:lang w:val="ja-JP"/>
        </w:rPr>
      </w:pPr>
      <w:r w:rsidRPr="00602768">
        <w:rPr>
          <w:rFonts w:asciiTheme="minorEastAsia" w:eastAsiaTheme="minorEastAsia" w:hAnsiTheme="minorEastAsia" w:cs="ＭＳ 明朝" w:hint="eastAsia"/>
          <w:bCs/>
          <w:color w:val="000000" w:themeColor="text1"/>
          <w:spacing w:val="-20"/>
          <w:szCs w:val="20"/>
        </w:rPr>
        <w:t>2013年</w:t>
      </w:r>
      <w:r w:rsidR="00602768" w:rsidRPr="00602768">
        <w:rPr>
          <w:rFonts w:asciiTheme="minorEastAsia" w:eastAsiaTheme="minorEastAsia" w:hAnsiTheme="minorEastAsia" w:cs="ＭＳ 明朝"/>
          <w:szCs w:val="20"/>
        </w:rPr>
        <w:t>○○</w:t>
      </w:r>
      <w:r w:rsidRPr="00602768">
        <w:rPr>
          <w:rFonts w:asciiTheme="minorEastAsia" w:eastAsiaTheme="minorEastAsia" w:hAnsiTheme="minorEastAsia" w:cs="ＭＳ 明朝" w:hint="eastAsia"/>
          <w:bCs/>
          <w:color w:val="000000" w:themeColor="text1"/>
          <w:spacing w:val="-20"/>
          <w:szCs w:val="20"/>
          <w:lang w:val="ja-JP"/>
        </w:rPr>
        <w:t>大学卒業後、食品メーカーの</w:t>
      </w:r>
      <w:r w:rsidRPr="00602768">
        <w:rPr>
          <w:rFonts w:asciiTheme="minorEastAsia" w:eastAsiaTheme="minorEastAsia" w:hAnsiTheme="minorEastAsia" w:cs="ＭＳ 明朝"/>
          <w:bCs/>
          <w:color w:val="000000" w:themeColor="text1"/>
          <w:spacing w:val="-20"/>
          <w:szCs w:val="20"/>
          <w:lang w:val="ja-JP"/>
        </w:rPr>
        <w:t>株式会社</w:t>
      </w:r>
      <w:r w:rsidR="00602768" w:rsidRPr="00602768">
        <w:rPr>
          <w:rFonts w:asciiTheme="minorEastAsia" w:eastAsiaTheme="minorEastAsia" w:hAnsiTheme="minorEastAsia" w:hint="eastAsia"/>
          <w:szCs w:val="20"/>
        </w:rPr>
        <w:t>●●</w:t>
      </w:r>
      <w:r w:rsidRPr="00602768">
        <w:rPr>
          <w:rFonts w:asciiTheme="minorEastAsia" w:eastAsiaTheme="minorEastAsia" w:hAnsiTheme="minorEastAsia" w:cs="ＭＳ 明朝"/>
          <w:bCs/>
          <w:color w:val="000000" w:themeColor="text1"/>
          <w:spacing w:val="-20"/>
          <w:szCs w:val="20"/>
          <w:lang w:val="ja-JP"/>
        </w:rPr>
        <w:t>に</w:t>
      </w:r>
      <w:r w:rsidRPr="00602768">
        <w:rPr>
          <w:rFonts w:asciiTheme="minorEastAsia" w:eastAsiaTheme="minorEastAsia" w:hAnsiTheme="minorEastAsia" w:cs="ＭＳ 明朝" w:hint="eastAsia"/>
          <w:bCs/>
          <w:color w:val="000000" w:themeColor="text1"/>
          <w:spacing w:val="-20"/>
          <w:szCs w:val="20"/>
          <w:lang w:val="ja-JP"/>
        </w:rPr>
        <w:t>入社し、営業職として</w:t>
      </w:r>
      <w:r w:rsidRPr="00602768">
        <w:rPr>
          <w:rFonts w:asciiTheme="minorEastAsia" w:eastAsiaTheme="minorEastAsia" w:hAnsiTheme="minorEastAsia" w:cs="ＭＳ 明朝"/>
          <w:bCs/>
          <w:color w:val="000000" w:themeColor="text1"/>
          <w:spacing w:val="-20"/>
          <w:szCs w:val="20"/>
          <w:lang w:val="ja-JP"/>
        </w:rPr>
        <w:t>量販店、ベンダー、問屋、メーカーを担当</w:t>
      </w:r>
      <w:r w:rsidRPr="00602768">
        <w:rPr>
          <w:rFonts w:asciiTheme="minorEastAsia" w:eastAsiaTheme="minorEastAsia" w:hAnsiTheme="minorEastAsia" w:cs="ＭＳ 明朝" w:hint="eastAsia"/>
          <w:bCs/>
          <w:color w:val="000000" w:themeColor="text1"/>
          <w:spacing w:val="-20"/>
          <w:szCs w:val="20"/>
          <w:lang w:val="ja-JP"/>
        </w:rPr>
        <w:t>し、既存担当企業の販促や新規顧客開拓を進めて参りました。</w:t>
      </w:r>
    </w:p>
    <w:p w14:paraId="30339CE1" w14:textId="5DC56701" w:rsidR="00BC64CB" w:rsidRPr="00602768" w:rsidRDefault="005A7DD2" w:rsidP="00F66613">
      <w:pPr>
        <w:jc w:val="left"/>
        <w:rPr>
          <w:rFonts w:asciiTheme="minorEastAsia" w:eastAsiaTheme="minorEastAsia" w:hAnsiTheme="minorEastAsia" w:cs="ＭＳ 明朝"/>
          <w:bCs/>
          <w:color w:val="000000" w:themeColor="text1"/>
          <w:spacing w:val="-20"/>
          <w:szCs w:val="20"/>
          <w:lang w:val="ja-JP"/>
        </w:rPr>
      </w:pPr>
      <w:r w:rsidRPr="00602768">
        <w:rPr>
          <w:rFonts w:asciiTheme="minorEastAsia" w:eastAsiaTheme="minorEastAsia" w:hAnsiTheme="minorEastAsia" w:cs="ＭＳ 明朝" w:hint="eastAsia"/>
          <w:bCs/>
          <w:color w:val="000000" w:themeColor="text1"/>
          <w:spacing w:val="-20"/>
          <w:szCs w:val="20"/>
          <w:lang w:val="ja-JP"/>
        </w:rPr>
        <w:t>自社商品の売上アップはもちろん</w:t>
      </w:r>
      <w:bookmarkStart w:id="0" w:name="_GoBack"/>
      <w:bookmarkEnd w:id="0"/>
      <w:r w:rsidRPr="00602768">
        <w:rPr>
          <w:rFonts w:asciiTheme="minorEastAsia" w:eastAsiaTheme="minorEastAsia" w:hAnsiTheme="minorEastAsia" w:cs="ＭＳ 明朝"/>
          <w:bCs/>
          <w:color w:val="000000" w:themeColor="text1"/>
          <w:spacing w:val="-20"/>
          <w:szCs w:val="20"/>
          <w:lang w:val="ja-JP"/>
        </w:rPr>
        <w:t>グループを巻き込んだ</w:t>
      </w:r>
      <w:r w:rsidRPr="00602768">
        <w:rPr>
          <w:rFonts w:asciiTheme="minorEastAsia" w:eastAsiaTheme="minorEastAsia" w:hAnsiTheme="minorEastAsia" w:cs="ＭＳ 明朝" w:hint="eastAsia"/>
          <w:bCs/>
          <w:color w:val="000000" w:themeColor="text1"/>
          <w:spacing w:val="-20"/>
          <w:szCs w:val="20"/>
          <w:lang w:val="ja-JP"/>
        </w:rPr>
        <w:t>販促活動</w:t>
      </w:r>
      <w:r w:rsidRPr="00602768">
        <w:rPr>
          <w:rFonts w:asciiTheme="minorEastAsia" w:eastAsiaTheme="minorEastAsia" w:hAnsiTheme="minorEastAsia" w:cs="ＭＳ 明朝"/>
          <w:bCs/>
          <w:color w:val="000000" w:themeColor="text1"/>
          <w:spacing w:val="-20"/>
          <w:szCs w:val="20"/>
          <w:lang w:val="ja-JP"/>
        </w:rPr>
        <w:t>を行い、各</w:t>
      </w:r>
      <w:r w:rsidRPr="00602768">
        <w:rPr>
          <w:rFonts w:asciiTheme="minorEastAsia" w:eastAsiaTheme="minorEastAsia" w:hAnsiTheme="minorEastAsia" w:cs="ＭＳ 明朝" w:hint="eastAsia"/>
          <w:bCs/>
          <w:color w:val="000000" w:themeColor="text1"/>
          <w:spacing w:val="-20"/>
          <w:szCs w:val="20"/>
          <w:lang w:val="ja-JP"/>
        </w:rPr>
        <w:t>グル</w:t>
      </w:r>
      <w:r w:rsidRPr="00602768">
        <w:rPr>
          <w:rFonts w:asciiTheme="minorEastAsia" w:eastAsiaTheme="minorEastAsia" w:hAnsiTheme="minorEastAsia" w:cs="ＭＳ 明朝"/>
          <w:bCs/>
          <w:color w:val="000000" w:themeColor="text1"/>
          <w:spacing w:val="-20"/>
          <w:szCs w:val="20"/>
          <w:lang w:val="ja-JP"/>
        </w:rPr>
        <w:t>ープ</w:t>
      </w:r>
      <w:r w:rsidRPr="00602768">
        <w:rPr>
          <w:rFonts w:asciiTheme="minorEastAsia" w:eastAsiaTheme="minorEastAsia" w:hAnsiTheme="minorEastAsia" w:cs="ＭＳ 明朝" w:hint="eastAsia"/>
          <w:bCs/>
          <w:color w:val="000000" w:themeColor="text1"/>
          <w:spacing w:val="-20"/>
          <w:szCs w:val="20"/>
          <w:lang w:val="ja-JP"/>
        </w:rPr>
        <w:t>傘下</w:t>
      </w:r>
      <w:r w:rsidRPr="00602768">
        <w:rPr>
          <w:rFonts w:asciiTheme="minorEastAsia" w:eastAsiaTheme="minorEastAsia" w:hAnsiTheme="minorEastAsia" w:cs="ＭＳ 明朝"/>
          <w:bCs/>
          <w:color w:val="000000" w:themeColor="text1"/>
          <w:spacing w:val="-20"/>
          <w:szCs w:val="20"/>
          <w:lang w:val="ja-JP"/>
        </w:rPr>
        <w:t>企業の売上を伸ばす</w:t>
      </w:r>
      <w:r w:rsidRPr="00602768">
        <w:rPr>
          <w:rFonts w:asciiTheme="minorEastAsia" w:eastAsiaTheme="minorEastAsia" w:hAnsiTheme="minorEastAsia" w:cs="ＭＳ 明朝" w:hint="eastAsia"/>
          <w:bCs/>
          <w:color w:val="000000" w:themeColor="text1"/>
          <w:spacing w:val="-20"/>
          <w:szCs w:val="20"/>
          <w:lang w:val="ja-JP"/>
        </w:rPr>
        <w:t>ための提案営業も</w:t>
      </w:r>
      <w:r w:rsidRPr="00602768">
        <w:rPr>
          <w:rFonts w:asciiTheme="minorEastAsia" w:eastAsiaTheme="minorEastAsia" w:hAnsiTheme="minorEastAsia" w:cs="ＭＳ 明朝"/>
          <w:bCs/>
          <w:color w:val="000000" w:themeColor="text1"/>
          <w:spacing w:val="-20"/>
          <w:szCs w:val="20"/>
          <w:lang w:val="ja-JP"/>
        </w:rPr>
        <w:t>日常的に行なっ</w:t>
      </w:r>
      <w:r w:rsidRPr="00602768">
        <w:rPr>
          <w:rFonts w:asciiTheme="minorEastAsia" w:eastAsiaTheme="minorEastAsia" w:hAnsiTheme="minorEastAsia" w:cs="ＭＳ 明朝" w:hint="eastAsia"/>
          <w:bCs/>
          <w:color w:val="000000" w:themeColor="text1"/>
          <w:spacing w:val="-20"/>
          <w:szCs w:val="20"/>
          <w:lang w:val="ja-JP"/>
        </w:rPr>
        <w:t>ております。</w:t>
      </w:r>
      <w:r w:rsidRPr="00602768">
        <w:rPr>
          <w:rFonts w:asciiTheme="minorEastAsia" w:eastAsiaTheme="minorEastAsia" w:hAnsiTheme="minorEastAsia" w:cs="ＭＳ 明朝" w:hint="eastAsia"/>
          <w:bCs/>
          <w:color w:val="000000" w:themeColor="text1"/>
          <w:spacing w:val="-20"/>
          <w:szCs w:val="20"/>
        </w:rPr>
        <w:t>7年間で、</w:t>
      </w:r>
      <w:r w:rsidRPr="00602768">
        <w:rPr>
          <w:rFonts w:asciiTheme="minorEastAsia" w:eastAsiaTheme="minorEastAsia" w:hAnsiTheme="minorEastAsia" w:cs="ＭＳ 明朝" w:hint="eastAsia"/>
          <w:bCs/>
          <w:color w:val="000000" w:themeColor="text1"/>
          <w:spacing w:val="-20"/>
          <w:szCs w:val="20"/>
          <w:lang w:val="ja-JP"/>
        </w:rPr>
        <w:t>東京、大阪、信越の各エリアで実績を上げ、</w:t>
      </w:r>
      <w:r w:rsidRPr="00602768">
        <w:rPr>
          <w:rFonts w:asciiTheme="minorEastAsia" w:eastAsiaTheme="minorEastAsia" w:hAnsiTheme="minorEastAsia" w:cs="ＭＳ 明朝" w:hint="eastAsia"/>
          <w:bCs/>
          <w:color w:val="000000" w:themeColor="text1"/>
          <w:spacing w:val="-20"/>
          <w:szCs w:val="20"/>
        </w:rPr>
        <w:t>2019年に昇格し、商品開発や全社に対する販促戦略の立案などにも関わっております</w:t>
      </w:r>
    </w:p>
    <w:p w14:paraId="47161F28" w14:textId="77777777" w:rsidR="00894267" w:rsidRPr="00602768" w:rsidRDefault="00894267" w:rsidP="00F66613">
      <w:pPr>
        <w:jc w:val="left"/>
        <w:rPr>
          <w:rFonts w:asciiTheme="minorEastAsia" w:eastAsiaTheme="minorEastAsia" w:hAnsiTheme="minorEastAsia"/>
          <w:color w:val="000000" w:themeColor="text1"/>
          <w:spacing w:val="-20"/>
          <w:szCs w:val="20"/>
        </w:rPr>
      </w:pPr>
    </w:p>
    <w:p w14:paraId="1E958B02" w14:textId="77777777" w:rsidR="00F469FA" w:rsidRPr="00602768" w:rsidRDefault="00F469FA" w:rsidP="00F469FA">
      <w:pPr>
        <w:jc w:val="left"/>
        <w:rPr>
          <w:rFonts w:asciiTheme="minorEastAsia" w:eastAsiaTheme="minorEastAsia" w:hAnsiTheme="minorEastAsia"/>
          <w:color w:val="000000" w:themeColor="text1"/>
          <w:spacing w:val="-20"/>
          <w:szCs w:val="20"/>
        </w:rPr>
      </w:pPr>
    </w:p>
    <w:p w14:paraId="6A028CFD" w14:textId="77777777" w:rsidR="00BC64CB" w:rsidRPr="00602768" w:rsidRDefault="00BC64CB" w:rsidP="00F66613">
      <w:pPr>
        <w:jc w:val="left"/>
        <w:rPr>
          <w:rFonts w:asciiTheme="minorEastAsia" w:eastAsiaTheme="minorEastAsia" w:hAnsiTheme="minorEastAsia"/>
          <w:b/>
          <w:color w:val="000000" w:themeColor="text1"/>
          <w:spacing w:val="-20"/>
          <w:szCs w:val="20"/>
        </w:rPr>
      </w:pPr>
      <w:r w:rsidRPr="00602768">
        <w:rPr>
          <w:rFonts w:asciiTheme="minorEastAsia" w:eastAsiaTheme="minorEastAsia" w:hAnsiTheme="minorEastAsia" w:hint="eastAsia"/>
          <w:b/>
          <w:color w:val="000000" w:themeColor="text1"/>
          <w:spacing w:val="-20"/>
          <w:szCs w:val="20"/>
        </w:rPr>
        <w:t>【職務経歴】</w:t>
      </w:r>
    </w:p>
    <w:p w14:paraId="69454CF3" w14:textId="77777777" w:rsidR="00602768" w:rsidRPr="00602768" w:rsidRDefault="00602768" w:rsidP="00602768">
      <w:pPr>
        <w:ind w:firstLineChars="100" w:firstLine="255"/>
        <w:rPr>
          <w:rFonts w:asciiTheme="minorEastAsia" w:eastAsiaTheme="minorEastAsia" w:hAnsiTheme="minorEastAsia"/>
          <w:szCs w:val="20"/>
        </w:rPr>
      </w:pPr>
      <w:r w:rsidRPr="00602768">
        <w:rPr>
          <w:rFonts w:asciiTheme="minorEastAsia" w:eastAsiaTheme="minorEastAsia" w:hAnsiTheme="minorEastAsia" w:hint="eastAsia"/>
          <w:szCs w:val="20"/>
        </w:rPr>
        <w:t>□</w:t>
      </w:r>
      <w:r w:rsidRPr="00602768">
        <w:rPr>
          <w:rFonts w:asciiTheme="minorEastAsia" w:eastAsiaTheme="minorEastAsia" w:hAnsiTheme="minorEastAsia"/>
          <w:szCs w:val="20"/>
        </w:rPr>
        <w:t>2011年4月～2018年8月　株式会社</w:t>
      </w:r>
      <w:r w:rsidRPr="00602768">
        <w:rPr>
          <w:rFonts w:asciiTheme="minorEastAsia" w:eastAsiaTheme="minorEastAsia" w:hAnsiTheme="minorEastAsia" w:hint="eastAsia"/>
          <w:szCs w:val="20"/>
        </w:rPr>
        <w:t>●●（正社員）※在籍期間：●年●</w:t>
      </w:r>
      <w:proofErr w:type="gramStart"/>
      <w:r w:rsidRPr="00602768">
        <w:rPr>
          <w:rFonts w:asciiTheme="minorEastAsia" w:eastAsiaTheme="minorEastAsia" w:hAnsiTheme="minorEastAsia" w:hint="eastAsia"/>
          <w:szCs w:val="20"/>
        </w:rPr>
        <w:t>か</w:t>
      </w:r>
      <w:proofErr w:type="gramEnd"/>
      <w:r w:rsidRPr="00602768">
        <w:rPr>
          <w:rFonts w:asciiTheme="minorEastAsia" w:eastAsiaTheme="minorEastAsia" w:hAnsiTheme="minorEastAsia" w:hint="eastAsia"/>
          <w:szCs w:val="20"/>
        </w:rPr>
        <w:t>月</w:t>
      </w:r>
    </w:p>
    <w:p w14:paraId="22A5EE34" w14:textId="67CA828F" w:rsidR="00602768" w:rsidRPr="00602768" w:rsidRDefault="00602768" w:rsidP="00602768">
      <w:pPr>
        <w:ind w:firstLineChars="200" w:firstLine="510"/>
        <w:rPr>
          <w:rFonts w:asciiTheme="minorEastAsia" w:eastAsiaTheme="minorEastAsia" w:hAnsiTheme="minorEastAsia"/>
          <w:szCs w:val="20"/>
        </w:rPr>
      </w:pPr>
      <w:r w:rsidRPr="00602768">
        <w:rPr>
          <w:rFonts w:asciiTheme="minorEastAsia" w:eastAsiaTheme="minorEastAsia" w:hAnsiTheme="minorEastAsia" w:hint="eastAsia"/>
          <w:szCs w:val="20"/>
        </w:rPr>
        <w:t>◆</w:t>
      </w:r>
      <w:r w:rsidRPr="00602768">
        <w:rPr>
          <w:rFonts w:asciiTheme="minorEastAsia" w:eastAsiaTheme="minorEastAsia" w:hAnsiTheme="minorEastAsia"/>
          <w:szCs w:val="20"/>
        </w:rPr>
        <w:t>事業内容：</w:t>
      </w:r>
      <w:r w:rsidRPr="00602768">
        <w:rPr>
          <w:rFonts w:asciiTheme="minorEastAsia" w:eastAsiaTheme="minorEastAsia" w:hAnsiTheme="minorEastAsia" w:hint="eastAsia"/>
          <w:color w:val="000000" w:themeColor="text1"/>
          <w:spacing w:val="-20"/>
          <w:szCs w:val="20"/>
        </w:rPr>
        <w:t>調味料の製造・販売</w:t>
      </w:r>
    </w:p>
    <w:p w14:paraId="6DEAF1A6" w14:textId="5EFF9B30" w:rsidR="00602768" w:rsidRPr="00602768" w:rsidRDefault="00602768" w:rsidP="00602768">
      <w:pPr>
        <w:ind w:firstLineChars="200" w:firstLine="510"/>
        <w:rPr>
          <w:rFonts w:asciiTheme="minorEastAsia" w:eastAsiaTheme="minorEastAsia" w:hAnsiTheme="minorEastAsia"/>
          <w:szCs w:val="20"/>
        </w:rPr>
      </w:pPr>
      <w:r w:rsidRPr="00602768">
        <w:rPr>
          <w:rFonts w:asciiTheme="minorEastAsia" w:eastAsiaTheme="minorEastAsia" w:hAnsiTheme="minorEastAsia" w:cs="ＭＳ 明朝" w:hint="eastAsia"/>
          <w:szCs w:val="20"/>
        </w:rPr>
        <w:t>◆</w:t>
      </w:r>
      <w:r w:rsidRPr="00602768">
        <w:rPr>
          <w:rFonts w:asciiTheme="minorEastAsia" w:eastAsiaTheme="minorEastAsia" w:hAnsiTheme="minorEastAsia" w:cs="ＭＳ 明朝"/>
          <w:szCs w:val="20"/>
        </w:rPr>
        <w:t>資本金：○○億円　売上高：○○億円　従業員数：○○名　設立：○○年○○月　株式公開：</w:t>
      </w:r>
      <w:r w:rsidRPr="00602768">
        <w:rPr>
          <w:rFonts w:asciiTheme="minorEastAsia" w:eastAsiaTheme="minorEastAsia" w:hAnsiTheme="minorEastAsia"/>
          <w:szCs w:val="20"/>
        </w:rPr>
        <w:t xml:space="preserve"> </w:t>
      </w:r>
      <w:r w:rsidRPr="00602768">
        <w:rPr>
          <w:rFonts w:asciiTheme="minorEastAsia" w:eastAsiaTheme="minorEastAsia" w:hAnsiTheme="minorEastAsia" w:hint="eastAsia"/>
          <w:szCs w:val="20"/>
        </w:rPr>
        <w:t>非上場</w:t>
      </w:r>
    </w:p>
    <w:tbl>
      <w:tblPr>
        <w:tblStyle w:val="a3"/>
        <w:tblW w:w="0" w:type="auto"/>
        <w:tblLook w:val="04A0" w:firstRow="1" w:lastRow="0" w:firstColumn="1" w:lastColumn="0" w:noHBand="0" w:noVBand="1"/>
      </w:tblPr>
      <w:tblGrid>
        <w:gridCol w:w="2330"/>
        <w:gridCol w:w="7864"/>
      </w:tblGrid>
      <w:tr w:rsidR="00B31991" w:rsidRPr="00602768" w14:paraId="783468D2" w14:textId="77777777" w:rsidTr="00136A7B">
        <w:tc>
          <w:tcPr>
            <w:tcW w:w="2376" w:type="dxa"/>
            <w:shd w:val="clear" w:color="auto" w:fill="D9D9D9" w:themeFill="background1" w:themeFillShade="D9"/>
          </w:tcPr>
          <w:p w14:paraId="024FFD01" w14:textId="77777777" w:rsidR="00136A7B" w:rsidRPr="00602768" w:rsidRDefault="00136A7B" w:rsidP="00136A7B">
            <w:pPr>
              <w:spacing w:line="360" w:lineRule="auto"/>
              <w:jc w:val="center"/>
              <w:rPr>
                <w:rFonts w:asciiTheme="minorEastAsia" w:eastAsiaTheme="minorEastAsia" w:hAnsiTheme="minorEastAsia"/>
                <w:b/>
                <w:color w:val="000000" w:themeColor="text1"/>
                <w:spacing w:val="-20"/>
                <w:szCs w:val="20"/>
              </w:rPr>
            </w:pPr>
            <w:r w:rsidRPr="00602768">
              <w:rPr>
                <w:rFonts w:asciiTheme="minorEastAsia" w:eastAsiaTheme="minorEastAsia" w:hAnsiTheme="minorEastAsia" w:hint="eastAsia"/>
                <w:b/>
                <w:color w:val="000000" w:themeColor="text1"/>
                <w:spacing w:val="-20"/>
                <w:szCs w:val="20"/>
              </w:rPr>
              <w:t>期間</w:t>
            </w:r>
          </w:p>
        </w:tc>
        <w:tc>
          <w:tcPr>
            <w:tcW w:w="8026" w:type="dxa"/>
            <w:shd w:val="clear" w:color="auto" w:fill="D9D9D9" w:themeFill="background1" w:themeFillShade="D9"/>
          </w:tcPr>
          <w:p w14:paraId="51A9BFEB" w14:textId="77777777" w:rsidR="00136A7B" w:rsidRPr="00602768" w:rsidRDefault="00136A7B" w:rsidP="00136A7B">
            <w:pPr>
              <w:spacing w:line="360" w:lineRule="auto"/>
              <w:jc w:val="center"/>
              <w:rPr>
                <w:rFonts w:asciiTheme="minorEastAsia" w:eastAsiaTheme="minorEastAsia" w:hAnsiTheme="minorEastAsia"/>
                <w:b/>
                <w:color w:val="000000" w:themeColor="text1"/>
                <w:spacing w:val="-20"/>
                <w:szCs w:val="20"/>
              </w:rPr>
            </w:pPr>
            <w:r w:rsidRPr="00602768">
              <w:rPr>
                <w:rFonts w:asciiTheme="minorEastAsia" w:eastAsiaTheme="minorEastAsia" w:hAnsiTheme="minorEastAsia" w:hint="eastAsia"/>
                <w:b/>
                <w:color w:val="000000" w:themeColor="text1"/>
                <w:spacing w:val="-20"/>
                <w:szCs w:val="20"/>
              </w:rPr>
              <w:t>業務内容</w:t>
            </w:r>
          </w:p>
        </w:tc>
      </w:tr>
      <w:tr w:rsidR="00B31991" w:rsidRPr="00602768" w14:paraId="450690F6" w14:textId="77777777" w:rsidTr="00136A7B">
        <w:tc>
          <w:tcPr>
            <w:tcW w:w="2376" w:type="dxa"/>
          </w:tcPr>
          <w:p w14:paraId="0DA637F4" w14:textId="77777777" w:rsidR="00136A7B" w:rsidRPr="00602768" w:rsidRDefault="00894267"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20</w:t>
            </w:r>
            <w:r w:rsidR="00F66613" w:rsidRPr="00602768">
              <w:rPr>
                <w:rFonts w:asciiTheme="minorEastAsia" w:eastAsiaTheme="minorEastAsia" w:hAnsiTheme="minorEastAsia" w:hint="eastAsia"/>
                <w:color w:val="000000" w:themeColor="text1"/>
                <w:spacing w:val="-20"/>
                <w:szCs w:val="20"/>
              </w:rPr>
              <w:t>13</w:t>
            </w:r>
            <w:r w:rsidR="00136A7B" w:rsidRPr="00602768">
              <w:rPr>
                <w:rFonts w:asciiTheme="minorEastAsia" w:eastAsiaTheme="minorEastAsia" w:hAnsiTheme="minorEastAsia" w:hint="eastAsia"/>
                <w:color w:val="000000" w:themeColor="text1"/>
                <w:spacing w:val="-20"/>
                <w:szCs w:val="20"/>
              </w:rPr>
              <w:t>年</w:t>
            </w:r>
            <w:r w:rsidR="00F66613" w:rsidRPr="00602768">
              <w:rPr>
                <w:rFonts w:asciiTheme="minorEastAsia" w:eastAsiaTheme="minorEastAsia" w:hAnsiTheme="minorEastAsia" w:hint="eastAsia"/>
                <w:color w:val="000000" w:themeColor="text1"/>
                <w:spacing w:val="-20"/>
                <w:szCs w:val="20"/>
              </w:rPr>
              <w:t>8月</w:t>
            </w:r>
            <w:r w:rsidR="00136A7B" w:rsidRPr="00602768">
              <w:rPr>
                <w:rFonts w:asciiTheme="minorEastAsia" w:eastAsiaTheme="minorEastAsia" w:hAnsiTheme="minorEastAsia" w:hint="eastAsia"/>
                <w:color w:val="000000" w:themeColor="text1"/>
                <w:spacing w:val="-20"/>
                <w:szCs w:val="20"/>
              </w:rPr>
              <w:t>～</w:t>
            </w:r>
          </w:p>
          <w:p w14:paraId="3CBD4244" w14:textId="77777777" w:rsidR="00136A7B" w:rsidRPr="00602768" w:rsidRDefault="00561EAE"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2014</w:t>
            </w:r>
            <w:r w:rsidR="00136A7B" w:rsidRPr="00602768">
              <w:rPr>
                <w:rFonts w:asciiTheme="minorEastAsia" w:eastAsiaTheme="minorEastAsia" w:hAnsiTheme="minorEastAsia" w:hint="eastAsia"/>
                <w:color w:val="000000" w:themeColor="text1"/>
                <w:spacing w:val="-20"/>
                <w:szCs w:val="20"/>
              </w:rPr>
              <w:t>年</w:t>
            </w:r>
            <w:r w:rsidRPr="00602768">
              <w:rPr>
                <w:rFonts w:asciiTheme="minorEastAsia" w:eastAsiaTheme="minorEastAsia" w:hAnsiTheme="minorEastAsia" w:hint="eastAsia"/>
                <w:color w:val="000000" w:themeColor="text1"/>
                <w:spacing w:val="-20"/>
                <w:szCs w:val="20"/>
              </w:rPr>
              <w:t>7</w:t>
            </w:r>
            <w:r w:rsidR="00136A7B" w:rsidRPr="00602768">
              <w:rPr>
                <w:rFonts w:asciiTheme="minorEastAsia" w:eastAsiaTheme="minorEastAsia" w:hAnsiTheme="minorEastAsia" w:hint="eastAsia"/>
                <w:color w:val="000000" w:themeColor="text1"/>
                <w:spacing w:val="-20"/>
                <w:szCs w:val="20"/>
              </w:rPr>
              <w:t>月</w:t>
            </w:r>
          </w:p>
        </w:tc>
        <w:tc>
          <w:tcPr>
            <w:tcW w:w="8026" w:type="dxa"/>
          </w:tcPr>
          <w:p w14:paraId="43A3EE24" w14:textId="77777777" w:rsidR="00894267" w:rsidRPr="00602768" w:rsidRDefault="00F66613" w:rsidP="007B7A5D">
            <w:pPr>
              <w:rPr>
                <w:rFonts w:asciiTheme="minorEastAsia" w:eastAsiaTheme="minorEastAsia" w:hAnsiTheme="minorEastAsia" w:cs="Times New Roman (本文のフォント - コンプレ"/>
                <w:color w:val="000000" w:themeColor="text1"/>
                <w:spacing w:val="-20"/>
                <w:szCs w:val="20"/>
              </w:rPr>
            </w:pPr>
            <w:r w:rsidRPr="00602768">
              <w:rPr>
                <w:rFonts w:asciiTheme="minorEastAsia" w:eastAsiaTheme="minorEastAsia" w:hAnsiTheme="minorEastAsia" w:cs="Times New Roman (本文のフォント - コンプレ" w:hint="eastAsia"/>
                <w:color w:val="000000" w:themeColor="text1"/>
                <w:spacing w:val="-20"/>
                <w:szCs w:val="20"/>
              </w:rPr>
              <w:t xml:space="preserve">大阪営業課着任　</w:t>
            </w:r>
          </w:p>
          <w:p w14:paraId="02F3A0D7" w14:textId="77777777" w:rsidR="00F469FA" w:rsidRPr="00602768" w:rsidRDefault="00F66613"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【担当</w:t>
            </w:r>
            <w:r w:rsidR="00F469FA" w:rsidRPr="00602768">
              <w:rPr>
                <w:rFonts w:asciiTheme="minorEastAsia" w:eastAsiaTheme="minorEastAsia" w:hAnsiTheme="minorEastAsia" w:hint="eastAsia"/>
                <w:color w:val="000000" w:themeColor="text1"/>
                <w:spacing w:val="-20"/>
                <w:szCs w:val="20"/>
              </w:rPr>
              <w:t>企業</w:t>
            </w:r>
            <w:r w:rsidRPr="00602768">
              <w:rPr>
                <w:rFonts w:asciiTheme="minorEastAsia" w:eastAsiaTheme="minorEastAsia" w:hAnsiTheme="minorEastAsia" w:hint="eastAsia"/>
                <w:color w:val="000000" w:themeColor="text1"/>
                <w:spacing w:val="-20"/>
                <w:szCs w:val="20"/>
              </w:rPr>
              <w:t>】</w:t>
            </w:r>
          </w:p>
          <w:p w14:paraId="576E0FB3" w14:textId="7015B24D" w:rsidR="00F66613" w:rsidRPr="00602768" w:rsidRDefault="00F66613"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当社近畿エリアNo.3企業の</w:t>
            </w:r>
            <w:r w:rsidR="00602768" w:rsidRPr="00602768">
              <w:rPr>
                <w:rFonts w:asciiTheme="minorEastAsia" w:eastAsiaTheme="minorEastAsia" w:hAnsiTheme="minorEastAsia" w:cs="ＭＳ 明朝"/>
                <w:szCs w:val="20"/>
              </w:rPr>
              <w:t>○○</w:t>
            </w:r>
            <w:r w:rsidRPr="00602768">
              <w:rPr>
                <w:rFonts w:asciiTheme="minorEastAsia" w:eastAsiaTheme="minorEastAsia" w:hAnsiTheme="minorEastAsia" w:hint="eastAsia"/>
                <w:color w:val="000000" w:themeColor="text1"/>
                <w:spacing w:val="-20"/>
                <w:szCs w:val="20"/>
              </w:rPr>
              <w:t>担当、他兵庫エリア</w:t>
            </w:r>
          </w:p>
          <w:p w14:paraId="345D3DB1" w14:textId="4457F42D" w:rsidR="00561EAE" w:rsidRPr="00602768" w:rsidRDefault="00561EAE"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w:t>
            </w:r>
            <w:r w:rsidR="00602768" w:rsidRPr="00602768">
              <w:rPr>
                <w:rFonts w:asciiTheme="minorEastAsia" w:eastAsiaTheme="minorEastAsia" w:hAnsiTheme="minorEastAsia" w:cs="ＭＳ 明朝"/>
                <w:szCs w:val="20"/>
              </w:rPr>
              <w:t>○○</w:t>
            </w:r>
            <w:r w:rsidRPr="00602768">
              <w:rPr>
                <w:rFonts w:asciiTheme="minorEastAsia" w:eastAsiaTheme="minorEastAsia" w:hAnsiTheme="minorEastAsia" w:hint="eastAsia"/>
                <w:color w:val="000000" w:themeColor="text1"/>
                <w:spacing w:val="-20"/>
                <w:szCs w:val="20"/>
              </w:rPr>
              <w:t>向けに、</w:t>
            </w:r>
            <w:r w:rsidRPr="00602768">
              <w:rPr>
                <w:rFonts w:asciiTheme="minorEastAsia" w:eastAsiaTheme="minorEastAsia" w:hAnsiTheme="minorEastAsia"/>
                <w:color w:val="000000" w:themeColor="text1"/>
                <w:spacing w:val="-20"/>
                <w:szCs w:val="20"/>
              </w:rPr>
              <w:t xml:space="preserve">P </w:t>
            </w:r>
            <w:r w:rsidRPr="00602768">
              <w:rPr>
                <w:rFonts w:asciiTheme="minorEastAsia" w:eastAsiaTheme="minorEastAsia" w:hAnsiTheme="minorEastAsia" w:hint="eastAsia"/>
                <w:color w:val="000000" w:themeColor="text1"/>
                <w:spacing w:val="-20"/>
                <w:szCs w:val="20"/>
              </w:rPr>
              <w:t>B商品開発、販売２品</w:t>
            </w:r>
          </w:p>
          <w:p w14:paraId="78147CD9" w14:textId="6BCFA664" w:rsidR="00894267" w:rsidRPr="00602768" w:rsidRDefault="00561EAE"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w:t>
            </w:r>
            <w:r w:rsidR="00602768" w:rsidRPr="00602768">
              <w:rPr>
                <w:rFonts w:asciiTheme="minorEastAsia" w:eastAsiaTheme="minorEastAsia" w:hAnsiTheme="minorEastAsia" w:cs="ＭＳ 明朝"/>
                <w:szCs w:val="20"/>
              </w:rPr>
              <w:t>○○</w:t>
            </w:r>
            <w:r w:rsidRPr="00602768">
              <w:rPr>
                <w:rFonts w:asciiTheme="minorEastAsia" w:eastAsiaTheme="minorEastAsia" w:hAnsiTheme="minorEastAsia" w:hint="eastAsia"/>
                <w:color w:val="000000" w:themeColor="text1"/>
                <w:spacing w:val="-20"/>
                <w:szCs w:val="20"/>
              </w:rPr>
              <w:t>の取組の無かった部門に対して新規売上創出</w:t>
            </w:r>
          </w:p>
        </w:tc>
      </w:tr>
      <w:tr w:rsidR="00B31991" w:rsidRPr="00602768" w14:paraId="5D525DBF" w14:textId="77777777" w:rsidTr="00136A7B">
        <w:tc>
          <w:tcPr>
            <w:tcW w:w="2376" w:type="dxa"/>
          </w:tcPr>
          <w:p w14:paraId="27F3F839" w14:textId="77777777" w:rsidR="00922A37" w:rsidRPr="00602768" w:rsidRDefault="00561EAE"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2014年8月〜</w:t>
            </w:r>
          </w:p>
          <w:p w14:paraId="558667CA" w14:textId="77777777" w:rsidR="00922A37" w:rsidRPr="00602768" w:rsidRDefault="00561EAE"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現在</w:t>
            </w:r>
          </w:p>
          <w:p w14:paraId="20489C5B" w14:textId="77777777" w:rsidR="00922A37" w:rsidRPr="00602768" w:rsidRDefault="00922A37" w:rsidP="00561EAE">
            <w:pPr>
              <w:rPr>
                <w:rFonts w:asciiTheme="minorEastAsia" w:eastAsiaTheme="minorEastAsia" w:hAnsiTheme="minorEastAsia"/>
                <w:color w:val="000000" w:themeColor="text1"/>
                <w:spacing w:val="-20"/>
                <w:szCs w:val="20"/>
              </w:rPr>
            </w:pPr>
          </w:p>
          <w:p w14:paraId="1CA31F16" w14:textId="77777777" w:rsidR="00922A37" w:rsidRPr="00602768" w:rsidRDefault="00922A37" w:rsidP="00561EAE">
            <w:pPr>
              <w:rPr>
                <w:rFonts w:asciiTheme="minorEastAsia" w:eastAsiaTheme="minorEastAsia" w:hAnsiTheme="minorEastAsia"/>
                <w:color w:val="000000" w:themeColor="text1"/>
                <w:spacing w:val="-20"/>
                <w:szCs w:val="20"/>
              </w:rPr>
            </w:pPr>
          </w:p>
        </w:tc>
        <w:tc>
          <w:tcPr>
            <w:tcW w:w="8026" w:type="dxa"/>
          </w:tcPr>
          <w:p w14:paraId="38EC422B" w14:textId="77777777" w:rsidR="00922A37" w:rsidRPr="00602768" w:rsidRDefault="00561EAE" w:rsidP="00F469FA">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東京営業課異動</w:t>
            </w:r>
          </w:p>
          <w:p w14:paraId="5AB347C8" w14:textId="77777777" w:rsidR="00922A37" w:rsidRPr="00602768" w:rsidRDefault="00F469FA" w:rsidP="00F469FA">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《2014年</w:t>
            </w:r>
            <w:r w:rsidR="00821BCA" w:rsidRPr="00602768">
              <w:rPr>
                <w:rFonts w:asciiTheme="minorEastAsia" w:eastAsiaTheme="minorEastAsia" w:hAnsiTheme="minorEastAsia" w:hint="eastAsia"/>
                <w:color w:val="000000" w:themeColor="text1"/>
                <w:spacing w:val="-20"/>
                <w:szCs w:val="20"/>
              </w:rPr>
              <w:t>8月〜</w:t>
            </w:r>
            <w:r w:rsidRPr="00602768">
              <w:rPr>
                <w:rFonts w:asciiTheme="minorEastAsia" w:eastAsiaTheme="minorEastAsia" w:hAnsiTheme="minorEastAsia" w:hint="eastAsia"/>
                <w:color w:val="000000" w:themeColor="text1"/>
                <w:spacing w:val="-20"/>
                <w:szCs w:val="20"/>
              </w:rPr>
              <w:t>》</w:t>
            </w:r>
          </w:p>
          <w:p w14:paraId="2AD5AD88" w14:textId="6756EBA7" w:rsidR="00821BCA" w:rsidRPr="00602768" w:rsidRDefault="00F469FA" w:rsidP="00F469FA">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【担当企業】広域量販店の</w:t>
            </w:r>
            <w:r w:rsidR="00602768" w:rsidRPr="00602768">
              <w:rPr>
                <w:rFonts w:asciiTheme="minorEastAsia" w:eastAsiaTheme="minorEastAsia" w:hAnsiTheme="minorEastAsia" w:cs="ＭＳ 明朝"/>
                <w:szCs w:val="20"/>
              </w:rPr>
              <w:t>○○</w:t>
            </w:r>
            <w:r w:rsidRPr="00602768">
              <w:rPr>
                <w:rFonts w:asciiTheme="minorEastAsia" w:eastAsiaTheme="minorEastAsia" w:hAnsiTheme="minorEastAsia" w:hint="eastAsia"/>
                <w:color w:val="000000" w:themeColor="text1"/>
                <w:spacing w:val="-20"/>
                <w:szCs w:val="20"/>
              </w:rPr>
              <w:t>、</w:t>
            </w:r>
            <w:r w:rsidR="00821BCA" w:rsidRPr="00602768">
              <w:rPr>
                <w:rFonts w:asciiTheme="minorEastAsia" w:eastAsiaTheme="minorEastAsia" w:hAnsiTheme="minorEastAsia" w:hint="eastAsia"/>
                <w:color w:val="000000" w:themeColor="text1"/>
                <w:spacing w:val="-20"/>
                <w:szCs w:val="20"/>
              </w:rPr>
              <w:t xml:space="preserve">群馬・栃木エリアを担当　</w:t>
            </w:r>
            <w:r w:rsidR="003632A8" w:rsidRPr="00602768">
              <w:rPr>
                <w:rFonts w:asciiTheme="minorEastAsia" w:eastAsiaTheme="minorEastAsia" w:hAnsiTheme="minorEastAsia"/>
                <w:color w:val="000000" w:themeColor="text1"/>
                <w:spacing w:val="-20"/>
                <w:szCs w:val="20"/>
              </w:rPr>
              <w:t>15</w:t>
            </w:r>
            <w:r w:rsidR="00821BCA" w:rsidRPr="00602768">
              <w:rPr>
                <w:rFonts w:asciiTheme="minorEastAsia" w:eastAsiaTheme="minorEastAsia" w:hAnsiTheme="minorEastAsia" w:hint="eastAsia"/>
                <w:color w:val="000000" w:themeColor="text1"/>
                <w:spacing w:val="-20"/>
                <w:szCs w:val="20"/>
              </w:rPr>
              <w:t>社</w:t>
            </w:r>
            <w:r w:rsidR="003632A8" w:rsidRPr="00602768">
              <w:rPr>
                <w:rFonts w:asciiTheme="minorEastAsia" w:eastAsiaTheme="minorEastAsia" w:hAnsiTheme="minorEastAsia" w:hint="eastAsia"/>
                <w:color w:val="000000" w:themeColor="text1"/>
                <w:spacing w:val="-20"/>
                <w:szCs w:val="20"/>
              </w:rPr>
              <w:t>前後</w:t>
            </w:r>
          </w:p>
          <w:p w14:paraId="626F0722" w14:textId="77777777" w:rsidR="00821BCA" w:rsidRPr="00602768" w:rsidRDefault="00821BCA" w:rsidP="00F469FA">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 xml:space="preserve">【営業スタイル】既存営業：100％　</w:t>
            </w:r>
          </w:p>
          <w:p w14:paraId="58717D30" w14:textId="77777777" w:rsidR="00821BCA" w:rsidRPr="00602768" w:rsidRDefault="00821BCA" w:rsidP="00F469FA">
            <w:pPr>
              <w:spacing w:line="300" w:lineRule="exact"/>
              <w:ind w:left="-19"/>
              <w:rPr>
                <w:rFonts w:asciiTheme="minorEastAsia" w:eastAsiaTheme="minorEastAsia" w:hAnsiTheme="minorEastAsia" w:cs="ＭＳ 明朝"/>
                <w:bCs/>
                <w:color w:val="000000" w:themeColor="text1"/>
                <w:spacing w:val="-20"/>
                <w:szCs w:val="20"/>
              </w:rPr>
            </w:pPr>
            <w:r w:rsidRPr="00602768">
              <w:rPr>
                <w:rFonts w:asciiTheme="minorEastAsia" w:eastAsiaTheme="minorEastAsia" w:hAnsiTheme="minorEastAsia" w:cs="ＭＳ 明朝" w:hint="eastAsia"/>
                <w:bCs/>
                <w:color w:val="000000" w:themeColor="text1"/>
                <w:spacing w:val="-20"/>
                <w:szCs w:val="20"/>
              </w:rPr>
              <w:t>【実績】</w:t>
            </w:r>
          </w:p>
          <w:p w14:paraId="14DC927A" w14:textId="2DF3778F" w:rsidR="00F469FA" w:rsidRPr="00602768" w:rsidRDefault="00602768" w:rsidP="00F469FA">
            <w:pPr>
              <w:spacing w:line="300" w:lineRule="exact"/>
              <w:ind w:left="-19"/>
              <w:rPr>
                <w:rFonts w:asciiTheme="minorEastAsia" w:eastAsiaTheme="minorEastAsia" w:hAnsiTheme="minorEastAsia" w:cs="ＭＳ 明朝"/>
                <w:bCs/>
                <w:color w:val="000000" w:themeColor="text1"/>
                <w:spacing w:val="-20"/>
                <w:szCs w:val="20"/>
              </w:rPr>
            </w:pPr>
            <w:r w:rsidRPr="00602768">
              <w:rPr>
                <w:rFonts w:asciiTheme="minorEastAsia" w:eastAsiaTheme="minorEastAsia" w:hAnsiTheme="minorEastAsia" w:cs="ＭＳ 明朝"/>
                <w:szCs w:val="20"/>
              </w:rPr>
              <w:t>○○</w:t>
            </w:r>
            <w:r w:rsidR="00F469FA" w:rsidRPr="00602768">
              <w:rPr>
                <w:rFonts w:asciiTheme="minorEastAsia" w:eastAsiaTheme="minorEastAsia" w:hAnsiTheme="minorEastAsia" w:cs="ＭＳ 明朝"/>
                <w:bCs/>
                <w:color w:val="000000" w:themeColor="text1"/>
                <w:spacing w:val="-20"/>
                <w:szCs w:val="20"/>
              </w:rPr>
              <w:t>は、2014年増税の影響で当社商品がカットになったものを、</w:t>
            </w:r>
            <w:r w:rsidR="007B7A5D" w:rsidRPr="00602768">
              <w:rPr>
                <w:rFonts w:asciiTheme="minorEastAsia" w:eastAsiaTheme="minorEastAsia" w:hAnsiTheme="minorEastAsia" w:cs="ＭＳ 明朝" w:hint="eastAsia"/>
                <w:bCs/>
                <w:color w:val="000000" w:themeColor="text1"/>
                <w:spacing w:val="-20"/>
                <w:szCs w:val="20"/>
              </w:rPr>
              <w:t>コンセプト提案（カロリー訴求メニュー）をし、復活させた。</w:t>
            </w:r>
          </w:p>
          <w:p w14:paraId="6CEC0558" w14:textId="77777777" w:rsidR="00821BCA" w:rsidRPr="00602768" w:rsidRDefault="00821BCA" w:rsidP="00821BCA">
            <w:pPr>
              <w:spacing w:line="300" w:lineRule="exact"/>
              <w:rPr>
                <w:rFonts w:asciiTheme="minorEastAsia" w:eastAsiaTheme="minorEastAsia" w:hAnsiTheme="minorEastAsia" w:cs="ＭＳ 明朝"/>
                <w:bCs/>
                <w:color w:val="000000" w:themeColor="text1"/>
                <w:spacing w:val="-20"/>
                <w:szCs w:val="20"/>
              </w:rPr>
            </w:pPr>
          </w:p>
          <w:p w14:paraId="3595F58F" w14:textId="77777777" w:rsidR="00821BCA" w:rsidRPr="00602768" w:rsidRDefault="00821BCA" w:rsidP="00821BCA">
            <w:pPr>
              <w:spacing w:line="300" w:lineRule="exact"/>
              <w:rPr>
                <w:rFonts w:asciiTheme="minorEastAsia" w:eastAsiaTheme="minorEastAsia" w:hAnsiTheme="minorEastAsia" w:cs="ＭＳ 明朝"/>
                <w:bCs/>
                <w:color w:val="000000" w:themeColor="text1"/>
                <w:spacing w:val="-20"/>
                <w:szCs w:val="20"/>
              </w:rPr>
            </w:pPr>
            <w:r w:rsidRPr="00602768">
              <w:rPr>
                <w:rFonts w:asciiTheme="minorEastAsia" w:eastAsiaTheme="minorEastAsia" w:hAnsiTheme="minorEastAsia" w:cs="ＭＳ 明朝" w:hint="eastAsia"/>
                <w:bCs/>
                <w:color w:val="000000" w:themeColor="text1"/>
                <w:spacing w:val="-20"/>
                <w:szCs w:val="20"/>
              </w:rPr>
              <w:t>《2015年4月〜》</w:t>
            </w:r>
          </w:p>
          <w:p w14:paraId="54FA3AB3" w14:textId="77777777" w:rsidR="00821BCA" w:rsidRPr="00602768" w:rsidRDefault="00821BCA" w:rsidP="00821BCA">
            <w:pPr>
              <w:spacing w:line="300" w:lineRule="exact"/>
              <w:rPr>
                <w:rFonts w:asciiTheme="minorEastAsia" w:eastAsiaTheme="minorEastAsia" w:hAnsiTheme="minorEastAsia" w:cs="ＭＳ 明朝"/>
                <w:bCs/>
                <w:color w:val="000000" w:themeColor="text1"/>
                <w:spacing w:val="-20"/>
                <w:szCs w:val="20"/>
              </w:rPr>
            </w:pPr>
            <w:r w:rsidRPr="00602768">
              <w:rPr>
                <w:rFonts w:asciiTheme="minorEastAsia" w:eastAsiaTheme="minorEastAsia" w:hAnsiTheme="minorEastAsia" w:cs="ＭＳ 明朝" w:hint="eastAsia"/>
                <w:bCs/>
                <w:color w:val="000000" w:themeColor="text1"/>
                <w:spacing w:val="-20"/>
                <w:szCs w:val="20"/>
              </w:rPr>
              <w:t>【担当企業】2014年担当企業に加えて、当社売上No.1企業のベジテックを担当</w:t>
            </w:r>
          </w:p>
          <w:p w14:paraId="1EAAD75F" w14:textId="77777777" w:rsidR="003632A8" w:rsidRPr="00602768" w:rsidRDefault="003632A8" w:rsidP="003632A8">
            <w:pPr>
              <w:spacing w:line="300" w:lineRule="exact"/>
              <w:ind w:firstLineChars="600" w:firstLine="1291"/>
              <w:rPr>
                <w:rFonts w:asciiTheme="minorEastAsia" w:eastAsiaTheme="minorEastAsia" w:hAnsiTheme="minorEastAsia" w:cs="ＭＳ 明朝"/>
                <w:bCs/>
                <w:color w:val="000000" w:themeColor="text1"/>
                <w:spacing w:val="-20"/>
                <w:szCs w:val="20"/>
              </w:rPr>
            </w:pPr>
            <w:r w:rsidRPr="00602768">
              <w:rPr>
                <w:rFonts w:asciiTheme="minorEastAsia" w:eastAsiaTheme="minorEastAsia" w:hAnsiTheme="minorEastAsia"/>
                <w:color w:val="000000" w:themeColor="text1"/>
                <w:spacing w:val="-20"/>
                <w:szCs w:val="20"/>
              </w:rPr>
              <w:t>15</w:t>
            </w:r>
            <w:r w:rsidRPr="00602768">
              <w:rPr>
                <w:rFonts w:asciiTheme="minorEastAsia" w:eastAsiaTheme="minorEastAsia" w:hAnsiTheme="minorEastAsia" w:hint="eastAsia"/>
                <w:color w:val="000000" w:themeColor="text1"/>
                <w:spacing w:val="-20"/>
                <w:szCs w:val="20"/>
              </w:rPr>
              <w:t>社前後</w:t>
            </w:r>
          </w:p>
          <w:p w14:paraId="1B151209" w14:textId="77777777" w:rsidR="00922A37" w:rsidRPr="00602768" w:rsidRDefault="00821BCA" w:rsidP="00821BCA">
            <w:pPr>
              <w:spacing w:line="300" w:lineRule="exact"/>
              <w:rPr>
                <w:rFonts w:asciiTheme="minorEastAsia" w:eastAsiaTheme="minorEastAsia" w:hAnsiTheme="minorEastAsia" w:cs="ＭＳ 明朝"/>
                <w:bCs/>
                <w:color w:val="000000" w:themeColor="text1"/>
                <w:spacing w:val="-20"/>
                <w:szCs w:val="20"/>
              </w:rPr>
            </w:pPr>
            <w:r w:rsidRPr="00602768">
              <w:rPr>
                <w:rFonts w:asciiTheme="minorEastAsia" w:eastAsiaTheme="minorEastAsia" w:hAnsiTheme="minorEastAsia" w:cs="ＭＳ 明朝" w:hint="eastAsia"/>
                <w:bCs/>
                <w:color w:val="000000" w:themeColor="text1"/>
                <w:spacing w:val="-20"/>
                <w:szCs w:val="20"/>
              </w:rPr>
              <w:t>【</w:t>
            </w:r>
            <w:r w:rsidRPr="00602768">
              <w:rPr>
                <w:rFonts w:asciiTheme="minorEastAsia" w:eastAsiaTheme="minorEastAsia" w:hAnsiTheme="minorEastAsia" w:hint="eastAsia"/>
                <w:color w:val="000000" w:themeColor="text1"/>
                <w:spacing w:val="-20"/>
                <w:szCs w:val="20"/>
              </w:rPr>
              <w:t>営業スタイル】既存営業：100％</w:t>
            </w:r>
            <w:r w:rsidRPr="00602768">
              <w:rPr>
                <w:rFonts w:asciiTheme="minorEastAsia" w:eastAsiaTheme="minorEastAsia" w:hAnsiTheme="minorEastAsia" w:cs="ＭＳ 明朝" w:hint="eastAsia"/>
                <w:bCs/>
                <w:color w:val="000000" w:themeColor="text1"/>
                <w:spacing w:val="-20"/>
                <w:szCs w:val="20"/>
              </w:rPr>
              <w:t>】</w:t>
            </w:r>
          </w:p>
          <w:p w14:paraId="1261916E" w14:textId="77777777" w:rsidR="00821BCA" w:rsidRPr="00602768" w:rsidRDefault="00821BCA"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【実績】</w:t>
            </w:r>
          </w:p>
          <w:p w14:paraId="4414D83E" w14:textId="16D5B146" w:rsidR="00821BCA" w:rsidRPr="00602768" w:rsidRDefault="00821BCA"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w:t>
            </w:r>
            <w:r w:rsidR="00602768" w:rsidRPr="00602768">
              <w:rPr>
                <w:rFonts w:asciiTheme="minorEastAsia" w:eastAsiaTheme="minorEastAsia" w:hAnsiTheme="minorEastAsia" w:cs="ＭＳ 明朝"/>
                <w:szCs w:val="20"/>
              </w:rPr>
              <w:t>○○</w:t>
            </w:r>
            <w:r w:rsidRPr="00602768">
              <w:rPr>
                <w:rFonts w:asciiTheme="minorEastAsia" w:eastAsiaTheme="minorEastAsia" w:hAnsiTheme="minorEastAsia" w:hint="eastAsia"/>
                <w:color w:val="000000" w:themeColor="text1"/>
                <w:spacing w:val="-20"/>
                <w:szCs w:val="20"/>
              </w:rPr>
              <w:t>に対して、</w:t>
            </w:r>
            <w:r w:rsidRPr="00602768">
              <w:rPr>
                <w:rFonts w:asciiTheme="minorEastAsia" w:eastAsiaTheme="minorEastAsia" w:hAnsiTheme="minorEastAsia"/>
                <w:color w:val="000000" w:themeColor="text1"/>
                <w:spacing w:val="-20"/>
                <w:szCs w:val="20"/>
              </w:rPr>
              <w:t>PB</w:t>
            </w:r>
            <w:r w:rsidRPr="00602768">
              <w:rPr>
                <w:rFonts w:asciiTheme="minorEastAsia" w:eastAsiaTheme="minorEastAsia" w:hAnsiTheme="minorEastAsia" w:hint="eastAsia"/>
                <w:color w:val="000000" w:themeColor="text1"/>
                <w:spacing w:val="-20"/>
                <w:szCs w:val="20"/>
              </w:rPr>
              <w:t>商品開発、販売</w:t>
            </w:r>
          </w:p>
          <w:p w14:paraId="6EB88D99" w14:textId="37D22492" w:rsidR="00821BCA" w:rsidRPr="00602768" w:rsidRDefault="00821BCA"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w:t>
            </w:r>
            <w:r w:rsidR="00602768" w:rsidRPr="00602768">
              <w:rPr>
                <w:rFonts w:asciiTheme="minorEastAsia" w:eastAsiaTheme="minorEastAsia" w:hAnsiTheme="minorEastAsia" w:cs="ＭＳ 明朝"/>
                <w:szCs w:val="20"/>
              </w:rPr>
              <w:t>○○</w:t>
            </w:r>
            <w:r w:rsidRPr="00602768">
              <w:rPr>
                <w:rFonts w:asciiTheme="minorEastAsia" w:eastAsiaTheme="minorEastAsia" w:hAnsiTheme="minorEastAsia" w:hint="eastAsia"/>
                <w:color w:val="000000" w:themeColor="text1"/>
                <w:spacing w:val="-20"/>
                <w:szCs w:val="20"/>
              </w:rPr>
              <w:t>の大型商品</w:t>
            </w:r>
            <w:r w:rsidR="007500EB" w:rsidRPr="00602768">
              <w:rPr>
                <w:rFonts w:asciiTheme="minorEastAsia" w:eastAsiaTheme="minorEastAsia" w:hAnsiTheme="minorEastAsia" w:hint="eastAsia"/>
                <w:color w:val="000000" w:themeColor="text1"/>
                <w:spacing w:val="-20"/>
                <w:szCs w:val="20"/>
              </w:rPr>
              <w:t>リニューアル提案で、</w:t>
            </w:r>
            <w:r w:rsidRPr="00602768">
              <w:rPr>
                <w:rFonts w:asciiTheme="minorEastAsia" w:eastAsiaTheme="minorEastAsia" w:hAnsiTheme="minorEastAsia" w:hint="eastAsia"/>
                <w:color w:val="000000" w:themeColor="text1"/>
                <w:spacing w:val="-20"/>
                <w:szCs w:val="20"/>
              </w:rPr>
              <w:t>当社売上</w:t>
            </w:r>
            <w:r w:rsidRPr="00602768">
              <w:rPr>
                <w:rFonts w:asciiTheme="minorEastAsia" w:eastAsiaTheme="minorEastAsia" w:hAnsiTheme="minorEastAsia"/>
                <w:color w:val="000000" w:themeColor="text1"/>
                <w:spacing w:val="-20"/>
                <w:szCs w:val="20"/>
              </w:rPr>
              <w:t>UP</w:t>
            </w:r>
            <w:r w:rsidR="007500EB" w:rsidRPr="00602768">
              <w:rPr>
                <w:rFonts w:asciiTheme="minorEastAsia" w:eastAsiaTheme="minorEastAsia" w:hAnsiTheme="minorEastAsia" w:hint="eastAsia"/>
                <w:color w:val="000000" w:themeColor="text1"/>
                <w:spacing w:val="-20"/>
                <w:szCs w:val="20"/>
              </w:rPr>
              <w:t>を成功</w:t>
            </w:r>
          </w:p>
          <w:p w14:paraId="391D26EF" w14:textId="77777777" w:rsidR="00435121" w:rsidRPr="00602768" w:rsidRDefault="00435121"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・新入社員教育</w:t>
            </w:r>
            <w:r w:rsidR="003632A8" w:rsidRPr="00602768">
              <w:rPr>
                <w:rFonts w:asciiTheme="minorEastAsia" w:eastAsiaTheme="minorEastAsia" w:hAnsiTheme="minorEastAsia" w:hint="eastAsia"/>
                <w:color w:val="000000" w:themeColor="text1"/>
                <w:spacing w:val="-20"/>
                <w:szCs w:val="20"/>
              </w:rPr>
              <w:t>担当</w:t>
            </w:r>
          </w:p>
          <w:p w14:paraId="2E6B7E82" w14:textId="77777777" w:rsidR="00435121" w:rsidRPr="00602768" w:rsidRDefault="00435121" w:rsidP="00561EAE">
            <w:pPr>
              <w:rPr>
                <w:rFonts w:asciiTheme="minorEastAsia" w:eastAsiaTheme="minorEastAsia" w:hAnsiTheme="minorEastAsia"/>
                <w:color w:val="000000" w:themeColor="text1"/>
                <w:spacing w:val="-20"/>
                <w:szCs w:val="20"/>
              </w:rPr>
            </w:pPr>
          </w:p>
          <w:p w14:paraId="6CE11957" w14:textId="77777777" w:rsidR="00821BCA" w:rsidRPr="00602768" w:rsidRDefault="00821BCA"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《2017年》</w:t>
            </w:r>
          </w:p>
          <w:p w14:paraId="12960FD3" w14:textId="77777777" w:rsidR="00821BCA" w:rsidRPr="00602768" w:rsidRDefault="00821BCA"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【担当企業】新潟、長野、群馬、栃木エリアを中心担当</w:t>
            </w:r>
            <w:r w:rsidR="003632A8" w:rsidRPr="00602768">
              <w:rPr>
                <w:rFonts w:asciiTheme="minorEastAsia" w:eastAsiaTheme="minorEastAsia" w:hAnsiTheme="minorEastAsia" w:hint="eastAsia"/>
                <w:color w:val="000000" w:themeColor="text1"/>
                <w:spacing w:val="-20"/>
                <w:szCs w:val="20"/>
              </w:rPr>
              <w:t xml:space="preserve"> </w:t>
            </w:r>
            <w:r w:rsidR="003632A8" w:rsidRPr="00602768">
              <w:rPr>
                <w:rFonts w:asciiTheme="minorEastAsia" w:eastAsiaTheme="minorEastAsia" w:hAnsiTheme="minorEastAsia"/>
                <w:color w:val="000000" w:themeColor="text1"/>
                <w:spacing w:val="-20"/>
                <w:szCs w:val="20"/>
              </w:rPr>
              <w:t xml:space="preserve"> 20</w:t>
            </w:r>
            <w:r w:rsidR="003632A8" w:rsidRPr="00602768">
              <w:rPr>
                <w:rFonts w:asciiTheme="minorEastAsia" w:eastAsiaTheme="minorEastAsia" w:hAnsiTheme="minorEastAsia" w:hint="eastAsia"/>
                <w:color w:val="000000" w:themeColor="text1"/>
                <w:spacing w:val="-20"/>
                <w:szCs w:val="20"/>
              </w:rPr>
              <w:t>社前後</w:t>
            </w:r>
          </w:p>
          <w:p w14:paraId="21E9D6D0" w14:textId="77777777" w:rsidR="00821BCA" w:rsidRPr="00602768" w:rsidRDefault="007500EB"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【営業スタイル】既存営業80％、新規営業20％</w:t>
            </w:r>
          </w:p>
          <w:p w14:paraId="22E2B624" w14:textId="77777777" w:rsidR="007500EB" w:rsidRPr="00602768" w:rsidRDefault="007500EB"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新規営業は、グループ企業の紹介や取引先からの紹介を通じて窓口開拓</w:t>
            </w:r>
          </w:p>
          <w:p w14:paraId="6E724EFA" w14:textId="77777777" w:rsidR="00922A37" w:rsidRPr="00602768" w:rsidRDefault="007500EB"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【実績】</w:t>
            </w:r>
          </w:p>
          <w:p w14:paraId="324CCD19" w14:textId="14CAD3EC" w:rsidR="007500EB" w:rsidRPr="00602768" w:rsidRDefault="007500EB"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lastRenderedPageBreak/>
              <w:t>・北関東エリアNo.１</w:t>
            </w:r>
            <w:r w:rsidR="00602768" w:rsidRPr="00602768">
              <w:rPr>
                <w:rFonts w:asciiTheme="minorEastAsia" w:eastAsiaTheme="minorEastAsia" w:hAnsiTheme="minorEastAsia" w:cs="ＭＳ 明朝"/>
                <w:szCs w:val="20"/>
              </w:rPr>
              <w:t>○○</w:t>
            </w:r>
            <w:r w:rsidRPr="00602768">
              <w:rPr>
                <w:rFonts w:asciiTheme="minorEastAsia" w:eastAsiaTheme="minorEastAsia" w:hAnsiTheme="minorEastAsia" w:hint="eastAsia"/>
                <w:color w:val="000000" w:themeColor="text1"/>
                <w:spacing w:val="-20"/>
                <w:szCs w:val="20"/>
              </w:rPr>
              <w:t>の惣菜部、鮮魚部、精肉部へ新規取引・取組開始</w:t>
            </w:r>
          </w:p>
          <w:p w14:paraId="476510B9" w14:textId="18619F1D" w:rsidR="007500EB" w:rsidRPr="00602768" w:rsidRDefault="007500EB"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・水産練製品メーカーNo.2の</w:t>
            </w:r>
            <w:r w:rsidR="00602768" w:rsidRPr="00602768">
              <w:rPr>
                <w:rFonts w:asciiTheme="minorEastAsia" w:eastAsiaTheme="minorEastAsia" w:hAnsiTheme="minorEastAsia" w:cs="ＭＳ 明朝"/>
                <w:szCs w:val="20"/>
              </w:rPr>
              <w:t>○○</w:t>
            </w:r>
            <w:r w:rsidRPr="00602768">
              <w:rPr>
                <w:rFonts w:asciiTheme="minorEastAsia" w:eastAsiaTheme="minorEastAsia" w:hAnsiTheme="minorEastAsia" w:hint="eastAsia"/>
                <w:color w:val="000000" w:themeColor="text1"/>
                <w:spacing w:val="-20"/>
                <w:szCs w:val="20"/>
              </w:rPr>
              <w:t>へ新規導入</w:t>
            </w:r>
          </w:p>
          <w:p w14:paraId="0B3F5E7B" w14:textId="1CAA746D" w:rsidR="007500EB" w:rsidRPr="00602768" w:rsidRDefault="007500EB"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・長野No.1問屋</w:t>
            </w:r>
            <w:r w:rsidR="00602768" w:rsidRPr="00602768">
              <w:rPr>
                <w:rFonts w:asciiTheme="minorEastAsia" w:eastAsiaTheme="minorEastAsia" w:hAnsiTheme="minorEastAsia" w:cs="ＭＳ 明朝"/>
                <w:szCs w:val="20"/>
              </w:rPr>
              <w:t>○○</w:t>
            </w:r>
            <w:r w:rsidRPr="00602768">
              <w:rPr>
                <w:rFonts w:asciiTheme="minorEastAsia" w:eastAsiaTheme="minorEastAsia" w:hAnsiTheme="minorEastAsia" w:hint="eastAsia"/>
                <w:color w:val="000000" w:themeColor="text1"/>
                <w:spacing w:val="-20"/>
                <w:szCs w:val="20"/>
              </w:rPr>
              <w:t>との取組をグループで行い、前年売上150％達成</w:t>
            </w:r>
          </w:p>
          <w:p w14:paraId="19183CEC" w14:textId="77777777" w:rsidR="007500EB" w:rsidRPr="00602768" w:rsidRDefault="007500EB" w:rsidP="00561EAE">
            <w:pPr>
              <w:rPr>
                <w:rFonts w:asciiTheme="minorEastAsia" w:eastAsiaTheme="minorEastAsia" w:hAnsiTheme="minorEastAsia"/>
                <w:color w:val="000000" w:themeColor="text1"/>
                <w:spacing w:val="-20"/>
                <w:szCs w:val="20"/>
              </w:rPr>
            </w:pPr>
          </w:p>
          <w:p w14:paraId="51E5F1F7" w14:textId="77777777" w:rsidR="007500EB" w:rsidRPr="00602768" w:rsidRDefault="007500EB"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《2018年</w:t>
            </w:r>
            <w:r w:rsidR="00435121" w:rsidRPr="00602768">
              <w:rPr>
                <w:rFonts w:asciiTheme="minorEastAsia" w:eastAsiaTheme="minorEastAsia" w:hAnsiTheme="minorEastAsia" w:hint="eastAsia"/>
                <w:color w:val="000000" w:themeColor="text1"/>
                <w:spacing w:val="-20"/>
                <w:szCs w:val="20"/>
              </w:rPr>
              <w:t>〜現在</w:t>
            </w:r>
            <w:r w:rsidRPr="00602768">
              <w:rPr>
                <w:rFonts w:asciiTheme="minorEastAsia" w:eastAsiaTheme="minorEastAsia" w:hAnsiTheme="minorEastAsia" w:hint="eastAsia"/>
                <w:color w:val="000000" w:themeColor="text1"/>
                <w:spacing w:val="-20"/>
                <w:szCs w:val="20"/>
              </w:rPr>
              <w:t>》</w:t>
            </w:r>
          </w:p>
          <w:p w14:paraId="7D806E76" w14:textId="1D4AEF3D" w:rsidR="00190EC7" w:rsidRPr="00602768" w:rsidRDefault="007500EB"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【担当企業】</w:t>
            </w:r>
            <w:r w:rsidR="00602768" w:rsidRPr="00602768">
              <w:rPr>
                <w:rFonts w:asciiTheme="minorEastAsia" w:eastAsiaTheme="minorEastAsia" w:hAnsiTheme="minorEastAsia" w:cs="ＭＳ 明朝"/>
                <w:szCs w:val="20"/>
              </w:rPr>
              <w:t>○○</w:t>
            </w:r>
            <w:r w:rsidR="00190EC7" w:rsidRPr="00602768">
              <w:rPr>
                <w:rFonts w:asciiTheme="minorEastAsia" w:eastAsiaTheme="minorEastAsia" w:hAnsiTheme="minorEastAsia" w:hint="eastAsia"/>
                <w:color w:val="000000" w:themeColor="text1"/>
                <w:spacing w:val="-20"/>
                <w:szCs w:val="20"/>
              </w:rPr>
              <w:t>等の東京エリア中心に担当変更</w:t>
            </w:r>
          </w:p>
          <w:p w14:paraId="431AADFC" w14:textId="77777777" w:rsidR="003632A8" w:rsidRPr="00602768" w:rsidRDefault="003632A8"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 xml:space="preserve">　　　　　　</w:t>
            </w:r>
            <w:r w:rsidR="0030104E" w:rsidRPr="00602768">
              <w:rPr>
                <w:rFonts w:asciiTheme="minorEastAsia" w:eastAsiaTheme="minorEastAsia" w:hAnsiTheme="minorEastAsia" w:hint="eastAsia"/>
                <w:color w:val="000000" w:themeColor="text1"/>
                <w:spacing w:val="-20"/>
                <w:szCs w:val="20"/>
              </w:rPr>
              <w:t>18</w:t>
            </w:r>
            <w:r w:rsidRPr="00602768">
              <w:rPr>
                <w:rFonts w:asciiTheme="minorEastAsia" w:eastAsiaTheme="minorEastAsia" w:hAnsiTheme="minorEastAsia" w:hint="eastAsia"/>
                <w:color w:val="000000" w:themeColor="text1"/>
                <w:spacing w:val="-20"/>
                <w:szCs w:val="20"/>
              </w:rPr>
              <w:t>社前後</w:t>
            </w:r>
          </w:p>
          <w:p w14:paraId="719185F8" w14:textId="77777777" w:rsidR="00190EC7" w:rsidRPr="00602768" w:rsidRDefault="00190EC7"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【営業スタイル】既存営業70％、新規営業30％</w:t>
            </w:r>
          </w:p>
          <w:p w14:paraId="76CD6ABC" w14:textId="77777777" w:rsidR="00190EC7" w:rsidRPr="00602768" w:rsidRDefault="00190EC7" w:rsidP="00190EC7">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新規営業は、グループ企業の紹介や取引先からの紹介を通じて窓口開拓</w:t>
            </w:r>
          </w:p>
          <w:p w14:paraId="4184A103" w14:textId="77777777" w:rsidR="00190EC7" w:rsidRPr="00602768" w:rsidRDefault="00190EC7" w:rsidP="00561EAE">
            <w:pPr>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【実績】</w:t>
            </w:r>
          </w:p>
          <w:p w14:paraId="1821CD87" w14:textId="2B39A50A" w:rsidR="00190EC7" w:rsidRPr="00602768" w:rsidRDefault="00190EC7" w:rsidP="00190EC7">
            <w:pPr>
              <w:spacing w:line="300" w:lineRule="exact"/>
              <w:ind w:left="-19"/>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w:t>
            </w:r>
            <w:r w:rsidR="00602768" w:rsidRPr="00602768">
              <w:rPr>
                <w:rFonts w:asciiTheme="minorEastAsia" w:eastAsiaTheme="minorEastAsia" w:hAnsiTheme="minorEastAsia" w:cs="ＭＳ 明朝"/>
                <w:szCs w:val="20"/>
              </w:rPr>
              <w:t>○○</w:t>
            </w:r>
            <w:r w:rsidRPr="00602768">
              <w:rPr>
                <w:rFonts w:asciiTheme="minorEastAsia" w:eastAsiaTheme="minorEastAsia" w:hAnsiTheme="minorEastAsia" w:hint="eastAsia"/>
                <w:color w:val="000000" w:themeColor="text1"/>
                <w:spacing w:val="-20"/>
                <w:szCs w:val="20"/>
              </w:rPr>
              <w:t xml:space="preserve">　グループで取組をし、関係強化。数年ぶりの商品導入。</w:t>
            </w:r>
          </w:p>
          <w:p w14:paraId="3636A97E" w14:textId="627E240B" w:rsidR="00190EC7" w:rsidRPr="00602768" w:rsidRDefault="00190EC7" w:rsidP="00602768">
            <w:pPr>
              <w:spacing w:line="300" w:lineRule="exact"/>
              <w:ind w:left="1291" w:hangingChars="600" w:hanging="1291"/>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w:t>
            </w:r>
            <w:r w:rsidR="00602768" w:rsidRPr="00602768">
              <w:rPr>
                <w:rFonts w:asciiTheme="minorEastAsia" w:eastAsiaTheme="minorEastAsia" w:hAnsiTheme="minorEastAsia" w:cs="ＭＳ 明朝"/>
                <w:szCs w:val="20"/>
              </w:rPr>
              <w:t>○○</w:t>
            </w:r>
            <w:r w:rsidRPr="00602768">
              <w:rPr>
                <w:rFonts w:asciiTheme="minorEastAsia" w:eastAsiaTheme="minorEastAsia" w:hAnsiTheme="minorEastAsia" w:hint="eastAsia"/>
                <w:color w:val="000000" w:themeColor="text1"/>
                <w:spacing w:val="-20"/>
                <w:szCs w:val="20"/>
              </w:rPr>
              <w:t xml:space="preserve">　商談・取引を開始させた。各部門窓口開拓し、定期商談ができる関係を築いた、商品導入へ繋げた。</w:t>
            </w:r>
          </w:p>
          <w:p w14:paraId="6A1126FB" w14:textId="77777777" w:rsidR="00190EC7" w:rsidRPr="00602768" w:rsidRDefault="00190EC7" w:rsidP="00190EC7">
            <w:pPr>
              <w:spacing w:line="300" w:lineRule="exact"/>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・社内カテゴリーリーダーとして、全体の戦略を描く</w:t>
            </w:r>
          </w:p>
          <w:p w14:paraId="2F114DB7" w14:textId="77777777" w:rsidR="00435121" w:rsidRPr="00602768" w:rsidRDefault="00435121" w:rsidP="00435121">
            <w:pPr>
              <w:spacing w:line="300" w:lineRule="exact"/>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・新入社員教育担当</w:t>
            </w:r>
          </w:p>
          <w:p w14:paraId="45DF39DA" w14:textId="77777777" w:rsidR="00435121" w:rsidRPr="00602768" w:rsidRDefault="00435121" w:rsidP="00435121">
            <w:pPr>
              <w:spacing w:line="300" w:lineRule="exact"/>
              <w:rPr>
                <w:rFonts w:asciiTheme="minorEastAsia" w:eastAsiaTheme="minorEastAsia" w:hAnsiTheme="minorEastAsia" w:cs="ＭＳ 明朝"/>
                <w:bCs/>
                <w:color w:val="000000" w:themeColor="text1"/>
                <w:spacing w:val="-20"/>
                <w:szCs w:val="20"/>
              </w:rPr>
            </w:pPr>
            <w:r w:rsidRPr="00602768">
              <w:rPr>
                <w:rFonts w:asciiTheme="minorEastAsia" w:eastAsiaTheme="minorEastAsia" w:hAnsiTheme="minorEastAsia" w:hint="eastAsia"/>
                <w:color w:val="000000" w:themeColor="text1"/>
                <w:spacing w:val="-20"/>
                <w:szCs w:val="20"/>
              </w:rPr>
              <w:t>【</w:t>
            </w:r>
            <w:r w:rsidRPr="00602768">
              <w:rPr>
                <w:rFonts w:asciiTheme="minorEastAsia" w:eastAsiaTheme="minorEastAsia" w:hAnsiTheme="minorEastAsia" w:cs="ＭＳ 明朝" w:hint="eastAsia"/>
                <w:bCs/>
                <w:color w:val="000000" w:themeColor="text1"/>
                <w:spacing w:val="-20"/>
                <w:szCs w:val="20"/>
              </w:rPr>
              <w:t>営</w:t>
            </w:r>
            <w:r w:rsidRPr="00602768">
              <w:rPr>
                <w:rFonts w:asciiTheme="minorEastAsia" w:eastAsiaTheme="minorEastAsia" w:hAnsiTheme="minorEastAsia" w:cs="ＭＳ 明朝"/>
                <w:bCs/>
                <w:color w:val="000000" w:themeColor="text1"/>
                <w:spacing w:val="-20"/>
                <w:szCs w:val="20"/>
              </w:rPr>
              <w:t>業実績】</w:t>
            </w:r>
          </w:p>
          <w:p w14:paraId="1FBB27E7" w14:textId="77777777" w:rsidR="00435121" w:rsidRPr="00602768" w:rsidRDefault="00435121" w:rsidP="00435121">
            <w:pPr>
              <w:spacing w:line="300" w:lineRule="exact"/>
              <w:rPr>
                <w:rFonts w:asciiTheme="minorEastAsia" w:eastAsiaTheme="minorEastAsia" w:hAnsiTheme="minorEastAsia" w:cs="ＭＳ 明朝"/>
                <w:bCs/>
                <w:color w:val="000000" w:themeColor="text1"/>
                <w:spacing w:val="-20"/>
                <w:szCs w:val="20"/>
              </w:rPr>
            </w:pPr>
            <w:r w:rsidRPr="00602768">
              <w:rPr>
                <w:rFonts w:asciiTheme="minorEastAsia" w:eastAsiaTheme="minorEastAsia" w:hAnsiTheme="minorEastAsia" w:cs="ＭＳ 明朝" w:hint="eastAsia"/>
                <w:bCs/>
                <w:color w:val="000000" w:themeColor="text1"/>
                <w:spacing w:val="-20"/>
                <w:szCs w:val="20"/>
              </w:rPr>
              <w:t>・2017年度</w:t>
            </w:r>
            <w:r w:rsidR="003632A8" w:rsidRPr="00602768">
              <w:rPr>
                <w:rFonts w:asciiTheme="minorEastAsia" w:eastAsiaTheme="minorEastAsia" w:hAnsiTheme="minorEastAsia" w:cs="ＭＳ 明朝" w:hint="eastAsia"/>
                <w:bCs/>
                <w:color w:val="000000" w:themeColor="text1"/>
                <w:spacing w:val="-20"/>
                <w:szCs w:val="20"/>
              </w:rPr>
              <w:t xml:space="preserve">　</w:t>
            </w:r>
            <w:r w:rsidRPr="00602768">
              <w:rPr>
                <w:rFonts w:asciiTheme="minorEastAsia" w:eastAsiaTheme="minorEastAsia" w:hAnsiTheme="minorEastAsia" w:hint="eastAsia"/>
                <w:color w:val="000000" w:themeColor="text1"/>
                <w:spacing w:val="-20"/>
                <w:szCs w:val="20"/>
              </w:rPr>
              <w:t>前年比：</w:t>
            </w:r>
            <w:r w:rsidRPr="00602768">
              <w:rPr>
                <w:rFonts w:asciiTheme="minorEastAsia" w:eastAsiaTheme="minorEastAsia" w:hAnsiTheme="minorEastAsia"/>
                <w:color w:val="000000" w:themeColor="text1"/>
                <w:spacing w:val="-20"/>
                <w:szCs w:val="20"/>
              </w:rPr>
              <w:t xml:space="preserve">117.4% </w:t>
            </w:r>
            <w:r w:rsidRPr="00602768">
              <w:rPr>
                <w:rFonts w:asciiTheme="minorEastAsia" w:eastAsiaTheme="minorEastAsia" w:hAnsiTheme="minorEastAsia" w:hint="eastAsia"/>
                <w:color w:val="000000" w:themeColor="text1"/>
                <w:spacing w:val="-20"/>
                <w:szCs w:val="20"/>
              </w:rPr>
              <w:t>計画比：</w:t>
            </w:r>
            <w:r w:rsidRPr="00602768">
              <w:rPr>
                <w:rFonts w:asciiTheme="minorEastAsia" w:eastAsiaTheme="minorEastAsia" w:hAnsiTheme="minorEastAsia"/>
                <w:color w:val="000000" w:themeColor="text1"/>
                <w:spacing w:val="-20"/>
                <w:szCs w:val="20"/>
              </w:rPr>
              <w:t xml:space="preserve">100.5% </w:t>
            </w:r>
            <w:r w:rsidRPr="00602768">
              <w:rPr>
                <w:rFonts w:asciiTheme="minorEastAsia" w:eastAsiaTheme="minorEastAsia" w:hAnsiTheme="minorEastAsia" w:hint="eastAsia"/>
                <w:color w:val="000000" w:themeColor="text1"/>
                <w:spacing w:val="-20"/>
                <w:szCs w:val="20"/>
              </w:rPr>
              <w:t>人事考課</w:t>
            </w:r>
            <w:r w:rsidR="003632A8" w:rsidRPr="00602768">
              <w:rPr>
                <w:rFonts w:asciiTheme="minorEastAsia" w:eastAsiaTheme="minorEastAsia" w:hAnsiTheme="minorEastAsia" w:hint="eastAsia"/>
                <w:color w:val="000000" w:themeColor="text1"/>
                <w:spacing w:val="-20"/>
                <w:szCs w:val="20"/>
              </w:rPr>
              <w:t>：</w:t>
            </w:r>
            <w:r w:rsidRPr="00602768">
              <w:rPr>
                <w:rFonts w:asciiTheme="minorEastAsia" w:eastAsiaTheme="minorEastAsia" w:hAnsiTheme="minorEastAsia"/>
                <w:color w:val="000000" w:themeColor="text1"/>
                <w:spacing w:val="-20"/>
                <w:szCs w:val="20"/>
              </w:rPr>
              <w:t>B</w:t>
            </w:r>
            <w:r w:rsidRPr="00602768">
              <w:rPr>
                <w:rFonts w:asciiTheme="minorEastAsia" w:eastAsiaTheme="minorEastAsia" w:hAnsiTheme="minorEastAsia" w:hint="eastAsia"/>
                <w:color w:val="000000" w:themeColor="text1"/>
                <w:spacing w:val="-20"/>
                <w:szCs w:val="20"/>
              </w:rPr>
              <w:t>判定</w:t>
            </w:r>
          </w:p>
          <w:p w14:paraId="69F69C3C" w14:textId="77777777" w:rsidR="00435121" w:rsidRPr="00602768" w:rsidRDefault="00435121" w:rsidP="00435121">
            <w:pPr>
              <w:spacing w:line="300" w:lineRule="exact"/>
              <w:rPr>
                <w:rFonts w:asciiTheme="minorEastAsia" w:eastAsiaTheme="minorEastAsia" w:hAnsiTheme="minorEastAsia"/>
                <w:color w:val="000000" w:themeColor="text1"/>
                <w:spacing w:val="-20"/>
                <w:szCs w:val="20"/>
              </w:rPr>
            </w:pPr>
            <w:r w:rsidRPr="00602768">
              <w:rPr>
                <w:rFonts w:asciiTheme="minorEastAsia" w:eastAsiaTheme="minorEastAsia" w:hAnsiTheme="minorEastAsia" w:hint="eastAsia"/>
                <w:color w:val="000000" w:themeColor="text1"/>
                <w:spacing w:val="-20"/>
                <w:szCs w:val="20"/>
              </w:rPr>
              <w:t>・2018年度</w:t>
            </w:r>
            <w:r w:rsidR="003632A8" w:rsidRPr="00602768">
              <w:rPr>
                <w:rFonts w:asciiTheme="minorEastAsia" w:eastAsiaTheme="minorEastAsia" w:hAnsiTheme="minorEastAsia" w:hint="eastAsia"/>
                <w:color w:val="000000" w:themeColor="text1"/>
                <w:spacing w:val="-20"/>
                <w:szCs w:val="20"/>
              </w:rPr>
              <w:t xml:space="preserve">　</w:t>
            </w:r>
            <w:r w:rsidRPr="00602768">
              <w:rPr>
                <w:rFonts w:asciiTheme="minorEastAsia" w:eastAsiaTheme="minorEastAsia" w:hAnsiTheme="minorEastAsia" w:hint="eastAsia"/>
                <w:color w:val="000000" w:themeColor="text1"/>
                <w:spacing w:val="-20"/>
                <w:szCs w:val="20"/>
              </w:rPr>
              <w:t>前年比：</w:t>
            </w:r>
            <w:r w:rsidRPr="00602768">
              <w:rPr>
                <w:rFonts w:asciiTheme="minorEastAsia" w:eastAsiaTheme="minorEastAsia" w:hAnsiTheme="minorEastAsia"/>
                <w:color w:val="000000" w:themeColor="text1"/>
                <w:spacing w:val="-20"/>
                <w:szCs w:val="20"/>
              </w:rPr>
              <w:t xml:space="preserve">113.5% </w:t>
            </w:r>
            <w:r w:rsidRPr="00602768">
              <w:rPr>
                <w:rFonts w:asciiTheme="minorEastAsia" w:eastAsiaTheme="minorEastAsia" w:hAnsiTheme="minorEastAsia" w:hint="eastAsia"/>
                <w:color w:val="000000" w:themeColor="text1"/>
                <w:spacing w:val="-20"/>
                <w:szCs w:val="20"/>
              </w:rPr>
              <w:t>計画比：</w:t>
            </w:r>
            <w:r w:rsidRPr="00602768">
              <w:rPr>
                <w:rFonts w:asciiTheme="minorEastAsia" w:eastAsiaTheme="minorEastAsia" w:hAnsiTheme="minorEastAsia"/>
                <w:color w:val="000000" w:themeColor="text1"/>
                <w:spacing w:val="-20"/>
                <w:szCs w:val="20"/>
              </w:rPr>
              <w:t xml:space="preserve">107.5% </w:t>
            </w:r>
            <w:r w:rsidRPr="00602768">
              <w:rPr>
                <w:rFonts w:asciiTheme="minorEastAsia" w:eastAsiaTheme="minorEastAsia" w:hAnsiTheme="minorEastAsia" w:hint="eastAsia"/>
                <w:color w:val="000000" w:themeColor="text1"/>
                <w:spacing w:val="-20"/>
                <w:szCs w:val="20"/>
              </w:rPr>
              <w:t>人事考課</w:t>
            </w:r>
            <w:r w:rsidR="003632A8" w:rsidRPr="00602768">
              <w:rPr>
                <w:rFonts w:asciiTheme="minorEastAsia" w:eastAsiaTheme="minorEastAsia" w:hAnsiTheme="minorEastAsia" w:hint="eastAsia"/>
                <w:color w:val="000000" w:themeColor="text1"/>
                <w:spacing w:val="-20"/>
                <w:szCs w:val="20"/>
              </w:rPr>
              <w:t>：</w:t>
            </w:r>
            <w:r w:rsidRPr="00602768">
              <w:rPr>
                <w:rFonts w:asciiTheme="minorEastAsia" w:eastAsiaTheme="minorEastAsia" w:hAnsiTheme="minorEastAsia"/>
                <w:color w:val="000000" w:themeColor="text1"/>
                <w:spacing w:val="-20"/>
                <w:szCs w:val="20"/>
              </w:rPr>
              <w:t>A</w:t>
            </w:r>
            <w:r w:rsidRPr="00602768">
              <w:rPr>
                <w:rFonts w:asciiTheme="minorEastAsia" w:eastAsiaTheme="minorEastAsia" w:hAnsiTheme="minorEastAsia" w:hint="eastAsia"/>
                <w:color w:val="000000" w:themeColor="text1"/>
                <w:spacing w:val="-20"/>
                <w:szCs w:val="20"/>
              </w:rPr>
              <w:t>判定</w:t>
            </w:r>
            <w:r w:rsidR="003632A8" w:rsidRPr="00602768">
              <w:rPr>
                <w:rFonts w:asciiTheme="minorEastAsia" w:eastAsiaTheme="minorEastAsia" w:hAnsiTheme="minorEastAsia" w:hint="eastAsia"/>
                <w:color w:val="000000" w:themeColor="text1"/>
                <w:spacing w:val="-20"/>
                <w:szCs w:val="20"/>
              </w:rPr>
              <w:t xml:space="preserve">　昇格</w:t>
            </w:r>
          </w:p>
          <w:p w14:paraId="34D4A967" w14:textId="77777777" w:rsidR="003632A8" w:rsidRPr="00602768" w:rsidRDefault="00435121" w:rsidP="003632A8">
            <w:pPr>
              <w:spacing w:line="300" w:lineRule="exact"/>
              <w:rPr>
                <w:rFonts w:asciiTheme="minorEastAsia" w:eastAsiaTheme="minorEastAsia" w:hAnsiTheme="minorEastAsia" w:cs="ＭＳ 明朝"/>
                <w:bCs/>
                <w:color w:val="000000" w:themeColor="text1"/>
                <w:spacing w:val="-20"/>
                <w:szCs w:val="20"/>
              </w:rPr>
            </w:pPr>
            <w:r w:rsidRPr="00602768">
              <w:rPr>
                <w:rFonts w:asciiTheme="minorEastAsia" w:eastAsiaTheme="minorEastAsia" w:hAnsiTheme="minorEastAsia" w:hint="eastAsia"/>
                <w:color w:val="000000" w:themeColor="text1"/>
                <w:spacing w:val="-20"/>
                <w:szCs w:val="20"/>
              </w:rPr>
              <w:t>・2</w:t>
            </w:r>
            <w:r w:rsidRPr="00602768">
              <w:rPr>
                <w:rFonts w:asciiTheme="minorEastAsia" w:eastAsiaTheme="minorEastAsia" w:hAnsiTheme="minorEastAsia"/>
                <w:color w:val="000000" w:themeColor="text1"/>
                <w:spacing w:val="-20"/>
                <w:szCs w:val="20"/>
              </w:rPr>
              <w:t>019</w:t>
            </w:r>
            <w:r w:rsidRPr="00602768">
              <w:rPr>
                <w:rFonts w:asciiTheme="minorEastAsia" w:eastAsiaTheme="minorEastAsia" w:hAnsiTheme="minorEastAsia" w:hint="eastAsia"/>
                <w:color w:val="000000" w:themeColor="text1"/>
                <w:spacing w:val="-20"/>
                <w:szCs w:val="20"/>
              </w:rPr>
              <w:t>年度</w:t>
            </w:r>
            <w:r w:rsidR="003632A8" w:rsidRPr="00602768">
              <w:rPr>
                <w:rFonts w:asciiTheme="minorEastAsia" w:eastAsiaTheme="minorEastAsia" w:hAnsiTheme="minorEastAsia" w:hint="eastAsia"/>
                <w:color w:val="000000" w:themeColor="text1"/>
                <w:spacing w:val="-20"/>
                <w:szCs w:val="20"/>
              </w:rPr>
              <w:t xml:space="preserve">　</w:t>
            </w:r>
            <w:r w:rsidR="00127F54" w:rsidRPr="00602768">
              <w:rPr>
                <w:rFonts w:asciiTheme="minorEastAsia" w:eastAsiaTheme="minorEastAsia" w:hAnsiTheme="minorEastAsia" w:cs="ＭＳ 明朝" w:hint="eastAsia"/>
                <w:bCs/>
                <w:color w:val="000000" w:themeColor="text1"/>
                <w:spacing w:val="-20"/>
                <w:szCs w:val="20"/>
              </w:rPr>
              <w:t>前年比：101.2%</w:t>
            </w:r>
            <w:r w:rsidR="003632A8" w:rsidRPr="00602768">
              <w:rPr>
                <w:rFonts w:asciiTheme="minorEastAsia" w:eastAsiaTheme="minorEastAsia" w:hAnsiTheme="minorEastAsia" w:cs="ＭＳ 明朝"/>
                <w:bCs/>
                <w:color w:val="000000" w:themeColor="text1"/>
                <w:spacing w:val="-20"/>
                <w:szCs w:val="20"/>
              </w:rPr>
              <w:t xml:space="preserve"> </w:t>
            </w:r>
            <w:r w:rsidR="00127F54" w:rsidRPr="00602768">
              <w:rPr>
                <w:rFonts w:asciiTheme="minorEastAsia" w:eastAsiaTheme="minorEastAsia" w:hAnsiTheme="minorEastAsia" w:cs="ＭＳ 明朝" w:hint="eastAsia"/>
                <w:bCs/>
                <w:color w:val="000000" w:themeColor="text1"/>
                <w:spacing w:val="-20"/>
                <w:szCs w:val="20"/>
              </w:rPr>
              <w:t>計画比</w:t>
            </w:r>
            <w:r w:rsidR="003632A8" w:rsidRPr="00602768">
              <w:rPr>
                <w:rFonts w:asciiTheme="minorEastAsia" w:eastAsiaTheme="minorEastAsia" w:hAnsiTheme="minorEastAsia" w:cs="ＭＳ 明朝" w:hint="eastAsia"/>
                <w:bCs/>
                <w:color w:val="000000" w:themeColor="text1"/>
                <w:spacing w:val="-20"/>
                <w:szCs w:val="20"/>
              </w:rPr>
              <w:t>：</w:t>
            </w:r>
            <w:r w:rsidR="003632A8" w:rsidRPr="00602768">
              <w:rPr>
                <w:rFonts w:asciiTheme="minorEastAsia" w:eastAsiaTheme="minorEastAsia" w:hAnsiTheme="minorEastAsia" w:cs="ＭＳ 明朝"/>
                <w:bCs/>
                <w:color w:val="000000" w:themeColor="text1"/>
                <w:spacing w:val="-20"/>
                <w:szCs w:val="20"/>
              </w:rPr>
              <w:t xml:space="preserve"> </w:t>
            </w:r>
            <w:r w:rsidR="00127F54" w:rsidRPr="00602768">
              <w:rPr>
                <w:rFonts w:asciiTheme="minorEastAsia" w:eastAsiaTheme="minorEastAsia" w:hAnsiTheme="minorEastAsia" w:cs="ＭＳ 明朝" w:hint="eastAsia"/>
                <w:bCs/>
                <w:color w:val="000000" w:themeColor="text1"/>
                <w:spacing w:val="-20"/>
                <w:szCs w:val="20"/>
              </w:rPr>
              <w:t>92.4%</w:t>
            </w:r>
            <w:r w:rsidR="003632A8" w:rsidRPr="00602768">
              <w:rPr>
                <w:rFonts w:asciiTheme="minorEastAsia" w:eastAsiaTheme="minorEastAsia" w:hAnsiTheme="minorEastAsia" w:cs="ＭＳ 明朝" w:hint="eastAsia"/>
                <w:bCs/>
                <w:color w:val="000000" w:themeColor="text1"/>
                <w:spacing w:val="-20"/>
                <w:szCs w:val="20"/>
              </w:rPr>
              <w:t xml:space="preserve"> </w:t>
            </w:r>
            <w:r w:rsidR="00127F54" w:rsidRPr="00602768">
              <w:rPr>
                <w:rFonts w:asciiTheme="minorEastAsia" w:eastAsiaTheme="minorEastAsia" w:hAnsiTheme="minorEastAsia" w:cs="ＭＳ 明朝" w:hint="eastAsia"/>
                <w:bCs/>
                <w:color w:val="000000" w:themeColor="text1"/>
                <w:spacing w:val="-20"/>
                <w:szCs w:val="20"/>
              </w:rPr>
              <w:t>人事考課</w:t>
            </w:r>
            <w:r w:rsidR="003632A8" w:rsidRPr="00602768">
              <w:rPr>
                <w:rFonts w:asciiTheme="minorEastAsia" w:eastAsiaTheme="minorEastAsia" w:hAnsiTheme="minorEastAsia" w:cs="ＭＳ 明朝" w:hint="eastAsia"/>
                <w:bCs/>
                <w:color w:val="000000" w:themeColor="text1"/>
                <w:spacing w:val="-20"/>
                <w:szCs w:val="20"/>
              </w:rPr>
              <w:t>：</w:t>
            </w:r>
            <w:r w:rsidR="00127F54" w:rsidRPr="00602768">
              <w:rPr>
                <w:rFonts w:asciiTheme="minorEastAsia" w:eastAsiaTheme="minorEastAsia" w:hAnsiTheme="minorEastAsia" w:cs="ＭＳ 明朝" w:hint="eastAsia"/>
                <w:bCs/>
                <w:color w:val="000000" w:themeColor="text1"/>
                <w:spacing w:val="-20"/>
                <w:szCs w:val="20"/>
              </w:rPr>
              <w:t xml:space="preserve">C判定　</w:t>
            </w:r>
          </w:p>
          <w:p w14:paraId="5D7394B4" w14:textId="77777777" w:rsidR="00127F54" w:rsidRPr="00602768" w:rsidRDefault="00127F54" w:rsidP="003632A8">
            <w:pPr>
              <w:spacing w:line="300" w:lineRule="exact"/>
              <w:ind w:firstLineChars="650" w:firstLine="1398"/>
              <w:rPr>
                <w:rFonts w:asciiTheme="minorEastAsia" w:eastAsiaTheme="minorEastAsia" w:hAnsiTheme="minorEastAsia"/>
                <w:color w:val="000000" w:themeColor="text1"/>
                <w:spacing w:val="-20"/>
                <w:szCs w:val="20"/>
              </w:rPr>
            </w:pPr>
            <w:r w:rsidRPr="00602768">
              <w:rPr>
                <w:rFonts w:asciiTheme="minorEastAsia" w:eastAsiaTheme="minorEastAsia" w:hAnsiTheme="minorEastAsia" w:cs="ＭＳ 明朝" w:hint="eastAsia"/>
                <w:bCs/>
                <w:color w:val="000000" w:themeColor="text1"/>
                <w:spacing w:val="-20"/>
                <w:szCs w:val="20"/>
              </w:rPr>
              <w:t>※昇格後は必ずC判定</w:t>
            </w:r>
          </w:p>
          <w:p w14:paraId="361CB7C0" w14:textId="77777777" w:rsidR="00127F54" w:rsidRPr="00602768" w:rsidRDefault="00127F54" w:rsidP="00127F54">
            <w:pPr>
              <w:spacing w:line="300" w:lineRule="exact"/>
              <w:ind w:left="-19"/>
              <w:rPr>
                <w:rFonts w:asciiTheme="minorEastAsia" w:eastAsiaTheme="minorEastAsia" w:hAnsiTheme="minorEastAsia" w:cs="ＭＳ 明朝"/>
                <w:bCs/>
                <w:color w:val="000000" w:themeColor="text1"/>
                <w:spacing w:val="-20"/>
                <w:szCs w:val="20"/>
              </w:rPr>
            </w:pPr>
            <w:r w:rsidRPr="00602768">
              <w:rPr>
                <w:rFonts w:asciiTheme="minorEastAsia" w:eastAsiaTheme="minorEastAsia" w:hAnsiTheme="minorEastAsia" w:cs="ＭＳ 明朝"/>
                <w:bCs/>
                <w:color w:val="000000" w:themeColor="text1"/>
                <w:spacing w:val="-20"/>
                <w:szCs w:val="20"/>
              </w:rPr>
              <w:t>※</w:t>
            </w:r>
            <w:r w:rsidRPr="00602768">
              <w:rPr>
                <w:rFonts w:asciiTheme="minorEastAsia" w:eastAsiaTheme="minorEastAsia" w:hAnsiTheme="minorEastAsia" w:cs="ＭＳ 明朝" w:hint="eastAsia"/>
                <w:bCs/>
                <w:color w:val="000000" w:themeColor="text1"/>
                <w:spacing w:val="-20"/>
                <w:szCs w:val="20"/>
              </w:rPr>
              <w:t>人事考課は</w:t>
            </w:r>
            <w:r w:rsidRPr="00602768">
              <w:rPr>
                <w:rFonts w:asciiTheme="minorEastAsia" w:eastAsiaTheme="minorEastAsia" w:hAnsiTheme="minorEastAsia" w:cs="ＭＳ 明朝"/>
                <w:bCs/>
                <w:color w:val="000000" w:themeColor="text1"/>
                <w:spacing w:val="-20"/>
                <w:szCs w:val="20"/>
              </w:rPr>
              <w:t>A、B、B’、C、D、E判定とあり、</w:t>
            </w:r>
          </w:p>
          <w:p w14:paraId="06C20BFB" w14:textId="77777777" w:rsidR="00435121" w:rsidRPr="00602768" w:rsidRDefault="00127F54" w:rsidP="00127F54">
            <w:pPr>
              <w:spacing w:line="300" w:lineRule="exact"/>
              <w:ind w:left="-19"/>
              <w:rPr>
                <w:rFonts w:asciiTheme="minorEastAsia" w:eastAsiaTheme="minorEastAsia" w:hAnsiTheme="minorEastAsia" w:cs="ＭＳ 明朝"/>
                <w:bCs/>
                <w:color w:val="000000" w:themeColor="text1"/>
                <w:spacing w:val="-20"/>
                <w:szCs w:val="20"/>
              </w:rPr>
            </w:pPr>
            <w:r w:rsidRPr="00602768">
              <w:rPr>
                <w:rFonts w:asciiTheme="minorEastAsia" w:eastAsiaTheme="minorEastAsia" w:hAnsiTheme="minorEastAsia" w:cs="ＭＳ 明朝"/>
                <w:bCs/>
                <w:color w:val="000000" w:themeColor="text1"/>
                <w:spacing w:val="-20"/>
                <w:szCs w:val="20"/>
              </w:rPr>
              <w:t>通常ミッションをこなせてC判定　とても出来てB判定、全体に影響等を与える等でA判定</w:t>
            </w:r>
          </w:p>
        </w:tc>
      </w:tr>
    </w:tbl>
    <w:p w14:paraId="3BE33FC1" w14:textId="77777777" w:rsidR="003632A8" w:rsidRPr="00602768" w:rsidRDefault="003632A8" w:rsidP="003632A8">
      <w:pPr>
        <w:spacing w:line="300" w:lineRule="exact"/>
        <w:rPr>
          <w:rFonts w:asciiTheme="minorEastAsia" w:eastAsiaTheme="minorEastAsia" w:hAnsiTheme="minorEastAsia"/>
          <w:b/>
          <w:bCs/>
          <w:color w:val="000000" w:themeColor="text1"/>
          <w:spacing w:val="-20"/>
          <w:szCs w:val="20"/>
          <w:lang w:val="ja-JP"/>
        </w:rPr>
      </w:pPr>
      <w:r w:rsidRPr="00602768">
        <w:rPr>
          <w:rFonts w:asciiTheme="minorEastAsia" w:eastAsiaTheme="minorEastAsia" w:hAnsiTheme="minorEastAsia"/>
          <w:b/>
          <w:bCs/>
          <w:color w:val="000000" w:themeColor="text1"/>
          <w:spacing w:val="-20"/>
          <w:szCs w:val="20"/>
          <w:lang w:val="ja-JP"/>
        </w:rPr>
        <w:lastRenderedPageBreak/>
        <w:t>【アピールポイント】</w:t>
      </w:r>
    </w:p>
    <w:p w14:paraId="1811A103" w14:textId="77777777" w:rsidR="003632A8" w:rsidRPr="00602768" w:rsidRDefault="003632A8" w:rsidP="003632A8">
      <w:pPr>
        <w:pStyle w:val="a8"/>
        <w:numPr>
          <w:ilvl w:val="0"/>
          <w:numId w:val="1"/>
        </w:numPr>
        <w:spacing w:line="300" w:lineRule="exact"/>
        <w:ind w:leftChars="0"/>
        <w:rPr>
          <w:rFonts w:asciiTheme="minorEastAsia" w:eastAsiaTheme="minorEastAsia" w:hAnsiTheme="minorEastAsia"/>
          <w:b/>
          <w:bCs/>
          <w:color w:val="000000" w:themeColor="text1"/>
          <w:spacing w:val="-20"/>
          <w:szCs w:val="20"/>
          <w:lang w:val="ja-JP"/>
        </w:rPr>
      </w:pPr>
      <w:r w:rsidRPr="00602768">
        <w:rPr>
          <w:rFonts w:asciiTheme="minorEastAsia" w:eastAsiaTheme="minorEastAsia" w:hAnsiTheme="minorEastAsia" w:hint="eastAsia"/>
          <w:b/>
          <w:bCs/>
          <w:color w:val="000000" w:themeColor="text1"/>
          <w:spacing w:val="-20"/>
          <w:szCs w:val="20"/>
          <w:lang w:val="ja-JP"/>
        </w:rPr>
        <w:t>エリアのニーズに合った</w:t>
      </w:r>
      <w:r w:rsidRPr="00602768">
        <w:rPr>
          <w:rFonts w:asciiTheme="minorEastAsia" w:eastAsiaTheme="minorEastAsia" w:hAnsiTheme="minorEastAsia"/>
          <w:b/>
          <w:bCs/>
          <w:color w:val="000000" w:themeColor="text1"/>
          <w:spacing w:val="-20"/>
          <w:szCs w:val="20"/>
          <w:lang w:val="ja-JP"/>
        </w:rPr>
        <w:t>PB</w:t>
      </w:r>
      <w:r w:rsidRPr="00602768">
        <w:rPr>
          <w:rFonts w:asciiTheme="minorEastAsia" w:eastAsiaTheme="minorEastAsia" w:hAnsiTheme="minorEastAsia" w:hint="eastAsia"/>
          <w:b/>
          <w:bCs/>
          <w:color w:val="000000" w:themeColor="text1"/>
          <w:spacing w:val="-20"/>
          <w:szCs w:val="20"/>
          <w:lang w:val="ja-JP"/>
        </w:rPr>
        <w:t>の企画と</w:t>
      </w:r>
      <w:r w:rsidRPr="00602768">
        <w:rPr>
          <w:rFonts w:asciiTheme="minorEastAsia" w:eastAsiaTheme="minorEastAsia" w:hAnsiTheme="minorEastAsia"/>
          <w:b/>
          <w:bCs/>
          <w:color w:val="000000" w:themeColor="text1"/>
          <w:spacing w:val="-20"/>
          <w:szCs w:val="20"/>
          <w:lang w:val="ja-JP"/>
        </w:rPr>
        <w:t>開発</w:t>
      </w:r>
    </w:p>
    <w:p w14:paraId="6E06F2F2" w14:textId="1ED8EDD4" w:rsidR="003632A8" w:rsidRPr="00602768" w:rsidRDefault="003632A8" w:rsidP="003632A8">
      <w:pPr>
        <w:spacing w:line="300" w:lineRule="exact"/>
        <w:rPr>
          <w:rFonts w:asciiTheme="minorEastAsia" w:eastAsiaTheme="minorEastAsia" w:hAnsiTheme="minorEastAsia"/>
          <w:bCs/>
          <w:color w:val="000000" w:themeColor="text1"/>
          <w:spacing w:val="-20"/>
          <w:szCs w:val="20"/>
          <w:lang w:val="ja-JP"/>
        </w:rPr>
      </w:pPr>
      <w:r w:rsidRPr="00602768">
        <w:rPr>
          <w:rFonts w:asciiTheme="minorEastAsia" w:eastAsiaTheme="minorEastAsia" w:hAnsiTheme="minorEastAsia" w:hint="eastAsia"/>
          <w:bCs/>
          <w:color w:val="000000" w:themeColor="text1"/>
          <w:spacing w:val="-20"/>
          <w:szCs w:val="20"/>
        </w:rPr>
        <w:t>2016年</w:t>
      </w:r>
      <w:r w:rsidRPr="00602768">
        <w:rPr>
          <w:rFonts w:asciiTheme="minorEastAsia" w:eastAsiaTheme="minorEastAsia" w:hAnsiTheme="minorEastAsia" w:hint="eastAsia"/>
          <w:bCs/>
          <w:color w:val="000000" w:themeColor="text1"/>
          <w:spacing w:val="-20"/>
          <w:szCs w:val="20"/>
          <w:lang w:val="ja-JP"/>
        </w:rPr>
        <w:t>顧客である</w:t>
      </w:r>
      <w:r w:rsidR="00602768" w:rsidRPr="00602768">
        <w:rPr>
          <w:rFonts w:asciiTheme="minorEastAsia" w:eastAsiaTheme="minorEastAsia" w:hAnsiTheme="minorEastAsia" w:cs="ＭＳ 明朝"/>
          <w:szCs w:val="20"/>
        </w:rPr>
        <w:t>○○</w:t>
      </w:r>
      <w:r w:rsidRPr="00602768">
        <w:rPr>
          <w:rFonts w:asciiTheme="minorEastAsia" w:eastAsiaTheme="minorEastAsia" w:hAnsiTheme="minorEastAsia" w:hint="eastAsia"/>
          <w:bCs/>
          <w:color w:val="000000" w:themeColor="text1"/>
          <w:spacing w:val="-20"/>
          <w:szCs w:val="20"/>
          <w:lang w:val="ja-JP"/>
        </w:rPr>
        <w:t>向けに、</w:t>
      </w:r>
      <w:r w:rsidRPr="00602768">
        <w:rPr>
          <w:rFonts w:asciiTheme="minorEastAsia" w:eastAsiaTheme="minorEastAsia" w:hAnsiTheme="minorEastAsia"/>
          <w:bCs/>
          <w:color w:val="000000" w:themeColor="text1"/>
          <w:spacing w:val="-20"/>
          <w:szCs w:val="20"/>
          <w:lang w:val="ja-JP"/>
        </w:rPr>
        <w:t>長野を拠点と</w:t>
      </w:r>
      <w:r w:rsidRPr="00602768">
        <w:rPr>
          <w:rFonts w:asciiTheme="minorEastAsia" w:eastAsiaTheme="minorEastAsia" w:hAnsiTheme="minorEastAsia" w:hint="eastAsia"/>
          <w:bCs/>
          <w:color w:val="000000" w:themeColor="text1"/>
          <w:spacing w:val="-20"/>
          <w:szCs w:val="20"/>
          <w:lang w:val="ja-JP"/>
        </w:rPr>
        <w:t>した</w:t>
      </w:r>
      <w:r w:rsidRPr="00602768">
        <w:rPr>
          <w:rFonts w:asciiTheme="minorEastAsia" w:eastAsiaTheme="minorEastAsia" w:hAnsiTheme="minorEastAsia"/>
          <w:bCs/>
          <w:color w:val="000000" w:themeColor="text1"/>
          <w:spacing w:val="-20"/>
          <w:szCs w:val="20"/>
          <w:lang w:val="ja-JP"/>
        </w:rPr>
        <w:t>PBドレッシングを</w:t>
      </w:r>
      <w:r w:rsidRPr="00602768">
        <w:rPr>
          <w:rFonts w:asciiTheme="minorEastAsia" w:eastAsiaTheme="minorEastAsia" w:hAnsiTheme="minorEastAsia" w:hint="eastAsia"/>
          <w:bCs/>
          <w:color w:val="000000" w:themeColor="text1"/>
          <w:spacing w:val="-20"/>
          <w:szCs w:val="20"/>
          <w:lang w:val="ja-JP"/>
        </w:rPr>
        <w:t>企画・</w:t>
      </w:r>
      <w:r w:rsidRPr="00602768">
        <w:rPr>
          <w:rFonts w:asciiTheme="minorEastAsia" w:eastAsiaTheme="minorEastAsia" w:hAnsiTheme="minorEastAsia"/>
          <w:bCs/>
          <w:color w:val="000000" w:themeColor="text1"/>
          <w:spacing w:val="-20"/>
          <w:szCs w:val="20"/>
          <w:lang w:val="ja-JP"/>
        </w:rPr>
        <w:t>開発</w:t>
      </w:r>
      <w:r w:rsidRPr="00602768">
        <w:rPr>
          <w:rFonts w:asciiTheme="minorEastAsia" w:eastAsiaTheme="minorEastAsia" w:hAnsiTheme="minorEastAsia" w:hint="eastAsia"/>
          <w:bCs/>
          <w:color w:val="000000" w:themeColor="text1"/>
          <w:spacing w:val="-20"/>
          <w:szCs w:val="20"/>
          <w:lang w:val="ja-JP"/>
        </w:rPr>
        <w:t>に成功。商品企画の段階から顧客と共に市場ニーズや売上動向を徹底的に分析し、商品化に漕ぎつけられたことは、商品マーケティングや物作りの基本を学べたのと同時に、提案営業の集大成として大きな自信となりました。また、</w:t>
      </w:r>
      <w:r w:rsidRPr="00602768">
        <w:rPr>
          <w:rFonts w:asciiTheme="minorEastAsia" w:eastAsiaTheme="minorEastAsia" w:hAnsiTheme="minorEastAsia"/>
          <w:bCs/>
          <w:color w:val="000000" w:themeColor="text1"/>
          <w:spacing w:val="-20"/>
          <w:szCs w:val="20"/>
          <w:lang w:val="ja-JP"/>
        </w:rPr>
        <w:t>社内で</w:t>
      </w:r>
      <w:r w:rsidRPr="00602768">
        <w:rPr>
          <w:rFonts w:asciiTheme="minorEastAsia" w:eastAsiaTheme="minorEastAsia" w:hAnsiTheme="minorEastAsia" w:hint="eastAsia"/>
          <w:bCs/>
          <w:color w:val="000000" w:themeColor="text1"/>
          <w:spacing w:val="-20"/>
          <w:szCs w:val="20"/>
          <w:lang w:val="ja-JP"/>
        </w:rPr>
        <w:t>前例のない</w:t>
      </w:r>
      <w:r w:rsidRPr="00602768">
        <w:rPr>
          <w:rFonts w:asciiTheme="minorEastAsia" w:eastAsiaTheme="minorEastAsia" w:hAnsiTheme="minorEastAsia"/>
          <w:bCs/>
          <w:color w:val="000000" w:themeColor="text1"/>
          <w:spacing w:val="-20"/>
          <w:szCs w:val="20"/>
          <w:lang w:val="ja-JP"/>
        </w:rPr>
        <w:t>「信州」を謳った</w:t>
      </w:r>
      <w:r w:rsidRPr="00602768">
        <w:rPr>
          <w:rFonts w:asciiTheme="minorEastAsia" w:eastAsiaTheme="minorEastAsia" w:hAnsiTheme="minorEastAsia" w:hint="eastAsia"/>
          <w:bCs/>
          <w:color w:val="000000" w:themeColor="text1"/>
          <w:spacing w:val="-20"/>
          <w:szCs w:val="20"/>
          <w:lang w:val="ja-JP"/>
        </w:rPr>
        <w:t>表記商品であったため、</w:t>
      </w:r>
      <w:r w:rsidRPr="00602768">
        <w:rPr>
          <w:rFonts w:asciiTheme="minorEastAsia" w:eastAsiaTheme="minorEastAsia" w:hAnsiTheme="minorEastAsia"/>
          <w:bCs/>
          <w:color w:val="000000" w:themeColor="text1"/>
          <w:spacing w:val="-20"/>
          <w:szCs w:val="20"/>
          <w:lang w:val="ja-JP"/>
        </w:rPr>
        <w:t>食品法令</w:t>
      </w:r>
      <w:r w:rsidRPr="00602768">
        <w:rPr>
          <w:rFonts w:asciiTheme="minorEastAsia" w:eastAsiaTheme="minorEastAsia" w:hAnsiTheme="minorEastAsia" w:hint="eastAsia"/>
          <w:bCs/>
          <w:color w:val="000000" w:themeColor="text1"/>
          <w:spacing w:val="-20"/>
          <w:szCs w:val="20"/>
          <w:lang w:val="ja-JP"/>
        </w:rPr>
        <w:t>の</w:t>
      </w:r>
      <w:r w:rsidRPr="00602768">
        <w:rPr>
          <w:rFonts w:asciiTheme="minorEastAsia" w:eastAsiaTheme="minorEastAsia" w:hAnsiTheme="minorEastAsia"/>
          <w:bCs/>
          <w:color w:val="000000" w:themeColor="text1"/>
          <w:spacing w:val="-20"/>
          <w:szCs w:val="20"/>
          <w:lang w:val="ja-JP"/>
        </w:rPr>
        <w:t>変更に伴</w:t>
      </w:r>
      <w:r w:rsidRPr="00602768">
        <w:rPr>
          <w:rFonts w:asciiTheme="minorEastAsia" w:eastAsiaTheme="minorEastAsia" w:hAnsiTheme="minorEastAsia" w:hint="eastAsia"/>
          <w:bCs/>
          <w:color w:val="000000" w:themeColor="text1"/>
          <w:spacing w:val="-20"/>
          <w:szCs w:val="20"/>
          <w:lang w:val="ja-JP"/>
        </w:rPr>
        <w:t>った</w:t>
      </w:r>
      <w:r w:rsidRPr="00602768">
        <w:rPr>
          <w:rFonts w:asciiTheme="minorEastAsia" w:eastAsiaTheme="minorEastAsia" w:hAnsiTheme="minorEastAsia"/>
          <w:bCs/>
          <w:color w:val="000000" w:themeColor="text1"/>
          <w:spacing w:val="-20"/>
          <w:szCs w:val="20"/>
          <w:lang w:val="ja-JP"/>
        </w:rPr>
        <w:t>新法対応の表示とな</w:t>
      </w:r>
      <w:r w:rsidRPr="00602768">
        <w:rPr>
          <w:rFonts w:asciiTheme="minorEastAsia" w:eastAsiaTheme="minorEastAsia" w:hAnsiTheme="minorEastAsia" w:hint="eastAsia"/>
          <w:bCs/>
          <w:color w:val="000000" w:themeColor="text1"/>
          <w:spacing w:val="-20"/>
          <w:szCs w:val="20"/>
          <w:lang w:val="ja-JP"/>
        </w:rPr>
        <w:t>り、</w:t>
      </w:r>
      <w:r w:rsidRPr="00602768">
        <w:rPr>
          <w:rFonts w:asciiTheme="minorEastAsia" w:eastAsiaTheme="minorEastAsia" w:hAnsiTheme="minorEastAsia"/>
          <w:bCs/>
          <w:color w:val="000000" w:themeColor="text1"/>
          <w:spacing w:val="-20"/>
          <w:szCs w:val="20"/>
          <w:lang w:val="ja-JP"/>
        </w:rPr>
        <w:t>社内</w:t>
      </w:r>
      <w:r w:rsidRPr="00602768">
        <w:rPr>
          <w:rFonts w:asciiTheme="minorEastAsia" w:eastAsiaTheme="minorEastAsia" w:hAnsiTheme="minorEastAsia" w:hint="eastAsia"/>
          <w:bCs/>
          <w:color w:val="000000" w:themeColor="text1"/>
          <w:spacing w:val="-20"/>
          <w:szCs w:val="20"/>
          <w:lang w:val="ja-JP"/>
        </w:rPr>
        <w:t>の各部署との</w:t>
      </w:r>
      <w:r w:rsidRPr="00602768">
        <w:rPr>
          <w:rFonts w:asciiTheme="minorEastAsia" w:eastAsiaTheme="minorEastAsia" w:hAnsiTheme="minorEastAsia"/>
          <w:bCs/>
          <w:color w:val="000000" w:themeColor="text1"/>
          <w:spacing w:val="-20"/>
          <w:szCs w:val="20"/>
          <w:lang w:val="ja-JP"/>
        </w:rPr>
        <w:t>調整が非常に困難でしたが</w:t>
      </w:r>
      <w:r w:rsidRPr="00602768">
        <w:rPr>
          <w:rFonts w:asciiTheme="minorEastAsia" w:eastAsiaTheme="minorEastAsia" w:hAnsiTheme="minorEastAsia" w:hint="eastAsia"/>
          <w:bCs/>
          <w:color w:val="000000" w:themeColor="text1"/>
          <w:spacing w:val="-20"/>
          <w:szCs w:val="20"/>
          <w:lang w:val="ja-JP"/>
        </w:rPr>
        <w:t>、</w:t>
      </w:r>
      <w:r w:rsidRPr="00602768">
        <w:rPr>
          <w:rFonts w:asciiTheme="minorEastAsia" w:eastAsiaTheme="minorEastAsia" w:hAnsiTheme="minorEastAsia"/>
          <w:bCs/>
          <w:color w:val="000000" w:themeColor="text1"/>
          <w:spacing w:val="-20"/>
          <w:szCs w:val="20"/>
          <w:lang w:val="ja-JP"/>
        </w:rPr>
        <w:t>スケジュール</w:t>
      </w:r>
      <w:r w:rsidRPr="00602768">
        <w:rPr>
          <w:rFonts w:asciiTheme="minorEastAsia" w:eastAsiaTheme="minorEastAsia" w:hAnsiTheme="minorEastAsia" w:hint="eastAsia"/>
          <w:bCs/>
          <w:color w:val="000000" w:themeColor="text1"/>
          <w:spacing w:val="-20"/>
          <w:szCs w:val="20"/>
          <w:lang w:val="ja-JP"/>
        </w:rPr>
        <w:t>通りのタイムラインで</w:t>
      </w:r>
      <w:r w:rsidRPr="00602768">
        <w:rPr>
          <w:rFonts w:asciiTheme="minorEastAsia" w:eastAsiaTheme="minorEastAsia" w:hAnsiTheme="minorEastAsia"/>
          <w:bCs/>
          <w:color w:val="000000" w:themeColor="text1"/>
          <w:spacing w:val="-20"/>
          <w:szCs w:val="20"/>
          <w:lang w:val="ja-JP"/>
        </w:rPr>
        <w:t>開発をいたしました。社内調整の重要性、スケジュール管理の大切さを学びました。</w:t>
      </w:r>
    </w:p>
    <w:p w14:paraId="1BA31CBC" w14:textId="77777777" w:rsidR="003632A8" w:rsidRPr="00602768" w:rsidRDefault="003632A8" w:rsidP="003632A8">
      <w:pPr>
        <w:spacing w:line="300" w:lineRule="exact"/>
        <w:rPr>
          <w:rFonts w:asciiTheme="minorEastAsia" w:eastAsiaTheme="minorEastAsia" w:hAnsiTheme="minorEastAsia"/>
          <w:bCs/>
          <w:color w:val="000000" w:themeColor="text1"/>
          <w:spacing w:val="-20"/>
          <w:szCs w:val="20"/>
          <w:lang w:val="ja-JP"/>
        </w:rPr>
      </w:pPr>
    </w:p>
    <w:p w14:paraId="5B9224A6" w14:textId="230C2BCB" w:rsidR="003632A8" w:rsidRPr="00602768" w:rsidRDefault="003632A8" w:rsidP="00602768">
      <w:pPr>
        <w:pStyle w:val="a8"/>
        <w:numPr>
          <w:ilvl w:val="0"/>
          <w:numId w:val="1"/>
        </w:numPr>
        <w:spacing w:line="300" w:lineRule="exact"/>
        <w:ind w:leftChars="0"/>
        <w:rPr>
          <w:rFonts w:asciiTheme="minorEastAsia" w:eastAsiaTheme="minorEastAsia" w:hAnsiTheme="minorEastAsia"/>
          <w:b/>
          <w:bCs/>
          <w:color w:val="000000" w:themeColor="text1"/>
          <w:spacing w:val="-20"/>
          <w:szCs w:val="20"/>
          <w:lang w:val="ja-JP"/>
        </w:rPr>
      </w:pPr>
      <w:r w:rsidRPr="00602768">
        <w:rPr>
          <w:rFonts w:asciiTheme="minorEastAsia" w:eastAsiaTheme="minorEastAsia" w:hAnsiTheme="minorEastAsia"/>
          <w:b/>
          <w:bCs/>
          <w:color w:val="000000" w:themeColor="text1"/>
          <w:spacing w:val="-20"/>
          <w:szCs w:val="20"/>
          <w:lang w:val="ja-JP"/>
        </w:rPr>
        <w:t>グループを巻き込んだ営業</w:t>
      </w:r>
    </w:p>
    <w:p w14:paraId="383C4D09" w14:textId="0DAA2C79" w:rsidR="003632A8" w:rsidRPr="00602768" w:rsidRDefault="003632A8" w:rsidP="003632A8">
      <w:pPr>
        <w:spacing w:line="300" w:lineRule="exact"/>
        <w:rPr>
          <w:rFonts w:asciiTheme="minorEastAsia" w:eastAsiaTheme="minorEastAsia" w:hAnsiTheme="minorEastAsia"/>
          <w:bCs/>
          <w:color w:val="000000" w:themeColor="text1"/>
          <w:spacing w:val="-20"/>
          <w:szCs w:val="20"/>
          <w:lang w:val="ja-JP"/>
        </w:rPr>
      </w:pPr>
      <w:r w:rsidRPr="00602768">
        <w:rPr>
          <w:rFonts w:asciiTheme="minorEastAsia" w:eastAsiaTheme="minorEastAsia" w:hAnsiTheme="minorEastAsia" w:hint="eastAsia"/>
          <w:bCs/>
          <w:color w:val="000000" w:themeColor="text1"/>
          <w:spacing w:val="-20"/>
          <w:szCs w:val="20"/>
          <w:lang w:val="ja-JP"/>
        </w:rPr>
        <w:t>大手顧客の</w:t>
      </w:r>
      <w:r w:rsidR="00602768" w:rsidRPr="00602768">
        <w:rPr>
          <w:rFonts w:asciiTheme="minorEastAsia" w:eastAsiaTheme="minorEastAsia" w:hAnsiTheme="minorEastAsia" w:cs="ＭＳ 明朝"/>
          <w:szCs w:val="20"/>
        </w:rPr>
        <w:t>○○</w:t>
      </w:r>
      <w:r w:rsidRPr="00602768">
        <w:rPr>
          <w:rFonts w:asciiTheme="minorEastAsia" w:eastAsiaTheme="minorEastAsia" w:hAnsiTheme="minorEastAsia"/>
          <w:bCs/>
          <w:color w:val="000000" w:themeColor="text1"/>
          <w:spacing w:val="-20"/>
          <w:szCs w:val="20"/>
          <w:lang w:val="ja-JP"/>
        </w:rPr>
        <w:t>畜産部</w:t>
      </w:r>
      <w:r w:rsidRPr="00602768">
        <w:rPr>
          <w:rFonts w:asciiTheme="minorEastAsia" w:eastAsiaTheme="minorEastAsia" w:hAnsiTheme="minorEastAsia" w:hint="eastAsia"/>
          <w:bCs/>
          <w:color w:val="000000" w:themeColor="text1"/>
          <w:spacing w:val="-20"/>
          <w:szCs w:val="20"/>
          <w:lang w:val="ja-JP"/>
        </w:rPr>
        <w:t>に対する売上増を</w:t>
      </w:r>
      <w:r w:rsidRPr="00602768">
        <w:rPr>
          <w:rFonts w:asciiTheme="minorEastAsia" w:eastAsiaTheme="minorEastAsia" w:hAnsiTheme="minorEastAsia"/>
          <w:bCs/>
          <w:color w:val="000000" w:themeColor="text1"/>
          <w:spacing w:val="-20"/>
          <w:szCs w:val="20"/>
          <w:lang w:val="ja-JP"/>
        </w:rPr>
        <w:t>図るために、</w:t>
      </w:r>
      <w:r w:rsidRPr="00602768">
        <w:rPr>
          <w:rFonts w:asciiTheme="minorEastAsia" w:eastAsiaTheme="minorEastAsia" w:hAnsiTheme="minorEastAsia" w:hint="eastAsia"/>
          <w:bCs/>
          <w:color w:val="000000" w:themeColor="text1"/>
          <w:spacing w:val="-20"/>
          <w:szCs w:val="20"/>
          <w:lang w:val="ja-JP"/>
        </w:rPr>
        <w:t>前例のない</w:t>
      </w:r>
      <w:r w:rsidRPr="00602768">
        <w:rPr>
          <w:rFonts w:asciiTheme="minorEastAsia" w:eastAsiaTheme="minorEastAsia" w:hAnsiTheme="minorEastAsia"/>
          <w:bCs/>
          <w:color w:val="000000" w:themeColor="text1"/>
          <w:spacing w:val="-20"/>
          <w:szCs w:val="20"/>
          <w:lang w:val="ja-JP"/>
        </w:rPr>
        <w:t>取り組みとして、</w:t>
      </w:r>
      <w:r w:rsidRPr="00602768">
        <w:rPr>
          <w:rFonts w:asciiTheme="minorEastAsia" w:eastAsiaTheme="minorEastAsia" w:hAnsiTheme="minorEastAsia" w:hint="eastAsia"/>
          <w:bCs/>
          <w:color w:val="000000" w:themeColor="text1"/>
          <w:spacing w:val="-20"/>
          <w:szCs w:val="20"/>
          <w:lang w:val="ja-JP"/>
        </w:rPr>
        <w:t>親会社の</w:t>
      </w:r>
      <w:r w:rsidR="00602768" w:rsidRPr="00602768">
        <w:rPr>
          <w:rFonts w:asciiTheme="minorEastAsia" w:eastAsiaTheme="minorEastAsia" w:hAnsiTheme="minorEastAsia" w:cs="ＭＳ 明朝"/>
          <w:szCs w:val="20"/>
        </w:rPr>
        <w:t>○○</w:t>
      </w:r>
      <w:r w:rsidRPr="00602768">
        <w:rPr>
          <w:rFonts w:asciiTheme="minorEastAsia" w:eastAsiaTheme="minorEastAsia" w:hAnsiTheme="minorEastAsia"/>
          <w:bCs/>
          <w:color w:val="000000" w:themeColor="text1"/>
          <w:spacing w:val="-20"/>
          <w:szCs w:val="20"/>
          <w:lang w:val="ja-JP"/>
        </w:rPr>
        <w:t>と</w:t>
      </w:r>
      <w:r w:rsidRPr="00602768">
        <w:rPr>
          <w:rFonts w:asciiTheme="minorEastAsia" w:eastAsiaTheme="minorEastAsia" w:hAnsiTheme="minorEastAsia" w:hint="eastAsia"/>
          <w:bCs/>
          <w:color w:val="000000" w:themeColor="text1"/>
          <w:spacing w:val="-20"/>
          <w:szCs w:val="20"/>
          <w:lang w:val="ja-JP"/>
        </w:rPr>
        <w:t>共同で販促営業を提案し、</w:t>
      </w:r>
      <w:r w:rsidR="00602768" w:rsidRPr="00602768">
        <w:rPr>
          <w:rFonts w:asciiTheme="minorEastAsia" w:eastAsiaTheme="minorEastAsia" w:hAnsiTheme="minorEastAsia" w:cs="ＭＳ 明朝"/>
          <w:szCs w:val="20"/>
        </w:rPr>
        <w:t>○○</w:t>
      </w:r>
      <w:r w:rsidRPr="00602768">
        <w:rPr>
          <w:rFonts w:asciiTheme="minorEastAsia" w:eastAsiaTheme="minorEastAsia" w:hAnsiTheme="minorEastAsia" w:hint="eastAsia"/>
          <w:bCs/>
          <w:color w:val="000000" w:themeColor="text1"/>
          <w:spacing w:val="-20"/>
          <w:szCs w:val="20"/>
          <w:lang w:val="ja-JP"/>
        </w:rPr>
        <w:t>側の営業チームを巻き込んだ販促をかけることで、競合を上回る信頼関係を構築することができました。結果として、</w:t>
      </w:r>
      <w:r w:rsidRPr="00602768">
        <w:rPr>
          <w:rFonts w:asciiTheme="minorEastAsia" w:eastAsiaTheme="minorEastAsia" w:hAnsiTheme="minorEastAsia"/>
          <w:bCs/>
          <w:color w:val="000000" w:themeColor="text1"/>
          <w:spacing w:val="-20"/>
          <w:szCs w:val="20"/>
          <w:lang w:val="ja-JP"/>
        </w:rPr>
        <w:t>売上は前年比150％以上、</w:t>
      </w:r>
      <w:r w:rsidR="00602768" w:rsidRPr="00602768">
        <w:rPr>
          <w:rFonts w:asciiTheme="minorEastAsia" w:eastAsiaTheme="minorEastAsia" w:hAnsiTheme="minorEastAsia" w:cs="ＭＳ 明朝"/>
          <w:szCs w:val="20"/>
        </w:rPr>
        <w:t>○○</w:t>
      </w:r>
      <w:r w:rsidRPr="00602768">
        <w:rPr>
          <w:rFonts w:asciiTheme="minorEastAsia" w:eastAsiaTheme="minorEastAsia" w:hAnsiTheme="minorEastAsia" w:hint="eastAsia"/>
          <w:bCs/>
          <w:color w:val="000000" w:themeColor="text1"/>
          <w:spacing w:val="-20"/>
          <w:szCs w:val="20"/>
          <w:lang w:val="ja-JP"/>
        </w:rPr>
        <w:t>側も</w:t>
      </w:r>
      <w:r w:rsidRPr="00602768">
        <w:rPr>
          <w:rFonts w:asciiTheme="minorEastAsia" w:eastAsiaTheme="minorEastAsia" w:hAnsiTheme="minorEastAsia"/>
          <w:bCs/>
          <w:color w:val="000000" w:themeColor="text1"/>
          <w:spacing w:val="-20"/>
          <w:szCs w:val="20"/>
          <w:lang w:val="ja-JP"/>
        </w:rPr>
        <w:t>前年120％以上と</w:t>
      </w:r>
      <w:r w:rsidRPr="00602768">
        <w:rPr>
          <w:rFonts w:asciiTheme="minorEastAsia" w:eastAsiaTheme="minorEastAsia" w:hAnsiTheme="minorEastAsia" w:hint="eastAsia"/>
          <w:bCs/>
          <w:color w:val="000000" w:themeColor="text1"/>
          <w:spacing w:val="-20"/>
          <w:szCs w:val="20"/>
          <w:lang w:val="ja-JP"/>
        </w:rPr>
        <w:t>共に</w:t>
      </w:r>
      <w:r w:rsidRPr="00602768">
        <w:rPr>
          <w:rFonts w:asciiTheme="minorEastAsia" w:eastAsiaTheme="minorEastAsia" w:hAnsiTheme="minorEastAsia"/>
          <w:bCs/>
          <w:color w:val="000000" w:themeColor="text1"/>
          <w:spacing w:val="-20"/>
          <w:szCs w:val="20"/>
          <w:lang w:val="ja-JP"/>
        </w:rPr>
        <w:t>売上</w:t>
      </w:r>
      <w:r w:rsidRPr="00602768">
        <w:rPr>
          <w:rFonts w:asciiTheme="minorEastAsia" w:eastAsiaTheme="minorEastAsia" w:hAnsiTheme="minorEastAsia" w:hint="eastAsia"/>
          <w:bCs/>
          <w:color w:val="000000" w:themeColor="text1"/>
          <w:spacing w:val="-20"/>
          <w:szCs w:val="20"/>
          <w:lang w:val="ja-JP"/>
        </w:rPr>
        <w:t>を</w:t>
      </w:r>
      <w:r w:rsidRPr="00602768">
        <w:rPr>
          <w:rFonts w:asciiTheme="minorEastAsia" w:eastAsiaTheme="minorEastAsia" w:hAnsiTheme="minorEastAsia"/>
          <w:bCs/>
          <w:color w:val="000000" w:themeColor="text1"/>
          <w:spacing w:val="-20"/>
          <w:szCs w:val="20"/>
          <w:lang w:val="ja-JP"/>
        </w:rPr>
        <w:t>大きく伸ばすことができた。</w:t>
      </w:r>
      <w:r w:rsidRPr="00602768">
        <w:rPr>
          <w:rFonts w:asciiTheme="minorEastAsia" w:eastAsiaTheme="minorEastAsia" w:hAnsiTheme="minorEastAsia" w:hint="eastAsia"/>
          <w:bCs/>
          <w:color w:val="000000" w:themeColor="text1"/>
          <w:spacing w:val="-20"/>
          <w:szCs w:val="20"/>
          <w:lang w:val="ja-JP"/>
        </w:rPr>
        <w:t>親会社</w:t>
      </w:r>
      <w:r w:rsidRPr="00602768">
        <w:rPr>
          <w:rFonts w:asciiTheme="minorEastAsia" w:eastAsiaTheme="minorEastAsia" w:hAnsiTheme="minorEastAsia"/>
          <w:bCs/>
          <w:color w:val="000000" w:themeColor="text1"/>
          <w:spacing w:val="-20"/>
          <w:szCs w:val="20"/>
          <w:lang w:val="ja-JP"/>
        </w:rPr>
        <w:t>を巻き込むことにより</w:t>
      </w:r>
      <w:r w:rsidRPr="00602768">
        <w:rPr>
          <w:rFonts w:asciiTheme="minorEastAsia" w:eastAsiaTheme="minorEastAsia" w:hAnsiTheme="minorEastAsia" w:hint="eastAsia"/>
          <w:bCs/>
          <w:color w:val="000000" w:themeColor="text1"/>
          <w:spacing w:val="-20"/>
          <w:szCs w:val="20"/>
          <w:lang w:val="ja-JP"/>
        </w:rPr>
        <w:t>、顧客</w:t>
      </w:r>
      <w:r w:rsidRPr="00602768">
        <w:rPr>
          <w:rFonts w:asciiTheme="minorEastAsia" w:eastAsiaTheme="minorEastAsia" w:hAnsiTheme="minorEastAsia"/>
          <w:bCs/>
          <w:color w:val="000000" w:themeColor="text1"/>
          <w:spacing w:val="-20"/>
          <w:szCs w:val="20"/>
          <w:lang w:val="ja-JP"/>
        </w:rPr>
        <w:t>への提案の幅が広がるだけでなく、繋がりもより強固</w:t>
      </w:r>
      <w:r w:rsidRPr="00602768">
        <w:rPr>
          <w:rFonts w:asciiTheme="minorEastAsia" w:eastAsiaTheme="minorEastAsia" w:hAnsiTheme="minorEastAsia" w:hint="eastAsia"/>
          <w:bCs/>
          <w:color w:val="000000" w:themeColor="text1"/>
          <w:spacing w:val="-20"/>
          <w:szCs w:val="20"/>
          <w:lang w:val="ja-JP"/>
        </w:rPr>
        <w:t>に</w:t>
      </w:r>
      <w:r w:rsidRPr="00602768">
        <w:rPr>
          <w:rFonts w:asciiTheme="minorEastAsia" w:eastAsiaTheme="minorEastAsia" w:hAnsiTheme="minorEastAsia"/>
          <w:bCs/>
          <w:color w:val="000000" w:themeColor="text1"/>
          <w:spacing w:val="-20"/>
          <w:szCs w:val="20"/>
          <w:lang w:val="ja-JP"/>
        </w:rPr>
        <w:t>築けることを学びました。上記事例はグループでも成功事例として全国に共有いただきました。</w:t>
      </w:r>
    </w:p>
    <w:p w14:paraId="7C6429C8" w14:textId="77777777" w:rsidR="003632A8" w:rsidRPr="00602768" w:rsidRDefault="003632A8" w:rsidP="003632A8">
      <w:pPr>
        <w:spacing w:line="300" w:lineRule="exact"/>
        <w:rPr>
          <w:rFonts w:asciiTheme="minorEastAsia" w:eastAsiaTheme="minorEastAsia" w:hAnsiTheme="minorEastAsia"/>
          <w:color w:val="000000" w:themeColor="text1"/>
          <w:spacing w:val="-20"/>
          <w:szCs w:val="20"/>
        </w:rPr>
      </w:pPr>
    </w:p>
    <w:p w14:paraId="29A3E3DB" w14:textId="77777777" w:rsidR="003632A8" w:rsidRPr="00602768" w:rsidRDefault="003632A8" w:rsidP="003632A8">
      <w:pPr>
        <w:spacing w:line="300" w:lineRule="exact"/>
        <w:rPr>
          <w:rFonts w:asciiTheme="minorEastAsia" w:eastAsiaTheme="minorEastAsia" w:hAnsiTheme="minorEastAsia" w:cs="ＭＳ 明朝"/>
          <w:b/>
          <w:color w:val="000000" w:themeColor="text1"/>
          <w:spacing w:val="-20"/>
          <w:szCs w:val="20"/>
        </w:rPr>
      </w:pPr>
      <w:r w:rsidRPr="00602768">
        <w:rPr>
          <w:rFonts w:asciiTheme="minorEastAsia" w:eastAsiaTheme="minorEastAsia" w:hAnsiTheme="minorEastAsia" w:cs="ＭＳ 明朝" w:hint="eastAsia"/>
          <w:b/>
          <w:color w:val="000000" w:themeColor="text1"/>
          <w:spacing w:val="-20"/>
          <w:szCs w:val="20"/>
        </w:rPr>
        <w:t>【活かせるスキル・経験・能力】</w:t>
      </w:r>
    </w:p>
    <w:p w14:paraId="0F690853" w14:textId="77777777" w:rsidR="00BC64CB" w:rsidRPr="00602768" w:rsidRDefault="003632A8" w:rsidP="00B31991">
      <w:pPr>
        <w:jc w:val="left"/>
        <w:rPr>
          <w:rFonts w:asciiTheme="minorEastAsia" w:eastAsiaTheme="minorEastAsia" w:hAnsiTheme="minorEastAsia" w:cs="ＭＳ Ｐゴシック"/>
          <w:color w:val="000000" w:themeColor="text1"/>
          <w:spacing w:val="-20"/>
          <w:kern w:val="0"/>
          <w:szCs w:val="20"/>
        </w:rPr>
      </w:pPr>
      <w:r w:rsidRPr="00602768">
        <w:rPr>
          <w:rFonts w:asciiTheme="minorEastAsia" w:eastAsiaTheme="minorEastAsia" w:hAnsiTheme="minorEastAsia" w:cs="Arial" w:hint="eastAsia"/>
          <w:color w:val="000000" w:themeColor="text1"/>
          <w:spacing w:val="-20"/>
          <w:kern w:val="0"/>
          <w:szCs w:val="20"/>
          <w:shd w:val="clear" w:color="auto" w:fill="FFFFFF"/>
        </w:rPr>
        <w:t>・</w:t>
      </w:r>
      <w:r w:rsidRPr="00602768">
        <w:rPr>
          <w:rFonts w:asciiTheme="minorEastAsia" w:eastAsiaTheme="minorEastAsia" w:hAnsiTheme="minorEastAsia" w:cs="Arial"/>
          <w:color w:val="000000" w:themeColor="text1"/>
          <w:spacing w:val="-20"/>
          <w:kern w:val="0"/>
          <w:szCs w:val="20"/>
          <w:shd w:val="clear" w:color="auto" w:fill="FFFFFF"/>
        </w:rPr>
        <w:t>顧客ニーズに合わせた提案をベースとした営業力</w:t>
      </w:r>
      <w:r w:rsidRPr="00602768">
        <w:rPr>
          <w:rFonts w:asciiTheme="minorEastAsia" w:eastAsiaTheme="minorEastAsia" w:hAnsiTheme="minorEastAsia" w:cs="Arial"/>
          <w:color w:val="000000" w:themeColor="text1"/>
          <w:spacing w:val="-20"/>
          <w:kern w:val="0"/>
          <w:szCs w:val="20"/>
        </w:rPr>
        <w:br/>
      </w:r>
      <w:r w:rsidRPr="00602768">
        <w:rPr>
          <w:rFonts w:asciiTheme="minorEastAsia" w:eastAsiaTheme="minorEastAsia" w:hAnsiTheme="minorEastAsia" w:cs="Arial" w:hint="eastAsia"/>
          <w:color w:val="000000" w:themeColor="text1"/>
          <w:spacing w:val="-20"/>
          <w:kern w:val="0"/>
          <w:szCs w:val="20"/>
          <w:shd w:val="clear" w:color="auto" w:fill="FFFFFF"/>
        </w:rPr>
        <w:t>・</w:t>
      </w:r>
      <w:r w:rsidRPr="00602768">
        <w:rPr>
          <w:rFonts w:asciiTheme="minorEastAsia" w:eastAsiaTheme="minorEastAsia" w:hAnsiTheme="minorEastAsia" w:cs="Arial"/>
          <w:color w:val="000000" w:themeColor="text1"/>
          <w:spacing w:val="-20"/>
          <w:kern w:val="0"/>
          <w:szCs w:val="20"/>
          <w:shd w:val="clear" w:color="auto" w:fill="FFFFFF"/>
        </w:rPr>
        <w:t>周囲を巻き込んで推進し結果に結びつける調整実行力</w:t>
      </w:r>
    </w:p>
    <w:sectPr w:rsidR="00BC64CB" w:rsidRPr="00602768" w:rsidSect="00BC64CB">
      <w:pgSz w:w="11906" w:h="16838" w:code="9"/>
      <w:pgMar w:top="851" w:right="851" w:bottom="851" w:left="851" w:header="851" w:footer="992" w:gutter="0"/>
      <w:cols w:space="425"/>
      <w:docGrid w:type="linesAndChars" w:linePitch="320" w:charSpace="11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0C2D3" w14:textId="77777777" w:rsidR="00933410" w:rsidRDefault="00933410" w:rsidP="00676AE4">
      <w:r>
        <w:separator/>
      </w:r>
    </w:p>
  </w:endnote>
  <w:endnote w:type="continuationSeparator" w:id="0">
    <w:p w14:paraId="66028386" w14:textId="77777777" w:rsidR="00933410" w:rsidRDefault="00933410" w:rsidP="0067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eiryo UI">
    <w:panose1 w:val="020B0604030504040204"/>
    <w:charset w:val="80"/>
    <w:family w:val="swiss"/>
    <w:pitch w:val="variable"/>
    <w:sig w:usb0="E00002FF" w:usb1="6AC7FFFF"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panose1 w:val="02020503050405090304"/>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4CF82" w14:textId="77777777" w:rsidR="00933410" w:rsidRDefault="00933410" w:rsidP="00676AE4">
      <w:r>
        <w:separator/>
      </w:r>
    </w:p>
  </w:footnote>
  <w:footnote w:type="continuationSeparator" w:id="0">
    <w:p w14:paraId="31A34326" w14:textId="77777777" w:rsidR="00933410" w:rsidRDefault="00933410" w:rsidP="00676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B06F2"/>
    <w:multiLevelType w:val="hybridMultilevel"/>
    <w:tmpl w:val="42AE71A6"/>
    <w:lvl w:ilvl="0" w:tplc="76181650">
      <w:start w:val="1"/>
      <w:numFmt w:val="decimalEnclosedCircle"/>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25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CB"/>
    <w:rsid w:val="00127F54"/>
    <w:rsid w:val="00136A7B"/>
    <w:rsid w:val="00154357"/>
    <w:rsid w:val="00190EC7"/>
    <w:rsid w:val="001F022F"/>
    <w:rsid w:val="002067F1"/>
    <w:rsid w:val="002C1751"/>
    <w:rsid w:val="002E3F4F"/>
    <w:rsid w:val="0030104E"/>
    <w:rsid w:val="003632A8"/>
    <w:rsid w:val="00435121"/>
    <w:rsid w:val="0055219F"/>
    <w:rsid w:val="00561EAE"/>
    <w:rsid w:val="005A7DD2"/>
    <w:rsid w:val="00602768"/>
    <w:rsid w:val="00676AE4"/>
    <w:rsid w:val="00684042"/>
    <w:rsid w:val="007413ED"/>
    <w:rsid w:val="007500EB"/>
    <w:rsid w:val="00750CF4"/>
    <w:rsid w:val="00752B41"/>
    <w:rsid w:val="007B7A5D"/>
    <w:rsid w:val="00821BCA"/>
    <w:rsid w:val="00894267"/>
    <w:rsid w:val="00922A37"/>
    <w:rsid w:val="00933410"/>
    <w:rsid w:val="00972656"/>
    <w:rsid w:val="009863E9"/>
    <w:rsid w:val="00A77A31"/>
    <w:rsid w:val="00A94449"/>
    <w:rsid w:val="00AD5FF9"/>
    <w:rsid w:val="00B31991"/>
    <w:rsid w:val="00B47F01"/>
    <w:rsid w:val="00BC64CB"/>
    <w:rsid w:val="00C127C3"/>
    <w:rsid w:val="00CF68B9"/>
    <w:rsid w:val="00E23C0E"/>
    <w:rsid w:val="00EE76E3"/>
    <w:rsid w:val="00F43074"/>
    <w:rsid w:val="00F469FA"/>
    <w:rsid w:val="00F6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75EDEF"/>
  <w15:docId w15:val="{B9A02945-0627-4A09-A870-4C70972B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Meiryo UI" w:cstheme="minorBidi"/>
        <w:kern w:val="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6AE4"/>
    <w:pPr>
      <w:tabs>
        <w:tab w:val="center" w:pos="4252"/>
        <w:tab w:val="right" w:pos="8504"/>
      </w:tabs>
      <w:snapToGrid w:val="0"/>
    </w:pPr>
  </w:style>
  <w:style w:type="character" w:customStyle="1" w:styleId="a5">
    <w:name w:val="ヘッダー (文字)"/>
    <w:basedOn w:val="a0"/>
    <w:link w:val="a4"/>
    <w:uiPriority w:val="99"/>
    <w:rsid w:val="00676AE4"/>
  </w:style>
  <w:style w:type="paragraph" w:styleId="a6">
    <w:name w:val="footer"/>
    <w:basedOn w:val="a"/>
    <w:link w:val="a7"/>
    <w:uiPriority w:val="99"/>
    <w:unhideWhenUsed/>
    <w:rsid w:val="00676AE4"/>
    <w:pPr>
      <w:tabs>
        <w:tab w:val="center" w:pos="4252"/>
        <w:tab w:val="right" w:pos="8504"/>
      </w:tabs>
      <w:snapToGrid w:val="0"/>
    </w:pPr>
  </w:style>
  <w:style w:type="character" w:customStyle="1" w:styleId="a7">
    <w:name w:val="フッター (文字)"/>
    <w:basedOn w:val="a0"/>
    <w:link w:val="a6"/>
    <w:uiPriority w:val="99"/>
    <w:rsid w:val="00676AE4"/>
  </w:style>
  <w:style w:type="paragraph" w:styleId="a8">
    <w:name w:val="List Paragraph"/>
    <w:basedOn w:val="a"/>
    <w:uiPriority w:val="34"/>
    <w:qFormat/>
    <w:rsid w:val="003632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14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0CE3-7DFE-3346-8EE9-34F4DA58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 Shozawa(CR)</dc:creator>
  <cp:lastModifiedBy>Microsoft Office ユーザー</cp:lastModifiedBy>
  <cp:revision>4</cp:revision>
  <dcterms:created xsi:type="dcterms:W3CDTF">2020-10-07T04:48:00Z</dcterms:created>
  <dcterms:modified xsi:type="dcterms:W3CDTF">2020-11-12T07:43:00Z</dcterms:modified>
</cp:coreProperties>
</file>