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9811" w14:textId="77777777" w:rsidR="006815D5" w:rsidRPr="0072375C" w:rsidRDefault="006815D5">
      <w:pPr>
        <w:jc w:val="center"/>
        <w:rPr>
          <w:rFonts w:ascii="ＭＳ 明朝" w:hAnsi="ＭＳ 明朝"/>
          <w:b/>
          <w:sz w:val="24"/>
          <w:szCs w:val="24"/>
        </w:rPr>
      </w:pPr>
      <w:r w:rsidRPr="0072375C">
        <w:rPr>
          <w:rFonts w:ascii="ＭＳ 明朝" w:hAnsi="ＭＳ 明朝" w:hint="eastAsia"/>
          <w:b/>
          <w:sz w:val="24"/>
          <w:szCs w:val="24"/>
        </w:rPr>
        <w:t>職</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務</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経</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歴</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書</w:t>
      </w:r>
    </w:p>
    <w:p w14:paraId="0F5610CF" w14:textId="77777777" w:rsidR="00BD1CB6" w:rsidRPr="00D6165F" w:rsidRDefault="00BD1CB6" w:rsidP="00BD1CB6">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4200BB54" w14:textId="77777777" w:rsidR="00BD1CB6" w:rsidRPr="00D6165F" w:rsidRDefault="00BD1CB6" w:rsidP="00BD1CB6">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041EEF24" w14:textId="77777777" w:rsidR="000C6365" w:rsidRPr="000C6365" w:rsidRDefault="000C6365" w:rsidP="000C6365">
      <w:pPr>
        <w:jc w:val="right"/>
        <w:rPr>
          <w:rFonts w:ascii="ＭＳ 明朝" w:hAnsi="ＭＳ 明朝"/>
          <w:b/>
          <w:sz w:val="20"/>
          <w:u w:val="single"/>
        </w:rPr>
      </w:pPr>
    </w:p>
    <w:p w14:paraId="31C8D959" w14:textId="77777777" w:rsidR="006815D5" w:rsidRPr="000C6365" w:rsidRDefault="00E75E72">
      <w:pPr>
        <w:rPr>
          <w:rFonts w:ascii="ＭＳ 明朝" w:hAnsi="ＭＳ 明朝"/>
          <w:b/>
          <w:sz w:val="20"/>
        </w:rPr>
      </w:pPr>
      <w:r w:rsidRPr="000C6365">
        <w:rPr>
          <w:rFonts w:ascii="ＭＳ 明朝" w:hAnsi="ＭＳ 明朝" w:hint="eastAsia"/>
          <w:b/>
          <w:sz w:val="20"/>
        </w:rPr>
        <w:t>■</w:t>
      </w:r>
      <w:r w:rsidR="0026567F" w:rsidRPr="000C6365">
        <w:rPr>
          <w:rFonts w:ascii="ＭＳ 明朝" w:hAnsi="ＭＳ 明朝" w:hint="eastAsia"/>
          <w:b/>
          <w:sz w:val="20"/>
        </w:rPr>
        <w:t>職務要約</w:t>
      </w:r>
    </w:p>
    <w:p w14:paraId="1A98D1F0" w14:textId="1D2CA7FA" w:rsidR="00BC35D1" w:rsidRPr="0097284B" w:rsidRDefault="000C6365" w:rsidP="001D5891">
      <w:pPr>
        <w:widowControl/>
        <w:shd w:val="clear" w:color="auto" w:fill="FFFFFF"/>
        <w:adjustRightInd/>
        <w:ind w:leftChars="100" w:left="190"/>
        <w:jc w:val="left"/>
        <w:textAlignment w:val="center"/>
        <w:rPr>
          <w:rFonts w:ascii="ＭＳ 明朝" w:hAnsi="ＭＳ 明朝" w:cs="ＭＳ Ｐゴシック"/>
          <w:color w:val="333333"/>
          <w:spacing w:val="12"/>
          <w:kern w:val="0"/>
          <w:szCs w:val="21"/>
        </w:rPr>
      </w:pPr>
      <w:r>
        <w:rPr>
          <w:rFonts w:ascii="ＭＳ 明朝" w:hAnsi="ＭＳ 明朝" w:hint="eastAsia"/>
          <w:sz w:val="20"/>
        </w:rPr>
        <w:t>新卒入社をして</w:t>
      </w:r>
      <w:r w:rsidR="003C38BA">
        <w:rPr>
          <w:rFonts w:ascii="ＭＳ 明朝" w:hAnsi="ＭＳ 明朝" w:hint="eastAsia"/>
          <w:sz w:val="20"/>
        </w:rPr>
        <w:t>3</w:t>
      </w:r>
      <w:r>
        <w:rPr>
          <w:rFonts w:ascii="ＭＳ 明朝" w:hAnsi="ＭＳ 明朝" w:hint="eastAsia"/>
          <w:sz w:val="20"/>
        </w:rPr>
        <w:t>年間、</w:t>
      </w:r>
      <w:r w:rsidR="003C38BA">
        <w:rPr>
          <w:rFonts w:ascii="ＭＳ 明朝" w:hAnsi="ＭＳ 明朝" w:hint="eastAsia"/>
          <w:sz w:val="20"/>
        </w:rPr>
        <w:t>旅館</w:t>
      </w:r>
      <w:r w:rsidR="003C38BA">
        <w:rPr>
          <w:rFonts w:ascii="ＭＳ 明朝" w:hAnsi="ＭＳ 明朝" w:cs="ＭＳ ゴシック" w:hint="eastAsia"/>
          <w:kern w:val="0"/>
          <w:sz w:val="20"/>
        </w:rPr>
        <w:t>ホテル商事部の</w:t>
      </w:r>
      <w:r>
        <w:rPr>
          <w:rFonts w:ascii="ＭＳ 明朝" w:hAnsi="ＭＳ 明朝" w:cs="ＭＳ ゴシック" w:hint="eastAsia"/>
          <w:kern w:val="0"/>
          <w:sz w:val="20"/>
        </w:rPr>
        <w:t>営業職として、</w:t>
      </w:r>
      <w:r w:rsidR="00F43D83">
        <w:rPr>
          <w:rFonts w:ascii="ＭＳ 明朝" w:hAnsi="ＭＳ 明朝" w:cs="ＭＳ ゴシック" w:hint="eastAsia"/>
          <w:kern w:val="0"/>
          <w:sz w:val="20"/>
        </w:rPr>
        <w:t>旅館</w:t>
      </w:r>
      <w:r w:rsidR="001D5891">
        <w:rPr>
          <w:rFonts w:ascii="ＭＳ 明朝" w:hAnsi="ＭＳ 明朝" w:cs="ＭＳ ゴシック" w:hint="eastAsia"/>
          <w:kern w:val="0"/>
          <w:sz w:val="20"/>
        </w:rPr>
        <w:t>・</w:t>
      </w:r>
      <w:r w:rsidR="00F43D83">
        <w:rPr>
          <w:rFonts w:ascii="ＭＳ 明朝" w:hAnsi="ＭＳ 明朝" w:cs="ＭＳ ゴシック" w:hint="eastAsia"/>
          <w:kern w:val="0"/>
          <w:sz w:val="20"/>
        </w:rPr>
        <w:t>ホテル</w:t>
      </w:r>
      <w:r w:rsidRPr="008E1EAC">
        <w:rPr>
          <w:rFonts w:ascii="ＭＳ 明朝" w:hAnsi="ＭＳ 明朝" w:cs="ＭＳ ゴシック" w:hint="eastAsia"/>
          <w:kern w:val="0"/>
          <w:sz w:val="20"/>
        </w:rPr>
        <w:t>向け</w:t>
      </w:r>
      <w:r w:rsidR="00BC35D1">
        <w:rPr>
          <w:rFonts w:ascii="ＭＳ 明朝" w:hAnsi="ＭＳ 明朝" w:cs="ＭＳ ゴシック" w:hint="eastAsia"/>
          <w:kern w:val="0"/>
          <w:sz w:val="20"/>
        </w:rPr>
        <w:t>提案営業に従事して参りました</w:t>
      </w:r>
      <w:r>
        <w:rPr>
          <w:rFonts w:ascii="ＭＳ 明朝" w:hAnsi="ＭＳ 明朝" w:cs="ＭＳ ゴシック" w:hint="eastAsia"/>
          <w:kern w:val="0"/>
          <w:sz w:val="20"/>
        </w:rPr>
        <w:t>。</w:t>
      </w:r>
      <w:r w:rsidRPr="008E1EAC">
        <w:rPr>
          <w:rFonts w:ascii="ＭＳ 明朝" w:hAnsi="ＭＳ 明朝" w:cs="ＭＳ ゴシック" w:hint="eastAsia"/>
          <w:kern w:val="0"/>
          <w:sz w:val="20"/>
        </w:rPr>
        <w:t>新規開拓からはじまり既存顧客への実績拡大</w:t>
      </w:r>
      <w:r>
        <w:rPr>
          <w:rFonts w:ascii="ＭＳ 明朝" w:hAnsi="ＭＳ 明朝" w:cs="ＭＳ ゴシック" w:hint="eastAsia"/>
          <w:kern w:val="0"/>
          <w:sz w:val="20"/>
        </w:rPr>
        <w:t>のための深耕営業も経験しております。現在は</w:t>
      </w:r>
      <w:r w:rsidR="003C38BA">
        <w:rPr>
          <w:rFonts w:ascii="ＭＳ 明朝" w:hAnsi="ＭＳ 明朝" w:cs="ＭＳ ゴシック" w:hint="eastAsia"/>
          <w:kern w:val="0"/>
          <w:sz w:val="20"/>
        </w:rPr>
        <w:t>、課題解決型営業で</w:t>
      </w:r>
      <w:r w:rsidR="0097284B">
        <w:rPr>
          <w:rFonts w:ascii="ＭＳ 明朝" w:hAnsi="ＭＳ 明朝" w:cs="ＭＳ ゴシック" w:hint="eastAsia"/>
          <w:kern w:val="0"/>
          <w:sz w:val="20"/>
        </w:rPr>
        <w:t>顧客</w:t>
      </w:r>
      <w:r w:rsidR="003C38BA">
        <w:rPr>
          <w:rFonts w:ascii="ＭＳ 明朝" w:hAnsi="ＭＳ 明朝" w:cs="ＭＳ ゴシック" w:hint="eastAsia"/>
          <w:kern w:val="0"/>
          <w:sz w:val="20"/>
        </w:rPr>
        <w:t>へのニーズに対して独自の視点からの提案にて実績拡大を行っております</w:t>
      </w:r>
      <w:r w:rsidR="003C38BA">
        <w:rPr>
          <w:rFonts w:ascii="ＭＳ 明朝" w:hAnsi="ＭＳ 明朝" w:hint="eastAsia"/>
          <w:sz w:val="20"/>
        </w:rPr>
        <w:t>。</w:t>
      </w:r>
      <w:r w:rsidR="00BC35D1">
        <w:rPr>
          <w:rFonts w:ascii="ＭＳ 明朝" w:hAnsi="ＭＳ 明朝" w:hint="eastAsia"/>
          <w:sz w:val="20"/>
        </w:rPr>
        <w:t>営業実績としては、2017年度売上達成率120.5%</w:t>
      </w:r>
      <w:r w:rsidR="00BC35D1">
        <w:rPr>
          <w:rFonts w:ascii="ＭＳ 明朝" w:hAnsi="ＭＳ 明朝"/>
          <w:sz w:val="20"/>
        </w:rPr>
        <w:t>(</w:t>
      </w:r>
      <w:r w:rsidR="00BC35D1">
        <w:rPr>
          <w:rFonts w:ascii="ＭＳ 明朝" w:hAnsi="ＭＳ 明朝" w:hint="eastAsia"/>
          <w:sz w:val="20"/>
        </w:rPr>
        <w:t>年間新人賞受賞</w:t>
      </w:r>
      <w:r w:rsidR="00BC35D1">
        <w:rPr>
          <w:rFonts w:ascii="ＭＳ 明朝" w:hAnsi="ＭＳ 明朝"/>
          <w:sz w:val="20"/>
        </w:rPr>
        <w:t>)</w:t>
      </w:r>
      <w:r w:rsidR="00BC35D1">
        <w:rPr>
          <w:rFonts w:ascii="ＭＳ 明朝" w:hAnsi="ＭＳ 明朝" w:hint="eastAsia"/>
          <w:sz w:val="20"/>
        </w:rPr>
        <w:t>、2018年度年度売上達成率122%(達成率優秀賞受賞)と、入社以来</w:t>
      </w:r>
      <w:r w:rsidR="00EF1237">
        <w:rPr>
          <w:rFonts w:ascii="ＭＳ 明朝" w:hAnsi="ＭＳ 明朝" w:hint="eastAsia"/>
          <w:sz w:val="20"/>
        </w:rPr>
        <w:t>継続して</w:t>
      </w:r>
      <w:r w:rsidR="00BC35D1">
        <w:rPr>
          <w:rFonts w:ascii="ＭＳ 明朝" w:hAnsi="ＭＳ 明朝" w:hint="eastAsia"/>
          <w:sz w:val="20"/>
        </w:rPr>
        <w:t>達成をしております。</w:t>
      </w:r>
    </w:p>
    <w:p w14:paraId="73BAA41A" w14:textId="77777777" w:rsidR="003C38BA" w:rsidRPr="000C6365" w:rsidRDefault="003C38BA" w:rsidP="0097284B">
      <w:pPr>
        <w:rPr>
          <w:rFonts w:ascii="ＭＳ 明朝" w:hAnsi="ＭＳ 明朝"/>
          <w:sz w:val="20"/>
        </w:rPr>
      </w:pPr>
    </w:p>
    <w:p w14:paraId="5A365C76" w14:textId="77777777" w:rsidR="00A75A83" w:rsidRPr="000C6365" w:rsidRDefault="00E75E72" w:rsidP="00A75A83">
      <w:pPr>
        <w:rPr>
          <w:rFonts w:ascii="ＭＳ 明朝" w:hAnsi="ＭＳ 明朝"/>
          <w:b/>
          <w:sz w:val="20"/>
        </w:rPr>
      </w:pPr>
      <w:r w:rsidRPr="000C6365">
        <w:rPr>
          <w:rFonts w:ascii="ＭＳ 明朝" w:hAnsi="ＭＳ 明朝" w:hint="eastAsia"/>
          <w:b/>
          <w:sz w:val="20"/>
        </w:rPr>
        <w:t>■</w:t>
      </w:r>
      <w:r w:rsidR="0026567F" w:rsidRPr="000C6365">
        <w:rPr>
          <w:rFonts w:ascii="ＭＳ 明朝" w:hAnsi="ＭＳ 明朝" w:hint="eastAsia"/>
          <w:b/>
          <w:sz w:val="20"/>
        </w:rPr>
        <w:t>職務経歴</w:t>
      </w:r>
    </w:p>
    <w:p w14:paraId="72860962" w14:textId="78611F37" w:rsidR="00497F17" w:rsidRPr="000C6365" w:rsidRDefault="00497F17" w:rsidP="003C38BA">
      <w:pPr>
        <w:ind w:firstLineChars="100" w:firstLine="180"/>
        <w:rPr>
          <w:rFonts w:ascii="ＭＳ 明朝" w:hAnsi="ＭＳ 明朝"/>
          <w:sz w:val="20"/>
        </w:rPr>
      </w:pPr>
      <w:r w:rsidRPr="000C6365">
        <w:rPr>
          <w:rFonts w:ascii="ＭＳ 明朝" w:hAnsi="ＭＳ 明朝" w:hint="eastAsia"/>
          <w:sz w:val="20"/>
        </w:rPr>
        <w:t>□</w:t>
      </w:r>
      <w:r w:rsidR="003C38BA">
        <w:rPr>
          <w:rFonts w:ascii="ＭＳ 明朝" w:hAnsi="ＭＳ 明朝"/>
          <w:sz w:val="20"/>
        </w:rPr>
        <w:t>2017</w:t>
      </w:r>
      <w:r w:rsidRPr="000C6365">
        <w:rPr>
          <w:rFonts w:ascii="ＭＳ 明朝" w:hAnsi="ＭＳ 明朝" w:hint="eastAsia"/>
          <w:sz w:val="20"/>
        </w:rPr>
        <w:t>年</w:t>
      </w:r>
      <w:r w:rsidR="003C38BA">
        <w:rPr>
          <w:rFonts w:ascii="ＭＳ 明朝" w:hAnsi="ＭＳ 明朝"/>
          <w:sz w:val="20"/>
        </w:rPr>
        <w:t>4</w:t>
      </w:r>
      <w:r w:rsidRPr="000C6365">
        <w:rPr>
          <w:rFonts w:ascii="ＭＳ 明朝" w:hAnsi="ＭＳ 明朝" w:hint="eastAsia"/>
          <w:sz w:val="20"/>
        </w:rPr>
        <w:t>月～</w:t>
      </w:r>
      <w:r w:rsidR="0072375C" w:rsidRPr="000C6365">
        <w:rPr>
          <w:rFonts w:ascii="ＭＳ 明朝" w:hAnsi="ＭＳ 明朝" w:hint="eastAsia"/>
          <w:sz w:val="20"/>
        </w:rPr>
        <w:t>現在</w:t>
      </w:r>
      <w:r w:rsidRPr="000C6365">
        <w:rPr>
          <w:rFonts w:ascii="ＭＳ 明朝" w:hAnsi="ＭＳ 明朝" w:hint="eastAsia"/>
          <w:sz w:val="20"/>
        </w:rPr>
        <w:t xml:space="preserve">　株式会社</w:t>
      </w:r>
      <w:r w:rsidR="00BD1CB6" w:rsidRPr="00D6165F">
        <w:rPr>
          <w:rFonts w:ascii="ＭＳ 明朝" w:hAnsi="ＭＳ 明朝" w:cs="ＭＳ 明朝" w:hint="eastAsia"/>
          <w:sz w:val="20"/>
        </w:rPr>
        <w:t>●●</w:t>
      </w:r>
    </w:p>
    <w:p w14:paraId="1B22F1BC" w14:textId="77777777" w:rsidR="001C0A26" w:rsidRDefault="000C6365" w:rsidP="001C0A26">
      <w:pPr>
        <w:ind w:firstLineChars="200" w:firstLine="359"/>
        <w:rPr>
          <w:rFonts w:ascii="ＭＳ 明朝" w:hAnsi="ＭＳ 明朝"/>
          <w:sz w:val="20"/>
        </w:rPr>
      </w:pPr>
      <w:r>
        <w:rPr>
          <w:rFonts w:ascii="ＭＳ 明朝" w:hAnsi="ＭＳ 明朝" w:hint="eastAsia"/>
          <w:sz w:val="20"/>
        </w:rPr>
        <w:t>◆</w:t>
      </w:r>
      <w:r w:rsidR="00E669A1" w:rsidRPr="000C6365">
        <w:rPr>
          <w:rFonts w:ascii="ＭＳ 明朝" w:hAnsi="ＭＳ 明朝" w:hint="eastAsia"/>
          <w:sz w:val="20"/>
        </w:rPr>
        <w:t>事業内容：</w:t>
      </w:r>
      <w:r w:rsidR="003C38BA">
        <w:rPr>
          <w:rFonts w:ascii="ＭＳ 明朝" w:hAnsi="ＭＳ 明朝" w:hint="eastAsia"/>
          <w:sz w:val="20"/>
        </w:rPr>
        <w:t>旅館ホテル商事</w:t>
      </w:r>
      <w:r w:rsidR="001C0A26">
        <w:rPr>
          <w:rFonts w:ascii="ＭＳ 明朝" w:hAnsi="ＭＳ 明朝" w:hint="eastAsia"/>
          <w:sz w:val="20"/>
        </w:rPr>
        <w:t>、旅館関連商事など</w:t>
      </w:r>
    </w:p>
    <w:p w14:paraId="26A079F6" w14:textId="3B3828B6" w:rsidR="00E669A1" w:rsidRPr="000C6365" w:rsidRDefault="000C6365" w:rsidP="002856E8">
      <w:pPr>
        <w:ind w:firstLineChars="200" w:firstLine="359"/>
        <w:rPr>
          <w:rFonts w:ascii="ＭＳ 明朝" w:hAnsi="ＭＳ 明朝"/>
          <w:sz w:val="20"/>
        </w:rPr>
      </w:pPr>
      <w:r>
        <w:rPr>
          <w:rFonts w:ascii="ＭＳ 明朝" w:hAnsi="ＭＳ 明朝" w:hint="eastAsia"/>
          <w:sz w:val="20"/>
        </w:rPr>
        <w:t>◆</w:t>
      </w:r>
      <w:r w:rsidR="00E669A1" w:rsidRPr="000C6365">
        <w:rPr>
          <w:rFonts w:ascii="ＭＳ 明朝" w:hAnsi="ＭＳ 明朝" w:hint="eastAsia"/>
          <w:sz w:val="20"/>
        </w:rPr>
        <w:t>資本金：</w:t>
      </w:r>
      <w:r w:rsidR="00BD1CB6" w:rsidRPr="00D6165F">
        <w:rPr>
          <w:rFonts w:ascii="ＭＳ 明朝" w:hAnsi="ＭＳ 明朝" w:cs="ＭＳ 明朝"/>
          <w:sz w:val="20"/>
        </w:rPr>
        <w:t>○○</w:t>
      </w:r>
      <w:r w:rsidR="00E669A1" w:rsidRPr="000C6365">
        <w:rPr>
          <w:rFonts w:ascii="ＭＳ 明朝" w:hAnsi="ＭＳ 明朝" w:hint="eastAsia"/>
          <w:sz w:val="20"/>
        </w:rPr>
        <w:t>百万円　売上高：</w:t>
      </w:r>
      <w:r w:rsidR="00BD1CB6" w:rsidRPr="00D6165F">
        <w:rPr>
          <w:rFonts w:ascii="ＭＳ 明朝" w:hAnsi="ＭＳ 明朝" w:cs="ＭＳ 明朝"/>
          <w:sz w:val="20"/>
        </w:rPr>
        <w:t>○○</w:t>
      </w:r>
      <w:r w:rsidR="00E669A1" w:rsidRPr="000C6365">
        <w:rPr>
          <w:rFonts w:ascii="ＭＳ 明朝" w:hAnsi="ＭＳ 明朝" w:hint="eastAsia"/>
          <w:sz w:val="20"/>
        </w:rPr>
        <w:t>百万円</w:t>
      </w:r>
      <w:r w:rsidR="00C900CC" w:rsidRPr="000C6365">
        <w:rPr>
          <w:rFonts w:ascii="ＭＳ 明朝" w:hAnsi="ＭＳ 明朝" w:hint="eastAsia"/>
          <w:sz w:val="20"/>
        </w:rPr>
        <w:t>（20</w:t>
      </w:r>
      <w:r w:rsidR="001C0A26">
        <w:rPr>
          <w:rFonts w:ascii="ＭＳ 明朝" w:hAnsi="ＭＳ 明朝"/>
          <w:sz w:val="20"/>
        </w:rPr>
        <w:t>19</w:t>
      </w:r>
      <w:r w:rsidR="00C900CC" w:rsidRPr="000C6365">
        <w:rPr>
          <w:rFonts w:ascii="ＭＳ 明朝" w:hAnsi="ＭＳ 明朝" w:hint="eastAsia"/>
          <w:sz w:val="20"/>
        </w:rPr>
        <w:t>年）</w:t>
      </w:r>
      <w:r w:rsidR="00E669A1" w:rsidRPr="000C6365">
        <w:rPr>
          <w:rFonts w:ascii="ＭＳ 明朝" w:hAnsi="ＭＳ 明朝" w:hint="eastAsia"/>
          <w:sz w:val="20"/>
        </w:rPr>
        <w:t xml:space="preserve">　従業員数：</w:t>
      </w:r>
      <w:r w:rsidR="00BD1CB6" w:rsidRPr="00D6165F">
        <w:rPr>
          <w:rFonts w:ascii="ＭＳ 明朝" w:hAnsi="ＭＳ 明朝" w:cs="ＭＳ 明朝"/>
          <w:sz w:val="20"/>
        </w:rPr>
        <w:t>○○</w:t>
      </w:r>
      <w:r>
        <w:rPr>
          <w:rFonts w:ascii="ＭＳ 明朝" w:hAnsi="ＭＳ 明朝" w:hint="eastAsia"/>
          <w:sz w:val="20"/>
        </w:rPr>
        <w:t>名　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498"/>
      </w:tblGrid>
      <w:tr w:rsidR="00B559DD" w:rsidRPr="0064737C" w14:paraId="1FF32F3B" w14:textId="77777777" w:rsidTr="001D5891">
        <w:tc>
          <w:tcPr>
            <w:tcW w:w="1134" w:type="dxa"/>
            <w:tcBorders>
              <w:top w:val="single" w:sz="12" w:space="0" w:color="auto"/>
              <w:left w:val="single" w:sz="12" w:space="0" w:color="auto"/>
              <w:bottom w:val="single" w:sz="12" w:space="0" w:color="auto"/>
            </w:tcBorders>
            <w:shd w:val="clear" w:color="auto" w:fill="CCCCCC"/>
          </w:tcPr>
          <w:p w14:paraId="7573A2D6" w14:textId="77777777" w:rsidR="00B559DD" w:rsidRPr="0064737C" w:rsidRDefault="00B559DD" w:rsidP="0064737C">
            <w:pPr>
              <w:jc w:val="center"/>
              <w:rPr>
                <w:rFonts w:ascii="ＭＳ 明朝" w:hAnsi="ＭＳ 明朝"/>
                <w:sz w:val="20"/>
              </w:rPr>
            </w:pPr>
            <w:r w:rsidRPr="0064737C">
              <w:rPr>
                <w:rFonts w:ascii="ＭＳ 明朝" w:hAnsi="ＭＳ 明朝" w:hint="eastAsia"/>
                <w:sz w:val="20"/>
              </w:rPr>
              <w:t>期間</w:t>
            </w:r>
          </w:p>
        </w:tc>
        <w:tc>
          <w:tcPr>
            <w:tcW w:w="9498" w:type="dxa"/>
            <w:tcBorders>
              <w:top w:val="single" w:sz="12" w:space="0" w:color="auto"/>
              <w:bottom w:val="single" w:sz="12" w:space="0" w:color="auto"/>
              <w:right w:val="single" w:sz="12" w:space="0" w:color="auto"/>
            </w:tcBorders>
            <w:shd w:val="clear" w:color="auto" w:fill="CCCCCC"/>
          </w:tcPr>
          <w:p w14:paraId="703AEF17" w14:textId="77777777" w:rsidR="00B559DD" w:rsidRPr="0064737C" w:rsidRDefault="00B559DD" w:rsidP="0064737C">
            <w:pPr>
              <w:jc w:val="center"/>
              <w:rPr>
                <w:rFonts w:ascii="ＭＳ 明朝" w:hAnsi="ＭＳ 明朝"/>
                <w:sz w:val="20"/>
              </w:rPr>
            </w:pPr>
            <w:r w:rsidRPr="0064737C">
              <w:rPr>
                <w:rFonts w:ascii="ＭＳ 明朝" w:hAnsi="ＭＳ 明朝" w:hint="eastAsia"/>
                <w:sz w:val="20"/>
              </w:rPr>
              <w:t>業務内容</w:t>
            </w:r>
          </w:p>
        </w:tc>
      </w:tr>
      <w:tr w:rsidR="00B559DD" w:rsidRPr="0064737C" w14:paraId="6E7153A3" w14:textId="77777777" w:rsidTr="001D5891">
        <w:tc>
          <w:tcPr>
            <w:tcW w:w="1134" w:type="dxa"/>
            <w:vMerge w:val="restart"/>
            <w:tcBorders>
              <w:top w:val="single" w:sz="12" w:space="0" w:color="auto"/>
              <w:left w:val="single" w:sz="12" w:space="0" w:color="auto"/>
            </w:tcBorders>
          </w:tcPr>
          <w:p w14:paraId="4F67B73C" w14:textId="77777777" w:rsidR="00B559DD" w:rsidRPr="0097284B" w:rsidRDefault="001C0A26">
            <w:pPr>
              <w:rPr>
                <w:rFonts w:ascii="ＭＳ 明朝" w:hAnsi="ＭＳ 明朝"/>
                <w:sz w:val="18"/>
                <w:szCs w:val="18"/>
              </w:rPr>
            </w:pPr>
            <w:r w:rsidRPr="0097284B">
              <w:rPr>
                <w:rFonts w:ascii="ＭＳ 明朝" w:hAnsi="ＭＳ 明朝"/>
                <w:sz w:val="18"/>
                <w:szCs w:val="18"/>
              </w:rPr>
              <w:t>2017</w:t>
            </w:r>
            <w:r w:rsidR="00B559DD" w:rsidRPr="0097284B">
              <w:rPr>
                <w:rFonts w:ascii="ＭＳ 明朝" w:hAnsi="ＭＳ 明朝" w:hint="eastAsia"/>
                <w:sz w:val="18"/>
                <w:szCs w:val="18"/>
              </w:rPr>
              <w:t>年</w:t>
            </w:r>
            <w:r w:rsidRPr="0097284B">
              <w:rPr>
                <w:rFonts w:ascii="ＭＳ 明朝" w:hAnsi="ＭＳ 明朝" w:hint="eastAsia"/>
                <w:sz w:val="18"/>
                <w:szCs w:val="18"/>
              </w:rPr>
              <w:t>5</w:t>
            </w:r>
            <w:r w:rsidR="00B559DD" w:rsidRPr="0097284B">
              <w:rPr>
                <w:rFonts w:ascii="ＭＳ 明朝" w:hAnsi="ＭＳ 明朝" w:hint="eastAsia"/>
                <w:sz w:val="18"/>
                <w:szCs w:val="18"/>
              </w:rPr>
              <w:t>月</w:t>
            </w:r>
          </w:p>
          <w:p w14:paraId="58ED599A" w14:textId="77777777" w:rsidR="00B559DD" w:rsidRPr="0097284B" w:rsidRDefault="00B559DD">
            <w:pPr>
              <w:rPr>
                <w:rFonts w:ascii="ＭＳ 明朝" w:hAnsi="ＭＳ 明朝"/>
                <w:sz w:val="18"/>
                <w:szCs w:val="18"/>
              </w:rPr>
            </w:pPr>
            <w:r w:rsidRPr="0097284B">
              <w:rPr>
                <w:rFonts w:ascii="ＭＳ 明朝" w:hAnsi="ＭＳ 明朝" w:hint="eastAsia"/>
                <w:sz w:val="18"/>
                <w:szCs w:val="18"/>
              </w:rPr>
              <w:t xml:space="preserve">　～</w:t>
            </w:r>
          </w:p>
          <w:p w14:paraId="24935CDD" w14:textId="77777777" w:rsidR="00B559DD" w:rsidRPr="0097284B" w:rsidRDefault="00480ABB" w:rsidP="003A2CD0">
            <w:pPr>
              <w:rPr>
                <w:rFonts w:ascii="ＭＳ 明朝" w:hAnsi="ＭＳ 明朝"/>
                <w:sz w:val="18"/>
                <w:szCs w:val="18"/>
              </w:rPr>
            </w:pPr>
            <w:r w:rsidRPr="0097284B">
              <w:rPr>
                <w:rFonts w:ascii="ＭＳ 明朝" w:hAnsi="ＭＳ 明朝" w:hint="eastAsia"/>
                <w:sz w:val="18"/>
                <w:szCs w:val="18"/>
              </w:rPr>
              <w:t>20</w:t>
            </w:r>
            <w:r w:rsidR="001C0A26" w:rsidRPr="0097284B">
              <w:rPr>
                <w:rFonts w:ascii="ＭＳ 明朝" w:hAnsi="ＭＳ 明朝"/>
                <w:sz w:val="18"/>
                <w:szCs w:val="18"/>
              </w:rPr>
              <w:t>19</w:t>
            </w:r>
            <w:r w:rsidRPr="0097284B">
              <w:rPr>
                <w:rFonts w:ascii="ＭＳ 明朝" w:hAnsi="ＭＳ 明朝" w:hint="eastAsia"/>
                <w:sz w:val="18"/>
                <w:szCs w:val="18"/>
              </w:rPr>
              <w:t>年</w:t>
            </w:r>
            <w:r w:rsidR="001C0A26" w:rsidRPr="0097284B">
              <w:rPr>
                <w:rFonts w:ascii="ＭＳ 明朝" w:hAnsi="ＭＳ 明朝" w:hint="eastAsia"/>
                <w:sz w:val="18"/>
                <w:szCs w:val="18"/>
              </w:rPr>
              <w:t>9</w:t>
            </w:r>
            <w:r w:rsidRPr="0097284B">
              <w:rPr>
                <w:rFonts w:ascii="ＭＳ 明朝" w:hAnsi="ＭＳ 明朝" w:hint="eastAsia"/>
                <w:sz w:val="18"/>
                <w:szCs w:val="18"/>
              </w:rPr>
              <w:t>月</w:t>
            </w:r>
          </w:p>
        </w:tc>
        <w:tc>
          <w:tcPr>
            <w:tcW w:w="9498" w:type="dxa"/>
            <w:tcBorders>
              <w:top w:val="single" w:sz="12" w:space="0" w:color="auto"/>
              <w:bottom w:val="dotted" w:sz="4" w:space="0" w:color="auto"/>
              <w:right w:val="single" w:sz="12" w:space="0" w:color="auto"/>
            </w:tcBorders>
          </w:tcPr>
          <w:p w14:paraId="445E3DB0" w14:textId="77FEA08C" w:rsidR="00B559DD" w:rsidRPr="0097284B" w:rsidRDefault="00BD1CB6">
            <w:pPr>
              <w:rPr>
                <w:rFonts w:ascii="ＭＳ 明朝" w:hAnsi="ＭＳ 明朝"/>
                <w:sz w:val="18"/>
                <w:szCs w:val="18"/>
              </w:rPr>
            </w:pPr>
            <w:r w:rsidRPr="00D6165F">
              <w:rPr>
                <w:rFonts w:ascii="ＭＳ 明朝" w:hAnsi="ＭＳ 明朝" w:cs="ＭＳ 明朝" w:hint="eastAsia"/>
                <w:sz w:val="20"/>
              </w:rPr>
              <w:t>●●</w:t>
            </w:r>
            <w:r w:rsidR="001C0A26" w:rsidRPr="0097284B">
              <w:rPr>
                <w:rFonts w:ascii="ＭＳ 明朝" w:hAnsi="ＭＳ 明朝" w:hint="eastAsia"/>
                <w:sz w:val="18"/>
                <w:szCs w:val="18"/>
              </w:rPr>
              <w:t>営業所</w:t>
            </w:r>
          </w:p>
        </w:tc>
      </w:tr>
      <w:tr w:rsidR="001D5891" w:rsidRPr="001D5891" w14:paraId="58D2A890" w14:textId="77777777" w:rsidTr="001D5891">
        <w:trPr>
          <w:trHeight w:val="490"/>
        </w:trPr>
        <w:tc>
          <w:tcPr>
            <w:tcW w:w="1134" w:type="dxa"/>
            <w:vMerge/>
            <w:tcBorders>
              <w:left w:val="single" w:sz="12" w:space="0" w:color="auto"/>
              <w:tr2bl w:val="single" w:sz="8" w:space="0" w:color="auto"/>
            </w:tcBorders>
          </w:tcPr>
          <w:p w14:paraId="0CA29818" w14:textId="77777777" w:rsidR="00B559DD" w:rsidRPr="001D5891" w:rsidRDefault="00B559DD">
            <w:pPr>
              <w:rPr>
                <w:rFonts w:ascii="ＭＳ 明朝" w:hAnsi="ＭＳ 明朝"/>
                <w:sz w:val="18"/>
                <w:szCs w:val="18"/>
              </w:rPr>
            </w:pPr>
          </w:p>
        </w:tc>
        <w:tc>
          <w:tcPr>
            <w:tcW w:w="9498" w:type="dxa"/>
            <w:tcBorders>
              <w:top w:val="dotted" w:sz="4" w:space="0" w:color="auto"/>
              <w:bottom w:val="dotted" w:sz="4" w:space="0" w:color="auto"/>
              <w:right w:val="single" w:sz="12" w:space="0" w:color="auto"/>
            </w:tcBorders>
          </w:tcPr>
          <w:p w14:paraId="54B17834" w14:textId="77777777" w:rsidR="00A367F8" w:rsidRPr="001D5891" w:rsidRDefault="00F43D83">
            <w:pPr>
              <w:rPr>
                <w:rFonts w:ascii="ＭＳ 明朝" w:hAnsi="ＭＳ 明朝"/>
                <w:sz w:val="18"/>
                <w:szCs w:val="18"/>
              </w:rPr>
            </w:pPr>
            <w:r w:rsidRPr="001D5891">
              <w:rPr>
                <w:rFonts w:ascii="ＭＳ 明朝" w:hAnsi="ＭＳ 明朝" w:hint="eastAsia"/>
                <w:sz w:val="18"/>
                <w:szCs w:val="18"/>
              </w:rPr>
              <w:t>ビジネス、シティ大手ホテル・スポーツ施設・不動産等へ</w:t>
            </w:r>
            <w:r w:rsidR="00E669A1" w:rsidRPr="001D5891">
              <w:rPr>
                <w:rFonts w:ascii="ＭＳ 明朝" w:hAnsi="ＭＳ 明朝" w:hint="eastAsia"/>
                <w:sz w:val="18"/>
                <w:szCs w:val="18"/>
              </w:rPr>
              <w:t>提案営業を行う。</w:t>
            </w:r>
          </w:p>
          <w:p w14:paraId="375D5887" w14:textId="77777777" w:rsidR="00E669A1" w:rsidRPr="001D5891" w:rsidRDefault="00E669A1">
            <w:pPr>
              <w:rPr>
                <w:rFonts w:ascii="ＭＳ 明朝" w:hAnsi="ＭＳ 明朝"/>
                <w:sz w:val="18"/>
                <w:szCs w:val="18"/>
              </w:rPr>
            </w:pPr>
          </w:p>
          <w:p w14:paraId="131A13A1" w14:textId="77777777" w:rsidR="00A367F8" w:rsidRPr="001D5891" w:rsidRDefault="00480ABB">
            <w:pPr>
              <w:rPr>
                <w:rFonts w:ascii="ＭＳ 明朝" w:hAnsi="ＭＳ 明朝"/>
                <w:sz w:val="18"/>
                <w:szCs w:val="18"/>
              </w:rPr>
            </w:pPr>
            <w:r w:rsidRPr="001D5891">
              <w:rPr>
                <w:rFonts w:ascii="ＭＳ 明朝" w:hAnsi="ＭＳ 明朝" w:hint="eastAsia"/>
                <w:sz w:val="18"/>
                <w:szCs w:val="18"/>
              </w:rPr>
              <w:t>【営業スタイル】新規</w:t>
            </w:r>
            <w:r w:rsidR="00A367F8" w:rsidRPr="001D5891">
              <w:rPr>
                <w:rFonts w:ascii="ＭＳ 明朝" w:hAnsi="ＭＳ 明朝" w:hint="eastAsia"/>
                <w:sz w:val="18"/>
                <w:szCs w:val="18"/>
              </w:rPr>
              <w:t>開拓</w:t>
            </w:r>
            <w:r w:rsidR="00F43D83" w:rsidRPr="001D5891">
              <w:rPr>
                <w:rFonts w:ascii="ＭＳ 明朝" w:hAnsi="ＭＳ 明朝"/>
                <w:sz w:val="18"/>
                <w:szCs w:val="18"/>
              </w:rPr>
              <w:t>20</w:t>
            </w:r>
            <w:r w:rsidR="00E669A1" w:rsidRPr="001D5891">
              <w:rPr>
                <w:rFonts w:ascii="ＭＳ 明朝" w:hAnsi="ＭＳ 明朝" w:hint="eastAsia"/>
                <w:sz w:val="18"/>
                <w:szCs w:val="18"/>
              </w:rPr>
              <w:t>％</w:t>
            </w:r>
            <w:r w:rsidR="00F43D83" w:rsidRPr="001D5891">
              <w:rPr>
                <w:rFonts w:ascii="ＭＳ 明朝" w:hAnsi="ＭＳ 明朝" w:hint="eastAsia"/>
                <w:sz w:val="18"/>
                <w:szCs w:val="18"/>
              </w:rPr>
              <w:t xml:space="preserve"> 既存顧客</w:t>
            </w:r>
            <w:r w:rsidR="00F43D83" w:rsidRPr="001D5891">
              <w:rPr>
                <w:rFonts w:ascii="ＭＳ 明朝" w:hAnsi="ＭＳ 明朝"/>
                <w:sz w:val="18"/>
                <w:szCs w:val="18"/>
              </w:rPr>
              <w:t>80</w:t>
            </w:r>
            <w:r w:rsidR="00F43D83" w:rsidRPr="001D5891">
              <w:rPr>
                <w:rFonts w:ascii="ＭＳ 明朝" w:hAnsi="ＭＳ 明朝" w:hint="eastAsia"/>
                <w:sz w:val="18"/>
                <w:szCs w:val="18"/>
              </w:rPr>
              <w:t>％</w:t>
            </w:r>
          </w:p>
          <w:p w14:paraId="6A6FC022" w14:textId="642AA3DD" w:rsidR="00A367F8" w:rsidRPr="001D5891" w:rsidRDefault="00A367F8">
            <w:pPr>
              <w:rPr>
                <w:rFonts w:ascii="ＭＳ 明朝" w:hAnsi="ＭＳ 明朝"/>
                <w:sz w:val="18"/>
                <w:szCs w:val="18"/>
              </w:rPr>
            </w:pPr>
            <w:r w:rsidRPr="001D5891">
              <w:rPr>
                <w:rFonts w:ascii="ＭＳ 明朝" w:hAnsi="ＭＳ 明朝" w:hint="eastAsia"/>
                <w:sz w:val="18"/>
                <w:szCs w:val="18"/>
              </w:rPr>
              <w:t>【担当地域】</w:t>
            </w:r>
            <w:r w:rsidR="00BD1CB6" w:rsidRPr="00D6165F">
              <w:rPr>
                <w:rFonts w:ascii="ＭＳ 明朝" w:hAnsi="ＭＳ 明朝" w:cs="ＭＳ 明朝" w:hint="eastAsia"/>
                <w:sz w:val="20"/>
              </w:rPr>
              <w:t>●●</w:t>
            </w:r>
            <w:r w:rsidR="00F43D83" w:rsidRPr="001D5891">
              <w:rPr>
                <w:rFonts w:ascii="ＭＳ 明朝" w:hAnsi="ＭＳ 明朝" w:hint="eastAsia"/>
                <w:sz w:val="18"/>
                <w:szCs w:val="18"/>
              </w:rPr>
              <w:t>県</w:t>
            </w:r>
            <w:r w:rsidR="00BD1CB6" w:rsidRPr="00D6165F">
              <w:rPr>
                <w:rFonts w:ascii="ＭＳ 明朝" w:hAnsi="ＭＳ 明朝" w:cs="ＭＳ 明朝" w:hint="eastAsia"/>
                <w:sz w:val="20"/>
              </w:rPr>
              <w:t>●●</w:t>
            </w:r>
            <w:r w:rsidR="00F43D83" w:rsidRPr="001D5891">
              <w:rPr>
                <w:rFonts w:ascii="ＭＳ 明朝" w:hAnsi="ＭＳ 明朝" w:hint="eastAsia"/>
                <w:sz w:val="18"/>
                <w:szCs w:val="18"/>
              </w:rPr>
              <w:t>市内、</w:t>
            </w:r>
            <w:r w:rsidR="00BD1CB6" w:rsidRPr="00D6165F">
              <w:rPr>
                <w:rFonts w:ascii="ＭＳ 明朝" w:hAnsi="ＭＳ 明朝" w:cs="ＭＳ 明朝" w:hint="eastAsia"/>
                <w:sz w:val="20"/>
              </w:rPr>
              <w:t>●●</w:t>
            </w:r>
            <w:r w:rsidR="00F43D83" w:rsidRPr="001D5891">
              <w:rPr>
                <w:rFonts w:ascii="ＭＳ 明朝" w:hAnsi="ＭＳ 明朝" w:hint="eastAsia"/>
                <w:sz w:val="18"/>
                <w:szCs w:val="18"/>
              </w:rPr>
              <w:t>市、</w:t>
            </w:r>
            <w:r w:rsidR="00BD1CB6" w:rsidRPr="00D6165F">
              <w:rPr>
                <w:rFonts w:ascii="ＭＳ 明朝" w:hAnsi="ＭＳ 明朝" w:cs="ＭＳ 明朝" w:hint="eastAsia"/>
                <w:sz w:val="20"/>
              </w:rPr>
              <w:t>●●</w:t>
            </w:r>
            <w:r w:rsidR="00F43D83" w:rsidRPr="001D5891">
              <w:rPr>
                <w:rFonts w:ascii="ＭＳ 明朝" w:hAnsi="ＭＳ 明朝" w:hint="eastAsia"/>
                <w:sz w:val="18"/>
                <w:szCs w:val="18"/>
              </w:rPr>
              <w:t>市</w:t>
            </w:r>
            <w:r w:rsidR="00BD1CB6">
              <w:rPr>
                <w:rFonts w:ascii="ＭＳ 明朝" w:hAnsi="ＭＳ 明朝" w:hint="eastAsia"/>
                <w:sz w:val="18"/>
                <w:szCs w:val="18"/>
              </w:rPr>
              <w:t>、</w:t>
            </w:r>
            <w:r w:rsidR="00BD1CB6" w:rsidRPr="00D6165F">
              <w:rPr>
                <w:rFonts w:ascii="ＭＳ 明朝" w:hAnsi="ＭＳ 明朝" w:cs="ＭＳ 明朝" w:hint="eastAsia"/>
                <w:sz w:val="20"/>
              </w:rPr>
              <w:t>●●</w:t>
            </w:r>
            <w:r w:rsidR="00F43D83" w:rsidRPr="001D5891">
              <w:rPr>
                <w:rFonts w:ascii="ＭＳ 明朝" w:hAnsi="ＭＳ 明朝" w:hint="eastAsia"/>
                <w:sz w:val="18"/>
                <w:szCs w:val="18"/>
              </w:rPr>
              <w:t>市</w:t>
            </w:r>
          </w:p>
          <w:p w14:paraId="5C2ABE7A" w14:textId="77777777" w:rsidR="00A367F8" w:rsidRPr="001D5891" w:rsidRDefault="00480ABB">
            <w:pPr>
              <w:rPr>
                <w:rFonts w:ascii="ＭＳ 明朝" w:hAnsi="ＭＳ 明朝"/>
                <w:sz w:val="18"/>
                <w:szCs w:val="18"/>
              </w:rPr>
            </w:pPr>
            <w:r w:rsidRPr="001D5891">
              <w:rPr>
                <w:rFonts w:ascii="ＭＳ 明朝" w:hAnsi="ＭＳ 明朝" w:hint="eastAsia"/>
                <w:sz w:val="18"/>
                <w:szCs w:val="18"/>
              </w:rPr>
              <w:t>【取引顧客】担当社数</w:t>
            </w:r>
            <w:r w:rsidR="00F43D83" w:rsidRPr="001D5891">
              <w:rPr>
                <w:rFonts w:ascii="ＭＳ 明朝" w:hAnsi="ＭＳ 明朝"/>
                <w:sz w:val="18"/>
                <w:szCs w:val="18"/>
              </w:rPr>
              <w:t>10</w:t>
            </w:r>
            <w:r w:rsidR="0097284B" w:rsidRPr="001D5891">
              <w:rPr>
                <w:rFonts w:ascii="ＭＳ 明朝" w:hAnsi="ＭＳ 明朝"/>
                <w:sz w:val="18"/>
                <w:szCs w:val="18"/>
              </w:rPr>
              <w:t>7</w:t>
            </w:r>
            <w:r w:rsidRPr="001D5891">
              <w:rPr>
                <w:rFonts w:ascii="ＭＳ 明朝" w:hAnsi="ＭＳ 明朝" w:hint="eastAsia"/>
                <w:sz w:val="18"/>
                <w:szCs w:val="18"/>
              </w:rPr>
              <w:t>社</w:t>
            </w:r>
          </w:p>
          <w:p w14:paraId="6EDA3E43" w14:textId="77777777" w:rsidR="00480ABB" w:rsidRPr="001D5891" w:rsidRDefault="00480ABB">
            <w:pPr>
              <w:rPr>
                <w:rFonts w:ascii="ＭＳ 明朝" w:hAnsi="ＭＳ 明朝"/>
                <w:sz w:val="18"/>
                <w:szCs w:val="18"/>
              </w:rPr>
            </w:pPr>
            <w:r w:rsidRPr="001D5891">
              <w:rPr>
                <w:rFonts w:ascii="ＭＳ 明朝" w:hAnsi="ＭＳ 明朝" w:hint="eastAsia"/>
                <w:sz w:val="18"/>
                <w:szCs w:val="18"/>
              </w:rPr>
              <w:t>【実績】</w:t>
            </w:r>
            <w:r w:rsidR="00A367F8" w:rsidRPr="001D5891">
              <w:rPr>
                <w:rFonts w:ascii="ＭＳ 明朝" w:hAnsi="ＭＳ 明朝" w:hint="eastAsia"/>
                <w:sz w:val="18"/>
                <w:szCs w:val="18"/>
              </w:rPr>
              <w:t>20</w:t>
            </w:r>
            <w:r w:rsidR="00F43D83" w:rsidRPr="001D5891">
              <w:rPr>
                <w:rFonts w:ascii="ＭＳ 明朝" w:hAnsi="ＭＳ 明朝"/>
                <w:sz w:val="18"/>
                <w:szCs w:val="18"/>
              </w:rPr>
              <w:t>17</w:t>
            </w:r>
            <w:r w:rsidR="00A367F8" w:rsidRPr="001D5891">
              <w:rPr>
                <w:rFonts w:ascii="ＭＳ 明朝" w:hAnsi="ＭＳ 明朝" w:hint="eastAsia"/>
                <w:sz w:val="18"/>
                <w:szCs w:val="18"/>
              </w:rPr>
              <w:t>年度</w:t>
            </w:r>
            <w:r w:rsidR="00E640C2" w:rsidRPr="001D5891">
              <w:rPr>
                <w:rFonts w:ascii="ＭＳ 明朝" w:hAnsi="ＭＳ 明朝" w:hint="eastAsia"/>
                <w:sz w:val="18"/>
                <w:szCs w:val="18"/>
              </w:rPr>
              <w:t>：売上1億2千万円　達成率：1</w:t>
            </w:r>
            <w:r w:rsidR="0097284B" w:rsidRPr="001D5891">
              <w:rPr>
                <w:rFonts w:ascii="ＭＳ 明朝" w:hAnsi="ＭＳ 明朝"/>
                <w:sz w:val="18"/>
                <w:szCs w:val="18"/>
              </w:rPr>
              <w:t>20.5</w:t>
            </w:r>
            <w:r w:rsidR="00E640C2" w:rsidRPr="001D5891">
              <w:rPr>
                <w:rFonts w:ascii="ＭＳ 明朝" w:hAnsi="ＭＳ 明朝" w:hint="eastAsia"/>
                <w:sz w:val="18"/>
                <w:szCs w:val="18"/>
              </w:rPr>
              <w:t>％　※</w:t>
            </w:r>
            <w:r w:rsidR="004370D2" w:rsidRPr="001D5891">
              <w:rPr>
                <w:rFonts w:ascii="ＭＳ 明朝" w:hAnsi="ＭＳ 明朝" w:hint="eastAsia"/>
                <w:sz w:val="18"/>
                <w:szCs w:val="18"/>
              </w:rPr>
              <w:t>年間</w:t>
            </w:r>
            <w:r w:rsidR="00E640C2" w:rsidRPr="001D5891">
              <w:rPr>
                <w:rFonts w:ascii="ＭＳ 明朝" w:hAnsi="ＭＳ 明朝" w:hint="eastAsia"/>
                <w:sz w:val="18"/>
                <w:szCs w:val="18"/>
              </w:rPr>
              <w:t>新人賞を獲得</w:t>
            </w:r>
          </w:p>
          <w:p w14:paraId="4593786A" w14:textId="77777777" w:rsidR="00E640C2" w:rsidRPr="001D5891" w:rsidRDefault="00A367F8">
            <w:pPr>
              <w:rPr>
                <w:rFonts w:ascii="ＭＳ 明朝" w:hAnsi="ＭＳ 明朝"/>
                <w:sz w:val="18"/>
                <w:szCs w:val="18"/>
              </w:rPr>
            </w:pPr>
            <w:r w:rsidRPr="001D5891">
              <w:rPr>
                <w:rFonts w:ascii="ＭＳ 明朝" w:hAnsi="ＭＳ 明朝" w:hint="eastAsia"/>
                <w:sz w:val="18"/>
                <w:szCs w:val="18"/>
              </w:rPr>
              <w:t xml:space="preserve">　　　　20</w:t>
            </w:r>
            <w:r w:rsidR="00F43D83" w:rsidRPr="001D5891">
              <w:rPr>
                <w:rFonts w:ascii="ＭＳ 明朝" w:hAnsi="ＭＳ 明朝"/>
                <w:sz w:val="18"/>
                <w:szCs w:val="18"/>
              </w:rPr>
              <w:t>18</w:t>
            </w:r>
            <w:r w:rsidRPr="001D5891">
              <w:rPr>
                <w:rFonts w:ascii="ＭＳ 明朝" w:hAnsi="ＭＳ 明朝" w:hint="eastAsia"/>
                <w:sz w:val="18"/>
                <w:szCs w:val="18"/>
              </w:rPr>
              <w:t>年度：</w:t>
            </w:r>
            <w:r w:rsidR="00E640C2" w:rsidRPr="001D5891">
              <w:rPr>
                <w:rFonts w:ascii="ＭＳ 明朝" w:hAnsi="ＭＳ 明朝" w:hint="eastAsia"/>
                <w:sz w:val="18"/>
                <w:szCs w:val="18"/>
              </w:rPr>
              <w:t>売上3億1千万円　達成率：12</w:t>
            </w:r>
            <w:r w:rsidR="0097284B" w:rsidRPr="001D5891">
              <w:rPr>
                <w:rFonts w:ascii="ＭＳ 明朝" w:hAnsi="ＭＳ 明朝"/>
                <w:sz w:val="18"/>
                <w:szCs w:val="18"/>
              </w:rPr>
              <w:t>2</w:t>
            </w:r>
            <w:r w:rsidR="00E640C2" w:rsidRPr="001D5891">
              <w:rPr>
                <w:rFonts w:ascii="ＭＳ 明朝" w:hAnsi="ＭＳ 明朝" w:hint="eastAsia"/>
                <w:sz w:val="18"/>
                <w:szCs w:val="18"/>
              </w:rPr>
              <w:t>.0％　※</w:t>
            </w:r>
            <w:r w:rsidR="004370D2" w:rsidRPr="001D5891">
              <w:rPr>
                <w:rFonts w:ascii="ＭＳ 明朝" w:hAnsi="ＭＳ 明朝" w:hint="eastAsia"/>
                <w:sz w:val="18"/>
                <w:szCs w:val="18"/>
              </w:rPr>
              <w:t>達成率優秀賞</w:t>
            </w:r>
            <w:r w:rsidR="002966FB" w:rsidRPr="001D5891">
              <w:rPr>
                <w:rFonts w:ascii="ＭＳ 明朝" w:hAnsi="ＭＳ 明朝" w:hint="eastAsia"/>
                <w:sz w:val="18"/>
                <w:szCs w:val="18"/>
              </w:rPr>
              <w:t>獲得</w:t>
            </w:r>
          </w:p>
          <w:p w14:paraId="457F5FE3" w14:textId="77777777" w:rsidR="00AF243E" w:rsidRPr="001D5891" w:rsidRDefault="00AF243E">
            <w:pPr>
              <w:rPr>
                <w:rFonts w:ascii="ＭＳ 明朝" w:hAnsi="ＭＳ 明朝"/>
                <w:sz w:val="18"/>
                <w:szCs w:val="18"/>
              </w:rPr>
            </w:pPr>
            <w:r w:rsidRPr="001D5891">
              <w:rPr>
                <w:rFonts w:ascii="ＭＳ 明朝" w:hAnsi="ＭＳ 明朝" w:hint="eastAsia"/>
                <w:sz w:val="18"/>
                <w:szCs w:val="18"/>
              </w:rPr>
              <w:t>【ポイント】</w:t>
            </w:r>
          </w:p>
          <w:p w14:paraId="428E5816" w14:textId="77777777" w:rsidR="00AF243E" w:rsidRPr="001D5891" w:rsidRDefault="004370D2">
            <w:pPr>
              <w:rPr>
                <w:rFonts w:ascii="ＭＳ 明朝" w:hAnsi="ＭＳ 明朝"/>
                <w:sz w:val="18"/>
                <w:szCs w:val="18"/>
              </w:rPr>
            </w:pPr>
            <w:r w:rsidRPr="001D5891">
              <w:rPr>
                <w:rFonts w:ascii="ＭＳ 明朝" w:hAnsi="ＭＳ 明朝" w:hint="eastAsia"/>
                <w:sz w:val="18"/>
                <w:szCs w:val="18"/>
              </w:rPr>
              <w:t>複数担当企業の中で</w:t>
            </w:r>
            <w:r w:rsidRPr="001D5891">
              <w:rPr>
                <w:rFonts w:ascii="ＭＳ 明朝" w:hAnsi="ＭＳ 明朝"/>
                <w:sz w:val="18"/>
                <w:szCs w:val="18"/>
              </w:rPr>
              <w:t>A</w:t>
            </w:r>
            <w:r w:rsidR="001D5891">
              <w:rPr>
                <w:rFonts w:ascii="ＭＳ 明朝" w:hAnsi="ＭＳ 明朝" w:hint="eastAsia"/>
                <w:sz w:val="18"/>
                <w:szCs w:val="18"/>
              </w:rPr>
              <w:t>～</w:t>
            </w:r>
            <w:r w:rsidRPr="001D5891">
              <w:rPr>
                <w:rFonts w:ascii="ＭＳ 明朝" w:hAnsi="ＭＳ 明朝"/>
                <w:sz w:val="18"/>
                <w:szCs w:val="18"/>
              </w:rPr>
              <w:t>D</w:t>
            </w:r>
            <w:r w:rsidRPr="001D5891">
              <w:rPr>
                <w:rFonts w:ascii="ＭＳ 明朝" w:hAnsi="ＭＳ 明朝" w:hint="eastAsia"/>
                <w:sz w:val="18"/>
                <w:szCs w:val="18"/>
              </w:rPr>
              <w:t>にセグメント分けをして訪問頻度を調節</w:t>
            </w:r>
            <w:r w:rsidR="00AF243E" w:rsidRPr="001D5891">
              <w:rPr>
                <w:rFonts w:ascii="ＭＳ 明朝" w:hAnsi="ＭＳ 明朝" w:hint="eastAsia"/>
                <w:sz w:val="18"/>
                <w:szCs w:val="18"/>
              </w:rPr>
              <w:t>。</w:t>
            </w:r>
            <w:r w:rsidRPr="001D5891">
              <w:rPr>
                <w:rFonts w:ascii="ＭＳ 明朝" w:hAnsi="ＭＳ 明朝" w:hint="eastAsia"/>
                <w:sz w:val="18"/>
                <w:szCs w:val="18"/>
              </w:rPr>
              <w:t>無駄な時間の排除を徹底し業務効率化を測る。</w:t>
            </w:r>
          </w:p>
          <w:p w14:paraId="69D62EEA" w14:textId="77777777" w:rsidR="0097284B" w:rsidRPr="001D5891" w:rsidRDefault="0097284B">
            <w:pPr>
              <w:rPr>
                <w:rFonts w:ascii="ＭＳ 明朝" w:hAnsi="ＭＳ 明朝"/>
                <w:sz w:val="18"/>
                <w:szCs w:val="18"/>
              </w:rPr>
            </w:pPr>
            <w:r w:rsidRPr="001D5891">
              <w:rPr>
                <w:rFonts w:ascii="ＭＳ 明朝" w:hAnsi="ＭＳ 明朝" w:cs="ＭＳ Ｐゴシック" w:hint="eastAsia"/>
                <w:spacing w:val="12"/>
                <w:kern w:val="0"/>
                <w:sz w:val="18"/>
                <w:szCs w:val="18"/>
              </w:rPr>
              <w:t>顧客100件以上を抱え、新規開拓・開業案件を年間約10件開拓し年間予算達成率120%</w:t>
            </w:r>
            <w:r w:rsidR="001D5891" w:rsidRPr="001D5891">
              <w:rPr>
                <w:rFonts w:ascii="ＭＳ 明朝" w:hAnsi="ＭＳ 明朝" w:cs="ＭＳ Ｐゴシック" w:hint="eastAsia"/>
                <w:spacing w:val="12"/>
                <w:kern w:val="0"/>
                <w:sz w:val="18"/>
                <w:szCs w:val="18"/>
              </w:rPr>
              <w:t>をコンスタント</w:t>
            </w:r>
            <w:r w:rsidRPr="001D5891">
              <w:rPr>
                <w:rFonts w:ascii="ＭＳ 明朝" w:hAnsi="ＭＳ 明朝" w:cs="ＭＳ Ｐゴシック" w:hint="eastAsia"/>
                <w:spacing w:val="12"/>
                <w:kern w:val="0"/>
                <w:sz w:val="18"/>
                <w:szCs w:val="18"/>
              </w:rPr>
              <w:t>に達成。ホテル備品などの装備品推進担当者として箇所装備品数値を年間10%引き上げ箇所予算達成に貢献した。</w:t>
            </w:r>
          </w:p>
        </w:tc>
      </w:tr>
      <w:tr w:rsidR="001D5891" w:rsidRPr="001D5891" w14:paraId="32832CB9" w14:textId="77777777" w:rsidTr="001D5891">
        <w:tc>
          <w:tcPr>
            <w:tcW w:w="1134" w:type="dxa"/>
            <w:vMerge/>
            <w:tcBorders>
              <w:left w:val="single" w:sz="12" w:space="0" w:color="auto"/>
              <w:bottom w:val="single" w:sz="12" w:space="0" w:color="auto"/>
              <w:tr2bl w:val="single" w:sz="8" w:space="0" w:color="auto"/>
            </w:tcBorders>
          </w:tcPr>
          <w:p w14:paraId="2499892F" w14:textId="77777777" w:rsidR="00B559DD" w:rsidRPr="001D5891" w:rsidRDefault="00B559DD">
            <w:pPr>
              <w:rPr>
                <w:rFonts w:ascii="ＭＳ 明朝" w:hAnsi="ＭＳ 明朝"/>
                <w:sz w:val="18"/>
                <w:szCs w:val="18"/>
              </w:rPr>
            </w:pPr>
          </w:p>
        </w:tc>
        <w:tc>
          <w:tcPr>
            <w:tcW w:w="9498" w:type="dxa"/>
            <w:tcBorders>
              <w:top w:val="dotted" w:sz="4" w:space="0" w:color="auto"/>
              <w:bottom w:val="single" w:sz="12" w:space="0" w:color="auto"/>
              <w:right w:val="single" w:sz="12" w:space="0" w:color="auto"/>
            </w:tcBorders>
          </w:tcPr>
          <w:p w14:paraId="3130A6FE" w14:textId="13679590" w:rsidR="00B559DD" w:rsidRPr="001D5891" w:rsidRDefault="00BD1CB6">
            <w:pPr>
              <w:rPr>
                <w:rFonts w:ascii="ＭＳ 明朝" w:hAnsi="ＭＳ 明朝"/>
                <w:sz w:val="18"/>
                <w:szCs w:val="18"/>
              </w:rPr>
            </w:pPr>
            <w:r w:rsidRPr="00D6165F">
              <w:rPr>
                <w:rFonts w:ascii="ＭＳ 明朝" w:hAnsi="ＭＳ 明朝" w:cs="ＭＳ 明朝" w:hint="eastAsia"/>
                <w:sz w:val="20"/>
              </w:rPr>
              <w:t>●●</w:t>
            </w:r>
            <w:r w:rsidR="005B4F90" w:rsidRPr="001D5891">
              <w:rPr>
                <w:rFonts w:ascii="ＭＳ 明朝" w:hAnsi="ＭＳ 明朝" w:hint="eastAsia"/>
                <w:sz w:val="18"/>
                <w:szCs w:val="18"/>
              </w:rPr>
              <w:t>営業所員</w:t>
            </w:r>
            <w:r w:rsidR="00114F78" w:rsidRPr="001D5891">
              <w:rPr>
                <w:rFonts w:ascii="ＭＳ 明朝" w:hAnsi="ＭＳ 明朝"/>
                <w:sz w:val="18"/>
                <w:szCs w:val="18"/>
              </w:rPr>
              <w:t>13</w:t>
            </w:r>
            <w:r w:rsidR="00114F78" w:rsidRPr="001D5891">
              <w:rPr>
                <w:rFonts w:ascii="ＭＳ 明朝" w:hAnsi="ＭＳ 明朝" w:hint="eastAsia"/>
                <w:sz w:val="18"/>
                <w:szCs w:val="18"/>
              </w:rPr>
              <w:t>名</w:t>
            </w:r>
          </w:p>
        </w:tc>
      </w:tr>
    </w:tbl>
    <w:p w14:paraId="6D5795DD" w14:textId="77777777" w:rsidR="00A26466" w:rsidRDefault="00A26466" w:rsidP="00EB695D">
      <w:pPr>
        <w:rPr>
          <w:rFonts w:ascii="ＭＳ 明朝" w:hAnsi="ＭＳ 明朝"/>
          <w:b/>
          <w:sz w:val="20"/>
        </w:rPr>
      </w:pPr>
    </w:p>
    <w:p w14:paraId="541D2543" w14:textId="77777777" w:rsidR="00E505C3" w:rsidRPr="001D5891" w:rsidRDefault="00497F17" w:rsidP="00EB695D">
      <w:pPr>
        <w:rPr>
          <w:rFonts w:ascii="ＭＳ 明朝" w:hAnsi="ＭＳ 明朝"/>
          <w:b/>
          <w:sz w:val="20"/>
        </w:rPr>
      </w:pPr>
      <w:r w:rsidRPr="001D5891">
        <w:rPr>
          <w:rFonts w:ascii="ＭＳ 明朝" w:hAnsi="ＭＳ 明朝" w:hint="eastAsia"/>
          <w:b/>
          <w:sz w:val="20"/>
        </w:rPr>
        <w:t>■</w:t>
      </w:r>
      <w:r w:rsidR="0072375C" w:rsidRPr="001D5891">
        <w:rPr>
          <w:rFonts w:ascii="ＭＳ 明朝" w:hAnsi="ＭＳ 明朝" w:hint="eastAsia"/>
          <w:b/>
          <w:sz w:val="20"/>
        </w:rPr>
        <w:t>活かせる経験・知識・技術</w:t>
      </w:r>
    </w:p>
    <w:p w14:paraId="7D2B5D6B" w14:textId="6C717096" w:rsidR="00EB695D" w:rsidRPr="001D5891" w:rsidRDefault="00D172BD" w:rsidP="00EB695D">
      <w:pPr>
        <w:spacing w:line="300" w:lineRule="exact"/>
        <w:ind w:firstLineChars="100" w:firstLine="180"/>
        <w:rPr>
          <w:rFonts w:ascii="ＭＳ 明朝" w:hAnsi="ＭＳ 明朝"/>
          <w:sz w:val="20"/>
          <w:u w:val="single"/>
        </w:rPr>
      </w:pPr>
      <w:r>
        <w:rPr>
          <w:rFonts w:ascii="ＭＳ 明朝" w:hAnsi="ＭＳ 明朝" w:hint="eastAsia"/>
          <w:sz w:val="20"/>
          <w:u w:val="single"/>
        </w:rPr>
        <w:t>【１】</w:t>
      </w:r>
      <w:r w:rsidR="00BA1D65" w:rsidRPr="001D5891">
        <w:rPr>
          <w:rFonts w:ascii="ＭＳ 明朝" w:hAnsi="ＭＳ 明朝" w:hint="eastAsia"/>
          <w:sz w:val="20"/>
          <w:u w:val="single"/>
        </w:rPr>
        <w:t>企画提案力</w:t>
      </w:r>
    </w:p>
    <w:p w14:paraId="03ABC929" w14:textId="77777777" w:rsidR="00EB695D" w:rsidRPr="00EB695D" w:rsidRDefault="007C4B79" w:rsidP="005F061C">
      <w:pPr>
        <w:spacing w:line="300" w:lineRule="exact"/>
        <w:ind w:leftChars="95" w:left="180"/>
        <w:rPr>
          <w:rFonts w:ascii="ＭＳ 明朝" w:hAnsi="ＭＳ 明朝"/>
          <w:sz w:val="20"/>
        </w:rPr>
      </w:pPr>
      <w:r>
        <w:rPr>
          <w:rFonts w:ascii="ＭＳ 明朝" w:hAnsi="ＭＳ 明朝" w:hint="eastAsia"/>
          <w:sz w:val="20"/>
        </w:rPr>
        <w:t>営業活動の中ではただ物を売るのではなく、</w:t>
      </w:r>
      <w:r w:rsidR="005F061C">
        <w:rPr>
          <w:rFonts w:ascii="ＭＳ 明朝" w:hAnsi="ＭＳ 明朝" w:hint="eastAsia"/>
          <w:sz w:val="20"/>
        </w:rPr>
        <w:t>課題解決</w:t>
      </w:r>
      <w:r>
        <w:rPr>
          <w:rFonts w:ascii="ＭＳ 明朝" w:hAnsi="ＭＳ 明朝" w:hint="eastAsia"/>
          <w:sz w:val="20"/>
        </w:rPr>
        <w:t>を行う事</w:t>
      </w:r>
      <w:r w:rsidR="00BA1D65">
        <w:rPr>
          <w:rFonts w:ascii="ＭＳ 明朝" w:hAnsi="ＭＳ 明朝" w:hint="eastAsia"/>
          <w:sz w:val="20"/>
        </w:rPr>
        <w:t>を心掛けておりました。ヒアリング～</w:t>
      </w:r>
      <w:r w:rsidR="005F061C">
        <w:rPr>
          <w:rFonts w:ascii="ＭＳ 明朝" w:hAnsi="ＭＳ 明朝" w:hint="eastAsia"/>
          <w:sz w:val="20"/>
        </w:rPr>
        <w:t>市場調査</w:t>
      </w:r>
      <w:r w:rsidR="00BA1D65">
        <w:rPr>
          <w:rFonts w:ascii="ＭＳ 明朝" w:hAnsi="ＭＳ 明朝" w:hint="eastAsia"/>
          <w:sz w:val="20"/>
        </w:rPr>
        <w:t>～</w:t>
      </w:r>
      <w:r w:rsidR="005F061C">
        <w:rPr>
          <w:rFonts w:ascii="ＭＳ 明朝" w:hAnsi="ＭＳ 明朝" w:hint="eastAsia"/>
          <w:sz w:val="20"/>
        </w:rPr>
        <w:t>ニーズ</w:t>
      </w:r>
      <w:r>
        <w:rPr>
          <w:rFonts w:ascii="ＭＳ 明朝" w:hAnsi="ＭＳ 明朝" w:hint="eastAsia"/>
          <w:sz w:val="20"/>
        </w:rPr>
        <w:t>特定</w:t>
      </w:r>
      <w:r w:rsidR="005F061C">
        <w:rPr>
          <w:rFonts w:ascii="ＭＳ 明朝" w:hAnsi="ＭＳ 明朝" w:hint="eastAsia"/>
          <w:sz w:val="20"/>
        </w:rPr>
        <w:t>〜</w:t>
      </w:r>
      <w:r w:rsidR="00BA1D65">
        <w:rPr>
          <w:rFonts w:ascii="ＭＳ 明朝" w:hAnsi="ＭＳ 明朝" w:hint="eastAsia"/>
          <w:sz w:val="20"/>
        </w:rPr>
        <w:t>課題解決</w:t>
      </w:r>
      <w:r>
        <w:rPr>
          <w:rFonts w:ascii="ＭＳ 明朝" w:hAnsi="ＭＳ 明朝" w:hint="eastAsia"/>
          <w:sz w:val="20"/>
        </w:rPr>
        <w:t>手法</w:t>
      </w:r>
      <w:r w:rsidR="00BA1D65">
        <w:rPr>
          <w:rFonts w:ascii="ＭＳ 明朝" w:hAnsi="ＭＳ 明朝" w:hint="eastAsia"/>
          <w:sz w:val="20"/>
        </w:rPr>
        <w:t>の提案といった一連の流れを</w:t>
      </w:r>
      <w:r>
        <w:rPr>
          <w:rFonts w:ascii="ＭＳ 明朝" w:hAnsi="ＭＳ 明朝" w:hint="eastAsia"/>
          <w:sz w:val="20"/>
        </w:rPr>
        <w:t>実施して参りました</w:t>
      </w:r>
      <w:r w:rsidR="00BA1D65">
        <w:rPr>
          <w:rFonts w:ascii="ＭＳ 明朝" w:hAnsi="ＭＳ 明朝" w:hint="eastAsia"/>
          <w:sz w:val="20"/>
        </w:rPr>
        <w:t>。その中でも</w:t>
      </w:r>
      <w:r>
        <w:rPr>
          <w:rFonts w:ascii="ＭＳ 明朝" w:hAnsi="ＭＳ 明朝" w:hint="eastAsia"/>
          <w:sz w:val="20"/>
        </w:rPr>
        <w:t>課題特定の為の</w:t>
      </w:r>
      <w:r w:rsidR="00BA1D65">
        <w:rPr>
          <w:rFonts w:ascii="ＭＳ 明朝" w:hAnsi="ＭＳ 明朝" w:hint="eastAsia"/>
          <w:sz w:val="20"/>
        </w:rPr>
        <w:t>ヒアリングに注力することで、</w:t>
      </w:r>
      <w:r>
        <w:rPr>
          <w:rFonts w:ascii="ＭＳ 明朝" w:hAnsi="ＭＳ 明朝" w:hint="eastAsia"/>
          <w:sz w:val="20"/>
        </w:rPr>
        <w:t>顧客が認識していない潜在的なニーズ</w:t>
      </w:r>
      <w:r w:rsidR="00BA1D65">
        <w:rPr>
          <w:rFonts w:ascii="ＭＳ 明朝" w:hAnsi="ＭＳ 明朝" w:hint="eastAsia"/>
          <w:sz w:val="20"/>
        </w:rPr>
        <w:t>を探り当て</w:t>
      </w:r>
      <w:r>
        <w:rPr>
          <w:rFonts w:ascii="ＭＳ 明朝" w:hAnsi="ＭＳ 明朝" w:hint="eastAsia"/>
          <w:sz w:val="20"/>
        </w:rPr>
        <w:t>、</w:t>
      </w:r>
      <w:r w:rsidR="00BA1D65">
        <w:rPr>
          <w:rFonts w:ascii="ＭＳ 明朝" w:hAnsi="ＭＳ 明朝" w:hint="eastAsia"/>
          <w:sz w:val="20"/>
        </w:rPr>
        <w:t>提案に生かしてきました。</w:t>
      </w:r>
    </w:p>
    <w:p w14:paraId="6A464BCD" w14:textId="71843565" w:rsidR="00EB695D" w:rsidRPr="00EB695D" w:rsidRDefault="00D172BD" w:rsidP="00EB695D">
      <w:pPr>
        <w:spacing w:line="300" w:lineRule="exact"/>
        <w:ind w:firstLineChars="100" w:firstLine="180"/>
        <w:rPr>
          <w:rFonts w:ascii="ＭＳ 明朝" w:hAnsi="ＭＳ 明朝"/>
          <w:sz w:val="20"/>
          <w:u w:val="single"/>
        </w:rPr>
      </w:pPr>
      <w:r>
        <w:rPr>
          <w:rFonts w:ascii="ＭＳ 明朝" w:hAnsi="ＭＳ 明朝" w:hint="eastAsia"/>
          <w:sz w:val="20"/>
          <w:u w:val="single"/>
        </w:rPr>
        <w:t>【２】</w:t>
      </w:r>
      <w:r w:rsidR="00F51EFD">
        <w:rPr>
          <w:rFonts w:ascii="ＭＳ 明朝" w:hAnsi="ＭＳ 明朝" w:hint="eastAsia"/>
          <w:sz w:val="20"/>
          <w:u w:val="single"/>
        </w:rPr>
        <w:t>組織対応力</w:t>
      </w:r>
    </w:p>
    <w:p w14:paraId="25D6E5FE" w14:textId="77777777" w:rsidR="00EB695D" w:rsidRDefault="00F51EFD" w:rsidP="005C1E83">
      <w:pPr>
        <w:spacing w:line="300" w:lineRule="exact"/>
        <w:ind w:left="180" w:hangingChars="100" w:hanging="180"/>
        <w:rPr>
          <w:rFonts w:ascii="ＭＳ 明朝" w:hAnsi="ＭＳ 明朝"/>
          <w:sz w:val="20"/>
        </w:rPr>
      </w:pPr>
      <w:r>
        <w:rPr>
          <w:rFonts w:ascii="ＭＳ 明朝" w:hAnsi="ＭＳ 明朝" w:hint="eastAsia"/>
          <w:sz w:val="20"/>
        </w:rPr>
        <w:t xml:space="preserve">　大手</w:t>
      </w:r>
      <w:r w:rsidR="005F061C">
        <w:rPr>
          <w:rFonts w:ascii="ＭＳ 明朝" w:hAnsi="ＭＳ 明朝" w:hint="eastAsia"/>
          <w:sz w:val="20"/>
        </w:rPr>
        <w:t>顧客</w:t>
      </w:r>
      <w:r>
        <w:rPr>
          <w:rFonts w:ascii="ＭＳ 明朝" w:hAnsi="ＭＳ 明朝" w:hint="eastAsia"/>
          <w:sz w:val="20"/>
        </w:rPr>
        <w:t>を中心に、自分自身の個人的な営業活動だけではなく、</w:t>
      </w:r>
      <w:r w:rsidR="005C1E83">
        <w:rPr>
          <w:rFonts w:ascii="ＭＳ 明朝" w:hAnsi="ＭＳ 明朝" w:hint="eastAsia"/>
          <w:sz w:val="20"/>
        </w:rPr>
        <w:t>顧客に提供出来る価値を最大化する為に</w:t>
      </w:r>
      <w:r>
        <w:rPr>
          <w:rFonts w:ascii="ＭＳ 明朝" w:hAnsi="ＭＳ 明朝" w:hint="eastAsia"/>
          <w:sz w:val="20"/>
        </w:rPr>
        <w:t>上司や</w:t>
      </w:r>
      <w:r w:rsidR="005F061C">
        <w:rPr>
          <w:rFonts w:ascii="ＭＳ 明朝" w:hAnsi="ＭＳ 明朝" w:hint="eastAsia"/>
          <w:sz w:val="20"/>
        </w:rPr>
        <w:t>取引先業者</w:t>
      </w:r>
      <w:r>
        <w:rPr>
          <w:rFonts w:ascii="ＭＳ 明朝" w:hAnsi="ＭＳ 明朝" w:hint="eastAsia"/>
          <w:sz w:val="20"/>
        </w:rPr>
        <w:t>と同行を重ねることで、組織一体となって課題解決にあた</w:t>
      </w:r>
      <w:r w:rsidR="005C1E83">
        <w:rPr>
          <w:rFonts w:ascii="ＭＳ 明朝" w:hAnsi="ＭＳ 明朝" w:hint="eastAsia"/>
          <w:sz w:val="20"/>
        </w:rPr>
        <w:t>っております。</w:t>
      </w:r>
      <w:r>
        <w:rPr>
          <w:rFonts w:ascii="ＭＳ 明朝" w:hAnsi="ＭＳ 明朝" w:hint="eastAsia"/>
          <w:sz w:val="20"/>
        </w:rPr>
        <w:t>また、大きな提案の際にはプレゼンを磨くだけではなく組織として取り組む姿勢</w:t>
      </w:r>
      <w:r w:rsidR="005F061C">
        <w:rPr>
          <w:rFonts w:ascii="ＭＳ 明朝" w:hAnsi="ＭＳ 明朝" w:hint="eastAsia"/>
          <w:sz w:val="20"/>
        </w:rPr>
        <w:t>や私たちだからできるという付加価値を</w:t>
      </w:r>
      <w:r>
        <w:rPr>
          <w:rFonts w:ascii="ＭＳ 明朝" w:hAnsi="ＭＳ 明朝" w:hint="eastAsia"/>
          <w:sz w:val="20"/>
        </w:rPr>
        <w:t>示すことで、顧客からの信頼も勝ち得</w:t>
      </w:r>
      <w:r w:rsidR="00F25DB2">
        <w:rPr>
          <w:rFonts w:ascii="ＭＳ 明朝" w:hAnsi="ＭＳ 明朝" w:hint="eastAsia"/>
          <w:sz w:val="20"/>
        </w:rPr>
        <w:t>ることが出来た</w:t>
      </w:r>
      <w:r>
        <w:rPr>
          <w:rFonts w:ascii="ＭＳ 明朝" w:hAnsi="ＭＳ 明朝" w:hint="eastAsia"/>
          <w:sz w:val="20"/>
        </w:rPr>
        <w:t>と考えて</w:t>
      </w:r>
      <w:r w:rsidR="00F25DB2">
        <w:rPr>
          <w:rFonts w:ascii="ＭＳ 明朝" w:hAnsi="ＭＳ 明朝" w:hint="eastAsia"/>
          <w:sz w:val="20"/>
        </w:rPr>
        <w:t>おります</w:t>
      </w:r>
      <w:r>
        <w:rPr>
          <w:rFonts w:ascii="ＭＳ 明朝" w:hAnsi="ＭＳ 明朝" w:hint="eastAsia"/>
          <w:sz w:val="20"/>
        </w:rPr>
        <w:t>。</w:t>
      </w:r>
    </w:p>
    <w:p w14:paraId="42A11E82" w14:textId="2D351ABB" w:rsidR="005F061C" w:rsidRPr="00EB695D" w:rsidRDefault="00D172BD" w:rsidP="005F061C">
      <w:pPr>
        <w:spacing w:line="300" w:lineRule="exact"/>
        <w:ind w:firstLineChars="100" w:firstLine="180"/>
        <w:rPr>
          <w:rFonts w:ascii="ＭＳ 明朝" w:hAnsi="ＭＳ 明朝"/>
          <w:sz w:val="20"/>
          <w:u w:val="single"/>
        </w:rPr>
      </w:pPr>
      <w:r>
        <w:rPr>
          <w:rFonts w:ascii="ＭＳ 明朝" w:hAnsi="ＭＳ 明朝" w:hint="eastAsia"/>
          <w:sz w:val="20"/>
          <w:u w:val="single"/>
        </w:rPr>
        <w:t>【３】</w:t>
      </w:r>
      <w:r w:rsidR="005F061C">
        <w:rPr>
          <w:rFonts w:ascii="ＭＳ 明朝" w:hAnsi="ＭＳ 明朝" w:hint="eastAsia"/>
          <w:sz w:val="20"/>
          <w:u w:val="single"/>
        </w:rPr>
        <w:t>コミュニケーション力</w:t>
      </w:r>
    </w:p>
    <w:p w14:paraId="3A1C4A20" w14:textId="77777777" w:rsidR="005E2B88" w:rsidRPr="00EB695D" w:rsidRDefault="005E2B88" w:rsidP="005E2B88">
      <w:pPr>
        <w:spacing w:line="300" w:lineRule="exact"/>
        <w:ind w:leftChars="95" w:left="180"/>
        <w:rPr>
          <w:rFonts w:ascii="ＭＳ 明朝" w:hAnsi="ＭＳ 明朝"/>
          <w:sz w:val="20"/>
        </w:rPr>
      </w:pPr>
      <w:r>
        <w:rPr>
          <w:rFonts w:ascii="ＭＳ 明朝" w:hAnsi="ＭＳ 明朝" w:hint="eastAsia"/>
          <w:sz w:val="20"/>
        </w:rPr>
        <w:t>常に５つのアンテナ（俯瞰・共感・論理・サービス精神・尊重）を立て「気配りに始まり気配りに終わる」ことを大切にしております。会社内・顧客（外国人含め）・取引先業者に対して元気良く笑顔を絶やさず私とお話しする際、相手がお話をして気持ちよくなってもらえることや強い信頼を抱いて頂ける事を頭に入れて日々行動しております。</w:t>
      </w:r>
    </w:p>
    <w:p w14:paraId="6A5492DA" w14:textId="77777777" w:rsidR="00EB695D" w:rsidRPr="005E2B88" w:rsidRDefault="00EB695D" w:rsidP="00E505C3">
      <w:pPr>
        <w:rPr>
          <w:rFonts w:ascii="ＭＳ 明朝" w:hAnsi="ＭＳ 明朝"/>
          <w:sz w:val="20"/>
        </w:rPr>
      </w:pPr>
    </w:p>
    <w:p w14:paraId="49929E3F" w14:textId="77777777" w:rsidR="00497F17" w:rsidRPr="0072375C" w:rsidRDefault="00497F17">
      <w:pPr>
        <w:rPr>
          <w:rFonts w:ascii="ＭＳ 明朝" w:hAnsi="ＭＳ 明朝"/>
          <w:b/>
          <w:sz w:val="20"/>
        </w:rPr>
      </w:pPr>
      <w:r w:rsidRPr="0072375C">
        <w:rPr>
          <w:rFonts w:ascii="ＭＳ 明朝" w:hAnsi="ＭＳ 明朝" w:hint="eastAsia"/>
          <w:b/>
          <w:sz w:val="20"/>
        </w:rPr>
        <w:t>■資格</w:t>
      </w:r>
    </w:p>
    <w:p w14:paraId="18CDA3B1" w14:textId="77777777" w:rsidR="00497F17" w:rsidRPr="0072375C" w:rsidRDefault="000C6365" w:rsidP="000C6365">
      <w:pPr>
        <w:ind w:firstLineChars="100" w:firstLine="180"/>
        <w:rPr>
          <w:rFonts w:ascii="ＭＳ 明朝" w:hAnsi="ＭＳ 明朝"/>
          <w:sz w:val="20"/>
        </w:rPr>
      </w:pPr>
      <w:r>
        <w:rPr>
          <w:rFonts w:ascii="ＭＳ 明朝" w:hAnsi="ＭＳ 明朝" w:hint="eastAsia"/>
          <w:sz w:val="20"/>
        </w:rPr>
        <w:t>・</w:t>
      </w:r>
      <w:r w:rsidR="00BA3A72" w:rsidRPr="0072375C">
        <w:rPr>
          <w:rFonts w:ascii="ＭＳ 明朝" w:hAnsi="ＭＳ 明朝" w:hint="eastAsia"/>
          <w:sz w:val="20"/>
        </w:rPr>
        <w:t>普通自動車免許（</w:t>
      </w:r>
      <w:r w:rsidR="00000BB0">
        <w:rPr>
          <w:rFonts w:ascii="ＭＳ 明朝" w:hAnsi="ＭＳ 明朝"/>
          <w:sz w:val="20"/>
        </w:rPr>
        <w:t>2013</w:t>
      </w:r>
      <w:r w:rsidR="00BA3A72" w:rsidRPr="0072375C">
        <w:rPr>
          <w:rFonts w:ascii="ＭＳ 明朝" w:hAnsi="ＭＳ 明朝" w:hint="eastAsia"/>
          <w:sz w:val="20"/>
        </w:rPr>
        <w:t>年</w:t>
      </w:r>
      <w:r w:rsidR="00894796">
        <w:rPr>
          <w:rFonts w:ascii="ＭＳ 明朝" w:hAnsi="ＭＳ 明朝" w:hint="eastAsia"/>
          <w:sz w:val="20"/>
        </w:rPr>
        <w:t>1</w:t>
      </w:r>
      <w:r w:rsidR="00BA3A72" w:rsidRPr="0072375C">
        <w:rPr>
          <w:rFonts w:ascii="ＭＳ 明朝" w:hAnsi="ＭＳ 明朝" w:hint="eastAsia"/>
          <w:sz w:val="20"/>
        </w:rPr>
        <w:t>月）</w:t>
      </w:r>
    </w:p>
    <w:p w14:paraId="240D77BF" w14:textId="77777777" w:rsidR="00BA3A72" w:rsidRPr="00894796" w:rsidRDefault="00BA3A72" w:rsidP="00BA3A72">
      <w:pPr>
        <w:rPr>
          <w:rFonts w:ascii="ＭＳ 明朝" w:hAnsi="ＭＳ 明朝"/>
          <w:b/>
          <w:sz w:val="20"/>
        </w:rPr>
      </w:pPr>
    </w:p>
    <w:p w14:paraId="33B7A7F0" w14:textId="77777777" w:rsidR="006815D5" w:rsidRDefault="00440B12" w:rsidP="00E75E72">
      <w:pPr>
        <w:rPr>
          <w:rFonts w:ascii="ＭＳ 明朝" w:hAnsi="ＭＳ 明朝"/>
          <w:b/>
          <w:sz w:val="20"/>
        </w:rPr>
      </w:pPr>
      <w:r w:rsidRPr="0072375C">
        <w:rPr>
          <w:rFonts w:ascii="ＭＳ 明朝" w:hAnsi="ＭＳ 明朝"/>
          <w:noProof/>
          <w:sz w:val="20"/>
        </w:rPr>
        <mc:AlternateContent>
          <mc:Choice Requires="wps">
            <w:drawing>
              <wp:anchor distT="0" distB="0" distL="114300" distR="114300" simplePos="0" relativeHeight="251657728" behindDoc="0" locked="0" layoutInCell="1" allowOverlap="1" wp14:anchorId="199514DA" wp14:editId="074DB602">
                <wp:simplePos x="0" y="0"/>
                <wp:positionH relativeFrom="column">
                  <wp:posOffset>885190</wp:posOffset>
                </wp:positionH>
                <wp:positionV relativeFrom="paragraph">
                  <wp:posOffset>-10906125</wp:posOffset>
                </wp:positionV>
                <wp:extent cx="960755" cy="3625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2B81B194" w14:textId="77777777" w:rsidR="00AF243E" w:rsidRPr="008D6B46" w:rsidRDefault="00AF243E">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0nXAIAAMwEAAAOAAAAZHJzL2Uyb0RvYy54bWysVF9v0zAQf0fiO1h+35KmTddFS6epYwhp&#10;wLTBB3BtJzHYvmC7Tcen5+JkJWU8IfJg3eXOv/vzu/PV9cFospfOK7AlnZ2nlEjLQShbl/Trl7uz&#10;FSU+MCuYBitL+iw9vV6/fXPVtYXMoAEtpCMIYn3RtSVtQmiLJPG8kYb5c2ilRWMFzrCAqqsT4ViH&#10;6EYnWZoukw6caB1w6T3+vR2MdB3xq0ry8LmqvAxElxRzC/F08dz2Z7K+YkXtWNsoPqbB/iELw5TF&#10;oEeoWxYY2Tn1Csoo7sBDFc45mASqSnEZa8BqZukf1Tw1rJWxFmyOb49t8v8Pln/aPziiBHJHiWUG&#10;KbrZBYiRSda3p2t9gV5P7YPrC/TtPfDvnljYNMzW8sY56BrJBCY16/2Tkwu94vEq2XYfQSA6Q/TY&#10;qUPlTA+IPSCHSMjzkRB5CITjz8tlepHnlHA0zZdZvspjBFa8XG6dD+8lGNILJe2kqOUj7Kx4ROY3&#10;TGvYhRiN7e99iASJsUwmvmHJldHI955pcrZY5LPFOBATp2zqNJun6fzitdP8xGm5XEafhBVjXJRe&#10;Uo1NBK3EndI6Kq7ebrQjmERJ7+I3VumnbtqSDjuSZ3ks6MTmpxBp/P4GYVTAZdPKlHR1dGJFz947&#10;K+IqBKb0IGPK2o509gwOkxAO28M4FFsQz0isg2Gp8BFAoQH3k5IOF6qk/seOOUmJ/mBxOC4W2SVS&#10;GaKyWl3iNrqpYTsxMMsRqKSBkkHchGFnd61TdYNxZrEJFvphrVR4mbshpzFrXBmUTnZyqkev34/Q&#10;+hcAAAD//wMAUEsDBBQABgAIAAAAIQDiNcRE5gAAABQBAAAPAAAAZHJzL2Rvd25yZXYueG1sTE89&#10;b4MwEN0r9T9YV6lbYkMoNAQTRY3YKkVNu3RzsAso+IywE8i/72Vql5Pe3bv3UWxn27OrGX3nUEK0&#10;FMAM1k532Ej4+qwWr8B8UKhV79BIuBkP2/LxoVC5dhN+mOsxNIxE0OdKQhvCkHPu69ZY5ZduMEi3&#10;HzdaFQiODdejmkjc9jwWIuVWdUgOrRrMW2vq8/FiJQxx9D3dut25Td6rKqz8YY73Bymfn+b9hsZu&#10;AyyYOfx9wL0D5YeSgp3cBbVnPeHVOiGqhEWURdkLMOLEa5EBO913aSoS4GXB/5cpfwEAAP//AwBQ&#10;SwECLQAUAAYACAAAACEAtoM4kv4AAADhAQAAEwAAAAAAAAAAAAAAAAAAAAAAW0NvbnRlbnRfVHlw&#10;ZXNdLnhtbFBLAQItABQABgAIAAAAIQA4/SH/1gAAAJQBAAALAAAAAAAAAAAAAAAAAC8BAABfcmVs&#10;cy8ucmVsc1BLAQItABQABgAIAAAAIQBX740nXAIAAMwEAAAOAAAAAAAAAAAAAAAAAC4CAABkcnMv&#10;ZTJvRG9jLnhtbFBLAQItABQABgAIAAAAIQDiNcRE5gAAABQBAAAPAAAAAAAAAAAAAAAAALYEAABk&#10;cnMvZG93bnJldi54bWxQSwUGAAAAAAQABADzAAAAyQUAAAAA&#10;" adj="1185,38888">
                <v:textbox inset="5.85pt,.7pt,5.85pt,.7pt">
                  <w:txbxContent>
                    <w:p w:rsidR="00AF243E" w:rsidRPr="008D6B46" w:rsidRDefault="00AF243E">
                      <w:pPr>
                        <w:rPr>
                          <w:sz w:val="16"/>
                          <w:szCs w:val="16"/>
                        </w:rPr>
                      </w:pPr>
                      <w:r w:rsidRPr="008D6B46">
                        <w:rPr>
                          <w:rFonts w:hint="eastAsia"/>
                          <w:sz w:val="16"/>
                          <w:szCs w:val="16"/>
                        </w:rPr>
                        <w:t>あまり、限定せずに簡潔に！</w:t>
                      </w:r>
                    </w:p>
                  </w:txbxContent>
                </v:textbox>
              </v:shape>
            </w:pict>
          </mc:Fallback>
        </mc:AlternateContent>
      </w:r>
      <w:r w:rsidR="00E75E72" w:rsidRPr="0072375C">
        <w:rPr>
          <w:rFonts w:ascii="ＭＳ 明朝" w:hAnsi="ＭＳ 明朝" w:hint="eastAsia"/>
          <w:b/>
          <w:sz w:val="20"/>
        </w:rPr>
        <w:t>■</w:t>
      </w:r>
      <w:r w:rsidR="006815D5" w:rsidRPr="0072375C">
        <w:rPr>
          <w:rFonts w:ascii="ＭＳ 明朝" w:hAnsi="ＭＳ 明朝" w:hint="eastAsia"/>
          <w:b/>
          <w:sz w:val="20"/>
        </w:rPr>
        <w:t>自己ＰＲ</w:t>
      </w:r>
    </w:p>
    <w:p w14:paraId="27B27BF4" w14:textId="77777777" w:rsidR="005B70A5" w:rsidRPr="005B70A5" w:rsidRDefault="005B70A5" w:rsidP="005B70A5">
      <w:pPr>
        <w:rPr>
          <w:rFonts w:ascii="ＭＳ 明朝" w:hAnsi="ＭＳ 明朝"/>
          <w:sz w:val="20"/>
        </w:rPr>
      </w:pPr>
      <w:r w:rsidRPr="005B70A5">
        <w:rPr>
          <w:rFonts w:ascii="ＭＳ 明朝" w:hAnsi="ＭＳ 明朝" w:hint="eastAsia"/>
          <w:sz w:val="20"/>
        </w:rPr>
        <w:t>市場として競合他社とのシェア争いが過熱する中、他社が既に案件を獲得していた大手ホテルチェーンへの歯ブラシの案件切替に成功致しました。当該顧客は全国に50店舗を展開しており、平均客室数200室という大規模な見込み顧客でした。</w:t>
      </w:r>
    </w:p>
    <w:p w14:paraId="054A0A59" w14:textId="77777777" w:rsidR="003832E8" w:rsidRPr="003832E8" w:rsidRDefault="005B70A5" w:rsidP="003832E8">
      <w:pPr>
        <w:widowControl/>
        <w:adjustRightInd/>
        <w:jc w:val="left"/>
        <w:textAlignment w:val="auto"/>
        <w:rPr>
          <w:rFonts w:ascii="ＭＳ 明朝" w:hAnsi="ＭＳ 明朝" w:cs="Arial"/>
          <w:color w:val="222222"/>
          <w:kern w:val="0"/>
          <w:sz w:val="20"/>
        </w:rPr>
      </w:pPr>
      <w:r w:rsidRPr="003832E8">
        <w:rPr>
          <w:rFonts w:ascii="ＭＳ 明朝" w:hAnsi="ＭＳ 明朝" w:hint="eastAsia"/>
          <w:sz w:val="20"/>
        </w:rPr>
        <w:t>度重なるヒアリング及び市場調査により、顧客の抱える課題が『経費削減』『外国籍客の集客』であることを特定致しました。</w:t>
      </w:r>
      <w:r w:rsidR="003832E8" w:rsidRPr="003832E8">
        <w:rPr>
          <w:rFonts w:ascii="ＭＳ 明朝" w:hAnsi="ＭＳ 明朝" w:cs="Arial"/>
          <w:color w:val="222222"/>
          <w:kern w:val="0"/>
          <w:sz w:val="20"/>
        </w:rPr>
        <w:t>歯ブラシの形状規格の違いが要因であることを特定し、1本20円の平行形状規格歯ブラシから1本15円のウェーブ形状規格歯ブラシをご提案した結果、受注に成功致しました。結果、顧客の運営する50店舗トータルで考えた際には年間547,500,000円の経費削減見込みとなりました。また、外国籍客の集客においても集客数拡大の予兆が見え始めております。当社の売上としては、1,642,500,000円と</w:t>
      </w:r>
      <w:r w:rsidR="003832E8">
        <w:rPr>
          <w:rFonts w:ascii="ＭＳ 明朝" w:hAnsi="ＭＳ 明朝" w:cs="Arial" w:hint="eastAsia"/>
          <w:color w:val="222222"/>
          <w:kern w:val="0"/>
          <w:sz w:val="20"/>
        </w:rPr>
        <w:t>な</w:t>
      </w:r>
      <w:r w:rsidR="003832E8" w:rsidRPr="003832E8">
        <w:rPr>
          <w:rFonts w:ascii="ＭＳ 明朝" w:hAnsi="ＭＳ 明朝" w:cs="Arial"/>
          <w:color w:val="222222"/>
          <w:kern w:val="0"/>
          <w:sz w:val="20"/>
        </w:rPr>
        <w:t>り、2017年同期内30名の中で予算達成率において年間新人賞獲得(達成率120.5%)。</w:t>
      </w:r>
      <w:r w:rsidR="003832E8" w:rsidRPr="003832E8">
        <w:rPr>
          <w:rFonts w:ascii="ＭＳ 明朝" w:hAnsi="ＭＳ 明朝" w:cs="Arial"/>
          <w:color w:val="222222"/>
          <w:kern w:val="0"/>
          <w:sz w:val="20"/>
        </w:rPr>
        <w:br/>
        <w:t>今後もただ物を売るだけの営業ではなく、顧客の本質的な課題に向き合った課題解決型の営業を行って参る所存でございます。</w:t>
      </w:r>
    </w:p>
    <w:p w14:paraId="7EB18A0A" w14:textId="77777777" w:rsidR="003832E8" w:rsidRPr="005B70A5" w:rsidRDefault="003832E8" w:rsidP="005B70A5">
      <w:pPr>
        <w:ind w:left="180" w:hangingChars="100" w:hanging="180"/>
        <w:rPr>
          <w:rFonts w:ascii="ＭＳ 明朝" w:hAnsi="ＭＳ 明朝"/>
          <w:sz w:val="20"/>
        </w:rPr>
      </w:pPr>
    </w:p>
    <w:p w14:paraId="7C09A893" w14:textId="77777777" w:rsidR="00875BC2" w:rsidRPr="0072375C" w:rsidRDefault="00875BC2" w:rsidP="00875BC2">
      <w:pPr>
        <w:ind w:left="180"/>
        <w:jc w:val="right"/>
        <w:rPr>
          <w:rFonts w:ascii="ＭＳ 明朝" w:hAnsi="ＭＳ 明朝"/>
          <w:sz w:val="20"/>
        </w:rPr>
      </w:pPr>
      <w:r w:rsidRPr="0072375C">
        <w:rPr>
          <w:rFonts w:ascii="ＭＳ 明朝" w:hAnsi="ＭＳ 明朝" w:hint="eastAsia"/>
          <w:sz w:val="20"/>
        </w:rPr>
        <w:lastRenderedPageBreak/>
        <w:t>以上</w:t>
      </w:r>
    </w:p>
    <w:sectPr w:rsidR="00875BC2" w:rsidRPr="0072375C" w:rsidSect="00837D65">
      <w:footerReference w:type="even" r:id="rId8"/>
      <w:pgSz w:w="11906" w:h="16838" w:code="9"/>
      <w:pgMar w:top="284" w:right="567" w:bottom="284" w:left="567" w:header="227" w:footer="284"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A91E" w14:textId="77777777" w:rsidR="004A412D" w:rsidRDefault="004A412D">
      <w:r>
        <w:separator/>
      </w:r>
    </w:p>
  </w:endnote>
  <w:endnote w:type="continuationSeparator" w:id="0">
    <w:p w14:paraId="0541236F" w14:textId="77777777" w:rsidR="004A412D" w:rsidRDefault="004A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F564" w14:textId="77777777" w:rsidR="00AF243E" w:rsidRDefault="00AF243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8C6DAEB" w14:textId="77777777" w:rsidR="00AF243E" w:rsidRDefault="00AF24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F5B2" w14:textId="77777777" w:rsidR="004A412D" w:rsidRDefault="004A412D">
      <w:r>
        <w:separator/>
      </w:r>
    </w:p>
  </w:footnote>
  <w:footnote w:type="continuationSeparator" w:id="0">
    <w:p w14:paraId="39E23189" w14:textId="77777777" w:rsidR="004A412D" w:rsidRDefault="004A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5"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9"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0"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1"/>
  </w:num>
  <w:num w:numId="3">
    <w:abstractNumId w:val="8"/>
  </w:num>
  <w:num w:numId="4">
    <w:abstractNumId w:val="1"/>
  </w:num>
  <w:num w:numId="5">
    <w:abstractNumId w:val="9"/>
  </w:num>
  <w:num w:numId="6">
    <w:abstractNumId w:val="13"/>
  </w:num>
  <w:num w:numId="7">
    <w:abstractNumId w:val="0"/>
  </w:num>
  <w:num w:numId="8">
    <w:abstractNumId w:val="12"/>
  </w:num>
  <w:num w:numId="9">
    <w:abstractNumId w:val="6"/>
  </w:num>
  <w:num w:numId="10">
    <w:abstractNumId w:val="5"/>
  </w:num>
  <w:num w:numId="11">
    <w:abstractNumId w:val="14"/>
  </w:num>
  <w:num w:numId="12">
    <w:abstractNumId w:val="3"/>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BB0"/>
    <w:rsid w:val="00020577"/>
    <w:rsid w:val="000303A1"/>
    <w:rsid w:val="000720F4"/>
    <w:rsid w:val="000741DC"/>
    <w:rsid w:val="000B5E49"/>
    <w:rsid w:val="000C6365"/>
    <w:rsid w:val="000E5164"/>
    <w:rsid w:val="000F04AA"/>
    <w:rsid w:val="00114F78"/>
    <w:rsid w:val="00156B88"/>
    <w:rsid w:val="00165F1E"/>
    <w:rsid w:val="001C0A26"/>
    <w:rsid w:val="001D5891"/>
    <w:rsid w:val="0026567F"/>
    <w:rsid w:val="002856E8"/>
    <w:rsid w:val="002966FB"/>
    <w:rsid w:val="002B28E8"/>
    <w:rsid w:val="00344AC8"/>
    <w:rsid w:val="003832E8"/>
    <w:rsid w:val="003A2CD0"/>
    <w:rsid w:val="003C38BA"/>
    <w:rsid w:val="003D001F"/>
    <w:rsid w:val="004140FB"/>
    <w:rsid w:val="004370D2"/>
    <w:rsid w:val="00440B12"/>
    <w:rsid w:val="00480ABB"/>
    <w:rsid w:val="00493AA4"/>
    <w:rsid w:val="004973C6"/>
    <w:rsid w:val="00497F17"/>
    <w:rsid w:val="004A1A69"/>
    <w:rsid w:val="004A412D"/>
    <w:rsid w:val="004A4FBD"/>
    <w:rsid w:val="004F0BE4"/>
    <w:rsid w:val="00503B51"/>
    <w:rsid w:val="0050473B"/>
    <w:rsid w:val="00514CA5"/>
    <w:rsid w:val="005B4F90"/>
    <w:rsid w:val="005B70A5"/>
    <w:rsid w:val="005C1E83"/>
    <w:rsid w:val="005D7427"/>
    <w:rsid w:val="005E2B88"/>
    <w:rsid w:val="005F061C"/>
    <w:rsid w:val="006053A5"/>
    <w:rsid w:val="006178A8"/>
    <w:rsid w:val="00641330"/>
    <w:rsid w:val="0064737C"/>
    <w:rsid w:val="00652CB5"/>
    <w:rsid w:val="00663C95"/>
    <w:rsid w:val="006815D5"/>
    <w:rsid w:val="006A17F6"/>
    <w:rsid w:val="006C3A9E"/>
    <w:rsid w:val="006E69C1"/>
    <w:rsid w:val="0072375C"/>
    <w:rsid w:val="00733B4F"/>
    <w:rsid w:val="00764562"/>
    <w:rsid w:val="00794AD3"/>
    <w:rsid w:val="007B4055"/>
    <w:rsid w:val="007C4B79"/>
    <w:rsid w:val="007E4E15"/>
    <w:rsid w:val="00837D65"/>
    <w:rsid w:val="00875BC2"/>
    <w:rsid w:val="0087624A"/>
    <w:rsid w:val="0089300C"/>
    <w:rsid w:val="00894796"/>
    <w:rsid w:val="008B6822"/>
    <w:rsid w:val="008D4FC1"/>
    <w:rsid w:val="008E696B"/>
    <w:rsid w:val="00901D60"/>
    <w:rsid w:val="009100BC"/>
    <w:rsid w:val="009166D9"/>
    <w:rsid w:val="00920008"/>
    <w:rsid w:val="0097284B"/>
    <w:rsid w:val="00A25938"/>
    <w:rsid w:val="00A26466"/>
    <w:rsid w:val="00A367F8"/>
    <w:rsid w:val="00A609F0"/>
    <w:rsid w:val="00A74B11"/>
    <w:rsid w:val="00A75A83"/>
    <w:rsid w:val="00AC0242"/>
    <w:rsid w:val="00AF243E"/>
    <w:rsid w:val="00B217AC"/>
    <w:rsid w:val="00B23A31"/>
    <w:rsid w:val="00B559DD"/>
    <w:rsid w:val="00BA1D65"/>
    <w:rsid w:val="00BA3A72"/>
    <w:rsid w:val="00BC35D1"/>
    <w:rsid w:val="00BD1CB6"/>
    <w:rsid w:val="00C900CC"/>
    <w:rsid w:val="00C93E72"/>
    <w:rsid w:val="00C9643E"/>
    <w:rsid w:val="00CA498F"/>
    <w:rsid w:val="00CC4025"/>
    <w:rsid w:val="00CC7D62"/>
    <w:rsid w:val="00D172BD"/>
    <w:rsid w:val="00D44DBE"/>
    <w:rsid w:val="00D47802"/>
    <w:rsid w:val="00DA470C"/>
    <w:rsid w:val="00E25FDD"/>
    <w:rsid w:val="00E350EB"/>
    <w:rsid w:val="00E424B6"/>
    <w:rsid w:val="00E505C3"/>
    <w:rsid w:val="00E640C2"/>
    <w:rsid w:val="00E669A1"/>
    <w:rsid w:val="00E75E72"/>
    <w:rsid w:val="00EB460E"/>
    <w:rsid w:val="00EB695D"/>
    <w:rsid w:val="00EF1237"/>
    <w:rsid w:val="00F1781D"/>
    <w:rsid w:val="00F25DB2"/>
    <w:rsid w:val="00F43D83"/>
    <w:rsid w:val="00F51EFD"/>
    <w:rsid w:val="00F711F1"/>
    <w:rsid w:val="00FB3074"/>
    <w:rsid w:val="00FD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6E5D4D"/>
  <w15:chartTrackingRefBased/>
  <w15:docId w15:val="{124F37A2-AB79-9F46-8D04-22F91C8D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64737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7520">
      <w:bodyDiv w:val="1"/>
      <w:marLeft w:val="0"/>
      <w:marRight w:val="0"/>
      <w:marTop w:val="0"/>
      <w:marBottom w:val="0"/>
      <w:divBdr>
        <w:top w:val="none" w:sz="0" w:space="0" w:color="auto"/>
        <w:left w:val="none" w:sz="0" w:space="0" w:color="auto"/>
        <w:bottom w:val="none" w:sz="0" w:space="0" w:color="auto"/>
        <w:right w:val="none" w:sz="0" w:space="0" w:color="auto"/>
      </w:divBdr>
      <w:divsChild>
        <w:div w:id="1461342898">
          <w:marLeft w:val="0"/>
          <w:marRight w:val="0"/>
          <w:marTop w:val="0"/>
          <w:marBottom w:val="0"/>
          <w:divBdr>
            <w:top w:val="none" w:sz="0" w:space="0" w:color="auto"/>
            <w:left w:val="none" w:sz="0" w:space="0" w:color="auto"/>
            <w:bottom w:val="none" w:sz="0" w:space="0" w:color="auto"/>
            <w:right w:val="none" w:sz="0" w:space="0" w:color="auto"/>
          </w:divBdr>
        </w:div>
        <w:div w:id="375200663">
          <w:marLeft w:val="0"/>
          <w:marRight w:val="0"/>
          <w:marTop w:val="0"/>
          <w:marBottom w:val="0"/>
          <w:divBdr>
            <w:top w:val="none" w:sz="0" w:space="0" w:color="auto"/>
            <w:left w:val="none" w:sz="0" w:space="0" w:color="auto"/>
            <w:bottom w:val="none" w:sz="0" w:space="0" w:color="auto"/>
            <w:right w:val="none" w:sz="0" w:space="0" w:color="auto"/>
          </w:divBdr>
        </w:div>
      </w:divsChild>
    </w:div>
    <w:div w:id="331420526">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7A3D-85DD-4FED-9B44-82F87216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平岩 卓城</dc:creator>
  <cp:keywords/>
  <dc:description/>
  <cp:lastModifiedBy>比嘉 政人</cp:lastModifiedBy>
  <cp:revision>2</cp:revision>
  <cp:lastPrinted>2019-11-06T10:59:00Z</cp:lastPrinted>
  <dcterms:created xsi:type="dcterms:W3CDTF">2021-10-22T06:10:00Z</dcterms:created>
  <dcterms:modified xsi:type="dcterms:W3CDTF">2021-10-22T06:10:00Z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