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EF3D" w14:textId="77777777" w:rsidR="00B605E0" w:rsidRPr="00805089" w:rsidRDefault="00B605E0" w:rsidP="00B605E0">
      <w:pPr>
        <w:spacing w:line="320" w:lineRule="atLeast"/>
        <w:jc w:val="center"/>
        <w:rPr>
          <w:rFonts w:asciiTheme="minorEastAsia" w:hAnsiTheme="minorEastAsia" w:cs="ＭＳ 明朝"/>
          <w:sz w:val="28"/>
          <w:szCs w:val="28"/>
        </w:rPr>
      </w:pPr>
      <w:r w:rsidRPr="00805089">
        <w:rPr>
          <w:rFonts w:asciiTheme="minorEastAsia" w:hAnsiTheme="minorEastAsia" w:cs="ＭＳ 明朝" w:hint="eastAsia"/>
          <w:b/>
          <w:bCs/>
          <w:sz w:val="28"/>
          <w:szCs w:val="28"/>
        </w:rPr>
        <w:t>職　務　経　歴　書</w:t>
      </w:r>
    </w:p>
    <w:p w14:paraId="6EDF0AED" w14:textId="77777777" w:rsidR="004D5400" w:rsidRPr="00D6165F" w:rsidRDefault="004D5400" w:rsidP="004D540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716F9580" w14:textId="77777777" w:rsidR="004D5400" w:rsidRPr="00D6165F" w:rsidRDefault="004D5400" w:rsidP="004D540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6864794D" w14:textId="77777777" w:rsidR="00B605E0" w:rsidRPr="00805089" w:rsidRDefault="00B605E0" w:rsidP="00B605E0">
      <w:pPr>
        <w:spacing w:line="320" w:lineRule="atLeast"/>
        <w:rPr>
          <w:rFonts w:asciiTheme="minorEastAsia" w:hAnsiTheme="minorEastAsia" w:cs="ＭＳ 明朝"/>
          <w:sz w:val="20"/>
          <w:szCs w:val="20"/>
        </w:rPr>
      </w:pPr>
      <w:r w:rsidRPr="00805089">
        <w:rPr>
          <w:rFonts w:asciiTheme="minorEastAsia" w:hAnsiTheme="minorEastAsia" w:cs="ＭＳ 明朝" w:hint="eastAsia"/>
          <w:sz w:val="20"/>
          <w:szCs w:val="20"/>
        </w:rPr>
        <w:t>■</w:t>
      </w:r>
      <w:r w:rsidRPr="00805089">
        <w:rPr>
          <w:rFonts w:asciiTheme="minorEastAsia" w:hAnsiTheme="minorEastAsia" w:cs="ＭＳ 明朝" w:hint="eastAsia"/>
          <w:b/>
          <w:bCs/>
          <w:sz w:val="20"/>
          <w:szCs w:val="20"/>
        </w:rPr>
        <w:t>職務要約</w:t>
      </w:r>
    </w:p>
    <w:p w14:paraId="1FF26316" w14:textId="0A920A6A" w:rsidR="00120B2A" w:rsidRDefault="004D5400" w:rsidP="00B605E0">
      <w:pPr>
        <w:rPr>
          <w:rFonts w:asciiTheme="minorEastAsia" w:hAnsiTheme="minorEastAsia"/>
          <w:sz w:val="20"/>
          <w:szCs w:val="20"/>
        </w:rPr>
      </w:pPr>
      <w:r w:rsidRPr="00D6165F">
        <w:rPr>
          <w:rFonts w:ascii="ＭＳ 明朝" w:hAnsi="ＭＳ 明朝" w:cs="ＭＳ 明朝" w:hint="eastAsia"/>
          <w:color w:val="auto"/>
          <w:sz w:val="20"/>
          <w:szCs w:val="20"/>
        </w:rPr>
        <w:t>●●</w:t>
      </w:r>
      <w:r w:rsidR="0050049B" w:rsidRPr="0050049B">
        <w:rPr>
          <w:rFonts w:asciiTheme="minorEastAsia" w:hAnsiTheme="minorEastAsia" w:hint="eastAsia"/>
          <w:sz w:val="20"/>
          <w:szCs w:val="20"/>
        </w:rPr>
        <w:t>大学卒業後、</w:t>
      </w:r>
      <w:r w:rsidRPr="00D6165F">
        <w:rPr>
          <w:rFonts w:ascii="ＭＳ 明朝" w:hAnsi="ＭＳ 明朝" w:cs="ＭＳ 明朝" w:hint="eastAsia"/>
          <w:color w:val="auto"/>
          <w:sz w:val="20"/>
          <w:szCs w:val="20"/>
        </w:rPr>
        <w:t>●●</w:t>
      </w:r>
      <w:r w:rsidR="0050049B" w:rsidRPr="0050049B">
        <w:rPr>
          <w:rFonts w:asciiTheme="minorEastAsia" w:hAnsiTheme="minorEastAsia" w:hint="eastAsia"/>
          <w:sz w:val="20"/>
          <w:szCs w:val="20"/>
        </w:rPr>
        <w:t>株式会社へ新卒入社。総務職に従事。その後、株式会社</w:t>
      </w:r>
      <w:r>
        <w:rPr>
          <w:rFonts w:ascii="ＭＳ 明朝" w:hAnsi="ＭＳ 明朝" w:cs="ＭＳ 明朝" w:hint="eastAsia"/>
          <w:color w:val="auto"/>
          <w:sz w:val="20"/>
          <w:szCs w:val="20"/>
        </w:rPr>
        <w:t>▲▲</w:t>
      </w:r>
      <w:r w:rsidR="0050049B" w:rsidRPr="0050049B">
        <w:rPr>
          <w:rFonts w:asciiTheme="minorEastAsia" w:hAnsiTheme="minorEastAsia" w:hint="eastAsia"/>
          <w:sz w:val="20"/>
          <w:szCs w:val="20"/>
        </w:rPr>
        <w:t>に転職し、CS業務を経て人事部に配属され、採用業務を行っている。エンジニア採用に関しては新規で立ち上がった部署のため、実務作業は一人で担い、母集団形成から面接まで多岐に渡る採用業務を経験し、現在に至る。</w:t>
      </w:r>
    </w:p>
    <w:p w14:paraId="58059865" w14:textId="77777777" w:rsidR="0050049B" w:rsidRDefault="0050049B" w:rsidP="00B605E0">
      <w:pPr>
        <w:rPr>
          <w:rFonts w:asciiTheme="minorEastAsia" w:hAnsiTheme="minorEastAsia" w:cs="ＭＳ 明朝"/>
          <w:sz w:val="18"/>
          <w:szCs w:val="18"/>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BF48F3" w:rsidRPr="00805089" w14:paraId="033E8917" w14:textId="77777777" w:rsidTr="000828AF">
        <w:trPr>
          <w:jc w:val="center"/>
        </w:trPr>
        <w:tc>
          <w:tcPr>
            <w:tcW w:w="10205" w:type="dxa"/>
            <w:gridSpan w:val="2"/>
            <w:tcBorders>
              <w:top w:val="nil"/>
              <w:left w:val="nil"/>
              <w:bottom w:val="single" w:sz="4" w:space="0" w:color="auto"/>
              <w:right w:val="nil"/>
            </w:tcBorders>
            <w:shd w:val="clear" w:color="auto" w:fill="FFFFFF"/>
            <w:vAlign w:val="center"/>
          </w:tcPr>
          <w:p w14:paraId="00943D6A" w14:textId="7E03BE1E" w:rsidR="00BF48F3" w:rsidRPr="00805089" w:rsidRDefault="00BF48F3" w:rsidP="000828AF">
            <w:pPr>
              <w:ind w:left="210"/>
              <w:rPr>
                <w:rFonts w:asciiTheme="minorEastAsia" w:hAnsiTheme="minorEastAsia" w:cs="ＭＳ 明朝"/>
                <w:sz w:val="20"/>
                <w:szCs w:val="20"/>
              </w:rPr>
            </w:pPr>
            <w:r w:rsidRPr="00805089">
              <w:rPr>
                <w:rFonts w:asciiTheme="minorEastAsia" w:hAnsiTheme="minorEastAsia" w:cs="ＭＳ 明朝" w:hint="eastAsia"/>
                <w:sz w:val="20"/>
                <w:szCs w:val="20"/>
              </w:rPr>
              <w:t>□</w:t>
            </w:r>
            <w:r w:rsidRPr="00805089">
              <w:rPr>
                <w:rFonts w:asciiTheme="minorEastAsia" w:hAnsiTheme="minorEastAsia" w:cs="ＭＳ 明朝"/>
                <w:sz w:val="20"/>
                <w:szCs w:val="20"/>
              </w:rPr>
              <w:t>201</w:t>
            </w:r>
            <w:r>
              <w:rPr>
                <w:rFonts w:asciiTheme="minorEastAsia" w:hAnsiTheme="minorEastAsia" w:cs="ＭＳ 明朝" w:hint="eastAsia"/>
                <w:sz w:val="20"/>
                <w:szCs w:val="20"/>
              </w:rPr>
              <w:t>8</w:t>
            </w:r>
            <w:r w:rsidRPr="00805089">
              <w:rPr>
                <w:rFonts w:asciiTheme="minorEastAsia" w:hAnsiTheme="minorEastAsia" w:cs="ＭＳ 明朝" w:hint="eastAsia"/>
                <w:sz w:val="20"/>
                <w:szCs w:val="20"/>
              </w:rPr>
              <w:t>年</w:t>
            </w:r>
            <w:r>
              <w:rPr>
                <w:rFonts w:asciiTheme="minorEastAsia" w:hAnsiTheme="minorEastAsia" w:cs="ＭＳ 明朝" w:hint="eastAsia"/>
                <w:sz w:val="20"/>
                <w:szCs w:val="20"/>
              </w:rPr>
              <w:t>9</w:t>
            </w:r>
            <w:r w:rsidRPr="00805089">
              <w:rPr>
                <w:rFonts w:asciiTheme="minorEastAsia" w:hAnsiTheme="minorEastAsia" w:cs="ＭＳ 明朝" w:hint="eastAsia"/>
                <w:sz w:val="20"/>
                <w:szCs w:val="20"/>
              </w:rPr>
              <w:t>月～</w:t>
            </w:r>
            <w:r>
              <w:rPr>
                <w:rFonts w:asciiTheme="minorEastAsia" w:hAnsiTheme="minorEastAsia" w:cs="ＭＳ 明朝" w:hint="eastAsia"/>
                <w:sz w:val="20"/>
                <w:szCs w:val="20"/>
              </w:rPr>
              <w:t>現在</w:t>
            </w:r>
            <w:r w:rsidRPr="00805089">
              <w:rPr>
                <w:rFonts w:asciiTheme="minorEastAsia" w:hAnsiTheme="minorEastAsia" w:cs="ＭＳ 明朝" w:hint="eastAsia"/>
                <w:sz w:val="20"/>
                <w:szCs w:val="20"/>
              </w:rPr>
              <w:t xml:space="preserve">　</w:t>
            </w:r>
            <w:r>
              <w:rPr>
                <w:rFonts w:asciiTheme="minorEastAsia" w:hAnsiTheme="minorEastAsia" w:cs="ＭＳ 明朝" w:hint="eastAsia"/>
                <w:sz w:val="20"/>
                <w:szCs w:val="20"/>
              </w:rPr>
              <w:t>株式会社</w:t>
            </w:r>
            <w:r w:rsidR="004D5400">
              <w:rPr>
                <w:rFonts w:ascii="ＭＳ 明朝" w:hAnsi="ＭＳ 明朝" w:cs="ＭＳ 明朝" w:hint="eastAsia"/>
                <w:color w:val="auto"/>
                <w:sz w:val="20"/>
                <w:szCs w:val="20"/>
              </w:rPr>
              <w:t>▲▲</w:t>
            </w:r>
          </w:p>
          <w:p w14:paraId="5204BA43" w14:textId="63A8914D" w:rsidR="00BF48F3" w:rsidRPr="00805089" w:rsidRDefault="00BF48F3" w:rsidP="000828AF">
            <w:pPr>
              <w:ind w:left="420"/>
              <w:rPr>
                <w:rFonts w:asciiTheme="minorEastAsia" w:hAnsiTheme="minorEastAsia" w:cs="ＭＳ 明朝"/>
                <w:sz w:val="20"/>
                <w:szCs w:val="20"/>
              </w:rPr>
            </w:pPr>
            <w:r w:rsidRPr="00805089">
              <w:rPr>
                <w:rFonts w:asciiTheme="minorEastAsia" w:hAnsiTheme="minorEastAsia" w:cs="ＭＳ 明朝" w:hint="eastAsia"/>
                <w:sz w:val="20"/>
                <w:szCs w:val="20"/>
              </w:rPr>
              <w:t>◆事業内容：</w:t>
            </w:r>
            <w:r>
              <w:rPr>
                <w:rFonts w:asciiTheme="minorEastAsia" w:hAnsiTheme="minorEastAsia" w:cs="ＭＳ 明朝" w:hint="eastAsia"/>
                <w:sz w:val="20"/>
                <w:szCs w:val="20"/>
              </w:rPr>
              <w:t>Web面接ツールの開発、販売及びソリューションセールス事業</w:t>
            </w:r>
          </w:p>
          <w:p w14:paraId="1A6A835F" w14:textId="54D298C8" w:rsidR="00BF48F3" w:rsidRPr="00A80334" w:rsidRDefault="00BF48F3" w:rsidP="000828AF">
            <w:pPr>
              <w:ind w:left="420"/>
              <w:rPr>
                <w:rFonts w:asciiTheme="minorEastAsia" w:hAnsiTheme="minorEastAsia"/>
                <w:sz w:val="20"/>
                <w:szCs w:val="20"/>
              </w:rPr>
            </w:pPr>
            <w:r w:rsidRPr="00805089">
              <w:rPr>
                <w:rFonts w:asciiTheme="minorEastAsia" w:hAnsiTheme="minorEastAsia" w:cs="ＭＳ 明朝" w:hint="eastAsia"/>
                <w:sz w:val="20"/>
                <w:szCs w:val="20"/>
              </w:rPr>
              <w:t>◆</w:t>
            </w:r>
            <w:r w:rsidR="004D5400" w:rsidRPr="00D6165F">
              <w:rPr>
                <w:rFonts w:ascii="ＭＳ 明朝" w:hAnsi="ＭＳ 明朝" w:cs="ＭＳ 明朝"/>
                <w:color w:val="auto"/>
                <w:sz w:val="20"/>
                <w:szCs w:val="20"/>
              </w:rPr>
              <w:t>○○円　従業員数：○○名　設立：○○年○○月</w:t>
            </w:r>
          </w:p>
        </w:tc>
      </w:tr>
      <w:tr w:rsidR="00BF48F3" w:rsidRPr="00805089" w14:paraId="3ABB6339" w14:textId="77777777" w:rsidTr="000828AF">
        <w:trPr>
          <w:jc w:val="center"/>
        </w:trPr>
        <w:tc>
          <w:tcPr>
            <w:tcW w:w="1530" w:type="dxa"/>
            <w:tcBorders>
              <w:top w:val="single" w:sz="4" w:space="0" w:color="auto"/>
              <w:left w:val="single" w:sz="4" w:space="0" w:color="auto"/>
              <w:bottom w:val="single" w:sz="4" w:space="0" w:color="auto"/>
              <w:right w:val="single" w:sz="4" w:space="0" w:color="auto"/>
            </w:tcBorders>
            <w:shd w:val="clear" w:color="auto" w:fill="CCCCCC"/>
          </w:tcPr>
          <w:p w14:paraId="111DE5F7" w14:textId="77777777" w:rsidR="00BF48F3" w:rsidRPr="00805089" w:rsidRDefault="00BF48F3" w:rsidP="000828AF">
            <w:pPr>
              <w:spacing w:line="240" w:lineRule="atLeast"/>
              <w:ind w:left="96"/>
              <w:jc w:val="center"/>
              <w:rPr>
                <w:rFonts w:asciiTheme="minorEastAsia" w:hAnsiTheme="minorEastAsia" w:cs="ＭＳ 明朝"/>
                <w:sz w:val="20"/>
                <w:szCs w:val="20"/>
              </w:rPr>
            </w:pPr>
            <w:r w:rsidRPr="00805089">
              <w:rPr>
                <w:rFonts w:asciiTheme="minorEastAsia" w:hAnsiTheme="minorEastAsia" w:cs="ＭＳ 明朝" w:hint="eastAsia"/>
                <w:sz w:val="20"/>
                <w:szCs w:val="20"/>
              </w:rPr>
              <w:t>期間</w:t>
            </w:r>
          </w:p>
        </w:tc>
        <w:tc>
          <w:tcPr>
            <w:tcW w:w="8675" w:type="dxa"/>
            <w:tcBorders>
              <w:top w:val="single" w:sz="4" w:space="0" w:color="auto"/>
              <w:left w:val="single" w:sz="4" w:space="0" w:color="auto"/>
              <w:bottom w:val="single" w:sz="4" w:space="0" w:color="auto"/>
              <w:right w:val="single" w:sz="4" w:space="0" w:color="auto"/>
            </w:tcBorders>
            <w:shd w:val="clear" w:color="auto" w:fill="CCCCCC"/>
          </w:tcPr>
          <w:p w14:paraId="430BE776" w14:textId="77777777" w:rsidR="00BF48F3" w:rsidRPr="00805089" w:rsidRDefault="00BF48F3" w:rsidP="000828AF">
            <w:pPr>
              <w:spacing w:line="240" w:lineRule="atLeast"/>
              <w:ind w:left="96"/>
              <w:jc w:val="center"/>
              <w:rPr>
                <w:rFonts w:asciiTheme="minorEastAsia" w:hAnsiTheme="minorEastAsia" w:cs="ＭＳ 明朝"/>
                <w:sz w:val="20"/>
                <w:szCs w:val="20"/>
              </w:rPr>
            </w:pPr>
            <w:r w:rsidRPr="00805089">
              <w:rPr>
                <w:rFonts w:asciiTheme="minorEastAsia" w:hAnsiTheme="minorEastAsia" w:cs="ＭＳ 明朝" w:hint="eastAsia"/>
                <w:sz w:val="20"/>
                <w:szCs w:val="20"/>
              </w:rPr>
              <w:t>業務内容</w:t>
            </w:r>
          </w:p>
        </w:tc>
      </w:tr>
      <w:tr w:rsidR="00BF48F3" w:rsidRPr="00805089" w14:paraId="495B22D0" w14:textId="77777777" w:rsidTr="000828AF">
        <w:trPr>
          <w:trHeight w:val="235"/>
          <w:jc w:val="center"/>
        </w:trPr>
        <w:tc>
          <w:tcPr>
            <w:tcW w:w="1530" w:type="dxa"/>
            <w:vMerge w:val="restart"/>
            <w:tcBorders>
              <w:top w:val="single" w:sz="4" w:space="0" w:color="auto"/>
              <w:left w:val="single" w:sz="4" w:space="0" w:color="auto"/>
              <w:right w:val="single" w:sz="4" w:space="0" w:color="auto"/>
            </w:tcBorders>
            <w:shd w:val="clear" w:color="auto" w:fill="FFFFFF"/>
          </w:tcPr>
          <w:p w14:paraId="41DA54E1" w14:textId="41827808" w:rsidR="00BF48F3" w:rsidRDefault="00BF48F3" w:rsidP="000828AF">
            <w:pPr>
              <w:spacing w:line="240" w:lineRule="atLeast"/>
              <w:ind w:firstLineChars="50" w:firstLine="90"/>
              <w:jc w:val="center"/>
              <w:rPr>
                <w:rFonts w:asciiTheme="minorEastAsia" w:hAnsiTheme="minorEastAsia"/>
                <w:sz w:val="18"/>
                <w:szCs w:val="18"/>
              </w:rPr>
            </w:pPr>
            <w:r w:rsidRPr="00805089">
              <w:rPr>
                <w:rFonts w:asciiTheme="minorEastAsia" w:hAnsiTheme="minorEastAsia" w:hint="eastAsia"/>
                <w:sz w:val="18"/>
                <w:szCs w:val="18"/>
              </w:rPr>
              <w:t>201</w:t>
            </w:r>
            <w:r>
              <w:rPr>
                <w:rFonts w:asciiTheme="minorEastAsia" w:hAnsiTheme="minorEastAsia" w:hint="eastAsia"/>
                <w:sz w:val="18"/>
                <w:szCs w:val="18"/>
              </w:rPr>
              <w:t>8</w:t>
            </w:r>
            <w:r w:rsidRPr="00805089">
              <w:rPr>
                <w:rFonts w:asciiTheme="minorEastAsia" w:hAnsiTheme="minorEastAsia" w:hint="eastAsia"/>
                <w:sz w:val="18"/>
                <w:szCs w:val="18"/>
              </w:rPr>
              <w:t>年</w:t>
            </w:r>
            <w:r>
              <w:rPr>
                <w:rFonts w:asciiTheme="minorEastAsia" w:hAnsiTheme="minorEastAsia"/>
                <w:sz w:val="18"/>
                <w:szCs w:val="18"/>
              </w:rPr>
              <w:t>9</w:t>
            </w:r>
            <w:r w:rsidRPr="00805089">
              <w:rPr>
                <w:rFonts w:asciiTheme="minorEastAsia" w:hAnsiTheme="minorEastAsia" w:hint="eastAsia"/>
                <w:sz w:val="18"/>
                <w:szCs w:val="18"/>
              </w:rPr>
              <w:t>月</w:t>
            </w:r>
          </w:p>
          <w:p w14:paraId="6FF7070A" w14:textId="77777777" w:rsidR="00BF48F3" w:rsidRPr="00805089" w:rsidRDefault="00BF48F3" w:rsidP="000828AF">
            <w:pPr>
              <w:spacing w:line="240" w:lineRule="atLeast"/>
              <w:ind w:firstLineChars="50" w:firstLine="90"/>
              <w:jc w:val="center"/>
              <w:rPr>
                <w:rFonts w:asciiTheme="minorEastAsia" w:hAnsiTheme="minorEastAsia"/>
                <w:sz w:val="18"/>
                <w:szCs w:val="18"/>
              </w:rPr>
            </w:pPr>
            <w:r w:rsidRPr="00805089">
              <w:rPr>
                <w:rFonts w:asciiTheme="minorEastAsia" w:hAnsiTheme="minorEastAsia" w:hint="eastAsia"/>
                <w:sz w:val="18"/>
                <w:szCs w:val="18"/>
              </w:rPr>
              <w:t>～</w:t>
            </w:r>
          </w:p>
          <w:p w14:paraId="72D5F986" w14:textId="10321EF0" w:rsidR="00BF48F3" w:rsidRPr="00805089" w:rsidRDefault="00BF48F3" w:rsidP="000828AF">
            <w:pPr>
              <w:spacing w:line="240" w:lineRule="atLeast"/>
              <w:ind w:firstLineChars="50" w:firstLine="90"/>
              <w:jc w:val="center"/>
              <w:rPr>
                <w:rFonts w:asciiTheme="minorEastAsia" w:hAnsiTheme="minorEastAsia"/>
                <w:sz w:val="18"/>
                <w:szCs w:val="18"/>
              </w:rPr>
            </w:pPr>
            <w:r>
              <w:rPr>
                <w:rFonts w:asciiTheme="minorEastAsia" w:hAnsiTheme="minorEastAsia" w:hint="eastAsia"/>
                <w:sz w:val="18"/>
                <w:szCs w:val="18"/>
              </w:rPr>
              <w:t>201</w:t>
            </w:r>
            <w:r>
              <w:rPr>
                <w:rFonts w:asciiTheme="minorEastAsia" w:hAnsiTheme="minorEastAsia"/>
                <w:sz w:val="18"/>
                <w:szCs w:val="18"/>
              </w:rPr>
              <w:t>9</w:t>
            </w:r>
            <w:r>
              <w:rPr>
                <w:rFonts w:asciiTheme="minorEastAsia" w:hAnsiTheme="minorEastAsia" w:hint="eastAsia"/>
                <w:sz w:val="18"/>
                <w:szCs w:val="18"/>
              </w:rPr>
              <w:t>年</w:t>
            </w:r>
            <w:r>
              <w:rPr>
                <w:rFonts w:asciiTheme="minorEastAsia" w:hAnsiTheme="minorEastAsia"/>
                <w:sz w:val="18"/>
                <w:szCs w:val="18"/>
              </w:rPr>
              <w:t>6</w:t>
            </w:r>
            <w:r>
              <w:rPr>
                <w:rFonts w:asciiTheme="minorEastAsia" w:hAnsiTheme="minorEastAsia" w:hint="eastAsia"/>
                <w:sz w:val="18"/>
                <w:szCs w:val="18"/>
              </w:rPr>
              <w:t>月</w:t>
            </w:r>
          </w:p>
          <w:p w14:paraId="15D2834B" w14:textId="77777777" w:rsidR="00BF48F3" w:rsidRPr="00805089" w:rsidRDefault="00BF48F3" w:rsidP="000828AF">
            <w:pPr>
              <w:spacing w:line="240" w:lineRule="atLeast"/>
              <w:jc w:val="center"/>
              <w:rPr>
                <w:rFonts w:asciiTheme="minorEastAsia" w:hAnsiTheme="minorEastAsia"/>
                <w:sz w:val="18"/>
                <w:szCs w:val="18"/>
              </w:rPr>
            </w:pPr>
          </w:p>
        </w:tc>
        <w:tc>
          <w:tcPr>
            <w:tcW w:w="8675" w:type="dxa"/>
            <w:tcBorders>
              <w:top w:val="single" w:sz="4" w:space="0" w:color="auto"/>
              <w:left w:val="single" w:sz="4" w:space="0" w:color="auto"/>
              <w:bottom w:val="dotted" w:sz="4" w:space="0" w:color="auto"/>
              <w:right w:val="single" w:sz="4" w:space="0" w:color="auto"/>
            </w:tcBorders>
            <w:shd w:val="clear" w:color="auto" w:fill="FFFFFF"/>
          </w:tcPr>
          <w:p w14:paraId="4803803B" w14:textId="4B4FD95A" w:rsidR="00BF48F3" w:rsidRPr="00805089" w:rsidRDefault="00BF48F3" w:rsidP="000828AF">
            <w:pPr>
              <w:spacing w:line="240" w:lineRule="atLeast"/>
              <w:ind w:left="96"/>
              <w:rPr>
                <w:rFonts w:asciiTheme="minorEastAsia" w:hAnsiTheme="minorEastAsia" w:cs="ＭＳ 明朝"/>
                <w:sz w:val="18"/>
                <w:szCs w:val="18"/>
              </w:rPr>
            </w:pPr>
            <w:r>
              <w:rPr>
                <w:rFonts w:asciiTheme="minorEastAsia" w:hAnsiTheme="minorEastAsia" w:cs="ＭＳ 明朝" w:hint="eastAsia"/>
                <w:sz w:val="18"/>
                <w:szCs w:val="18"/>
              </w:rPr>
              <w:t>カスタマーサクセス</w:t>
            </w:r>
          </w:p>
        </w:tc>
      </w:tr>
      <w:tr w:rsidR="00BF48F3" w:rsidRPr="00805089" w14:paraId="1C3DA006" w14:textId="77777777" w:rsidTr="000828AF">
        <w:trPr>
          <w:trHeight w:val="2851"/>
          <w:jc w:val="center"/>
        </w:trPr>
        <w:tc>
          <w:tcPr>
            <w:tcW w:w="1530" w:type="dxa"/>
            <w:vMerge/>
            <w:tcBorders>
              <w:left w:val="single" w:sz="4" w:space="0" w:color="auto"/>
              <w:bottom w:val="single" w:sz="4" w:space="0" w:color="auto"/>
              <w:right w:val="single" w:sz="4" w:space="0" w:color="auto"/>
            </w:tcBorders>
            <w:shd w:val="clear" w:color="auto" w:fill="FFFFFF"/>
          </w:tcPr>
          <w:p w14:paraId="48535510" w14:textId="77777777" w:rsidR="00BF48F3" w:rsidRPr="00805089" w:rsidRDefault="00BF48F3" w:rsidP="000828AF">
            <w:pPr>
              <w:spacing w:line="240" w:lineRule="atLeast"/>
              <w:jc w:val="center"/>
              <w:rPr>
                <w:rFonts w:asciiTheme="minorEastAsia" w:hAnsiTheme="minorEastAsia"/>
                <w:sz w:val="18"/>
                <w:szCs w:val="18"/>
              </w:rPr>
            </w:pPr>
          </w:p>
        </w:tc>
        <w:tc>
          <w:tcPr>
            <w:tcW w:w="8675" w:type="dxa"/>
            <w:tcBorders>
              <w:top w:val="dotted" w:sz="4" w:space="0" w:color="auto"/>
              <w:left w:val="single" w:sz="4" w:space="0" w:color="auto"/>
              <w:bottom w:val="single" w:sz="4" w:space="0" w:color="auto"/>
              <w:right w:val="single" w:sz="4" w:space="0" w:color="auto"/>
            </w:tcBorders>
            <w:shd w:val="clear" w:color="auto" w:fill="FFFFFF"/>
          </w:tcPr>
          <w:p w14:paraId="3FF315F0" w14:textId="20CAB6E3" w:rsidR="00BF48F3" w:rsidRDefault="00BF48F3" w:rsidP="00BF48F3">
            <w:pPr>
              <w:spacing w:line="240" w:lineRule="atLeast"/>
              <w:ind w:left="96"/>
              <w:rPr>
                <w:rFonts w:asciiTheme="minorEastAsia" w:hAnsiTheme="minorEastAsia" w:cs="ＭＳ 明朝"/>
                <w:sz w:val="18"/>
                <w:szCs w:val="18"/>
              </w:rPr>
            </w:pPr>
            <w:r>
              <w:rPr>
                <w:rFonts w:asciiTheme="minorEastAsia" w:hAnsiTheme="minorEastAsia" w:cs="ＭＳ 明朝" w:hint="eastAsia"/>
                <w:sz w:val="18"/>
                <w:szCs w:val="18"/>
              </w:rPr>
              <w:t>【業務内容】</w:t>
            </w:r>
          </w:p>
          <w:p w14:paraId="1BD6F2B7" w14:textId="687E2B06" w:rsidR="00BF48F3" w:rsidRPr="00805089" w:rsidRDefault="00BF48F3" w:rsidP="00BF48F3">
            <w:pPr>
              <w:spacing w:line="240" w:lineRule="atLeast"/>
              <w:ind w:left="96"/>
              <w:rPr>
                <w:rFonts w:asciiTheme="minorEastAsia" w:hAnsiTheme="minorEastAsia" w:cs="ＭＳ 明朝"/>
                <w:sz w:val="18"/>
                <w:szCs w:val="18"/>
              </w:rPr>
            </w:pPr>
            <w:r w:rsidRPr="00BF48F3">
              <w:rPr>
                <w:rFonts w:asciiTheme="minorEastAsia" w:hAnsiTheme="minorEastAsia" w:cs="ＭＳ 明朝" w:hint="eastAsia"/>
                <w:sz w:val="18"/>
                <w:szCs w:val="18"/>
              </w:rPr>
              <w:t>採用支援ツール「interview Maker（インタビューメーカー）」の導入後サポート</w:t>
            </w:r>
          </w:p>
          <w:p w14:paraId="3662A9A5"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・運用部門からカスタマーサクセス部門への転換</w:t>
            </w:r>
          </w:p>
          <w:p w14:paraId="0212FA95"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・既存顧客へのサポート体制、コミュニケーションの構築</w:t>
            </w:r>
          </w:p>
          <w:p w14:paraId="2D23DF3A"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・新規顧客への導入フロー再構築</w:t>
            </w:r>
          </w:p>
          <w:p w14:paraId="54377748"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・営業、開発部門と協力して製品改善と顧客満足度向上の実現</w:t>
            </w:r>
          </w:p>
          <w:p w14:paraId="2E824E9F" w14:textId="53708B22" w:rsidR="00BF48F3"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・サービス・製品の利用促進、ユーザー会の企画設立と運営</w:t>
            </w:r>
          </w:p>
          <w:p w14:paraId="1F966880" w14:textId="77777777" w:rsidR="0050049B" w:rsidRDefault="0050049B" w:rsidP="0050049B">
            <w:pPr>
              <w:spacing w:line="240" w:lineRule="atLeast"/>
              <w:ind w:left="96"/>
              <w:rPr>
                <w:rFonts w:asciiTheme="minorEastAsia" w:hAnsiTheme="minorEastAsia" w:cs="ＭＳ 明朝"/>
                <w:sz w:val="18"/>
                <w:szCs w:val="18"/>
              </w:rPr>
            </w:pPr>
          </w:p>
          <w:p w14:paraId="70C5BADB" w14:textId="37090BD0" w:rsidR="0042671A" w:rsidRDefault="0042671A" w:rsidP="0042671A">
            <w:pPr>
              <w:spacing w:line="240" w:lineRule="atLeast"/>
              <w:ind w:firstLineChars="50" w:firstLine="90"/>
              <w:rPr>
                <w:rFonts w:asciiTheme="minorEastAsia" w:hAnsiTheme="minorEastAsia" w:cs="ＭＳ 明朝"/>
                <w:sz w:val="18"/>
                <w:szCs w:val="18"/>
              </w:rPr>
            </w:pPr>
            <w:r>
              <w:rPr>
                <w:rFonts w:asciiTheme="minorEastAsia" w:hAnsiTheme="minorEastAsia" w:cs="ＭＳ 明朝" w:hint="eastAsia"/>
                <w:sz w:val="18"/>
                <w:szCs w:val="18"/>
              </w:rPr>
              <w:t>【担当社数】</w:t>
            </w:r>
          </w:p>
          <w:p w14:paraId="04EDC04B" w14:textId="77777777" w:rsidR="0050049B" w:rsidRPr="0050049B" w:rsidRDefault="0050049B" w:rsidP="0050049B">
            <w:pPr>
              <w:spacing w:line="240" w:lineRule="atLeast"/>
              <w:ind w:firstLineChars="50" w:firstLine="90"/>
              <w:rPr>
                <w:rFonts w:asciiTheme="minorEastAsia" w:hAnsiTheme="minorEastAsia" w:cs="ＭＳ 明朝"/>
                <w:sz w:val="18"/>
                <w:szCs w:val="18"/>
              </w:rPr>
            </w:pPr>
            <w:r w:rsidRPr="0050049B">
              <w:rPr>
                <w:rFonts w:asciiTheme="minorEastAsia" w:hAnsiTheme="minorEastAsia" w:cs="ＭＳ 明朝" w:hint="eastAsia"/>
                <w:sz w:val="18"/>
                <w:szCs w:val="18"/>
              </w:rPr>
              <w:t>・大手企業を含む70社程度を担当</w:t>
            </w:r>
          </w:p>
          <w:p w14:paraId="2FF69EE4" w14:textId="77777777" w:rsidR="0050049B" w:rsidRPr="0050049B" w:rsidRDefault="0050049B" w:rsidP="0050049B">
            <w:pPr>
              <w:spacing w:line="240" w:lineRule="atLeast"/>
              <w:ind w:firstLineChars="50" w:firstLine="90"/>
              <w:rPr>
                <w:rFonts w:asciiTheme="minorEastAsia" w:hAnsiTheme="minorEastAsia" w:cs="ＭＳ 明朝"/>
                <w:sz w:val="18"/>
                <w:szCs w:val="18"/>
              </w:rPr>
            </w:pPr>
            <w:r w:rsidRPr="0050049B">
              <w:rPr>
                <w:rFonts w:asciiTheme="minorEastAsia" w:hAnsiTheme="minorEastAsia" w:cs="ＭＳ 明朝" w:hint="eastAsia"/>
                <w:sz w:val="18"/>
                <w:szCs w:val="18"/>
              </w:rPr>
              <w:t xml:space="preserve">　※顧客の声やリピート率を評価され、大手クライアント担当にも抜擢。</w:t>
            </w:r>
          </w:p>
          <w:p w14:paraId="727614CE" w14:textId="77777777" w:rsidR="0042671A" w:rsidRPr="00805089" w:rsidRDefault="0042671A" w:rsidP="0042671A">
            <w:pPr>
              <w:spacing w:line="240" w:lineRule="atLeast"/>
              <w:rPr>
                <w:rFonts w:asciiTheme="minorEastAsia" w:hAnsiTheme="minorEastAsia" w:cs="ＭＳ 明朝"/>
                <w:sz w:val="18"/>
                <w:szCs w:val="18"/>
              </w:rPr>
            </w:pPr>
          </w:p>
          <w:p w14:paraId="580EFE94" w14:textId="659747E6" w:rsidR="00BF48F3" w:rsidRPr="00805089" w:rsidRDefault="00BF48F3" w:rsidP="000828AF">
            <w:pPr>
              <w:spacing w:line="240" w:lineRule="atLeast"/>
              <w:ind w:left="96"/>
              <w:rPr>
                <w:rFonts w:asciiTheme="minorEastAsia" w:hAnsiTheme="minorEastAsia" w:cs="ＭＳ 明朝"/>
                <w:sz w:val="18"/>
                <w:szCs w:val="18"/>
              </w:rPr>
            </w:pPr>
            <w:r w:rsidRPr="00805089">
              <w:rPr>
                <w:rFonts w:asciiTheme="minorEastAsia" w:hAnsiTheme="minorEastAsia" w:cs="ＭＳ 明朝" w:hint="eastAsia"/>
                <w:sz w:val="18"/>
                <w:szCs w:val="18"/>
              </w:rPr>
              <w:t>【</w:t>
            </w:r>
            <w:r w:rsidR="0042671A">
              <w:rPr>
                <w:rFonts w:asciiTheme="minorEastAsia" w:hAnsiTheme="minorEastAsia" w:cs="ＭＳ 明朝" w:hint="eastAsia"/>
                <w:sz w:val="18"/>
                <w:szCs w:val="18"/>
              </w:rPr>
              <w:t>実績</w:t>
            </w:r>
            <w:r w:rsidRPr="00805089">
              <w:rPr>
                <w:rFonts w:asciiTheme="minorEastAsia" w:hAnsiTheme="minorEastAsia" w:cs="ＭＳ 明朝" w:hint="eastAsia"/>
                <w:sz w:val="18"/>
                <w:szCs w:val="18"/>
              </w:rPr>
              <w:t>】</w:t>
            </w:r>
          </w:p>
          <w:p w14:paraId="12D96F95" w14:textId="77777777" w:rsidR="0050049B" w:rsidRPr="0050049B" w:rsidRDefault="0050049B" w:rsidP="0050049B">
            <w:pPr>
              <w:spacing w:line="240" w:lineRule="atLeast"/>
              <w:ind w:firstLineChars="50" w:firstLine="90"/>
              <w:rPr>
                <w:rFonts w:asciiTheme="minorEastAsia" w:hAnsiTheme="minorEastAsia" w:cs="ＭＳ 明朝"/>
                <w:sz w:val="18"/>
                <w:szCs w:val="18"/>
              </w:rPr>
            </w:pPr>
            <w:r w:rsidRPr="0050049B">
              <w:rPr>
                <w:rFonts w:asciiTheme="minorEastAsia" w:hAnsiTheme="minorEastAsia" w:cs="ＭＳ 明朝" w:hint="eastAsia"/>
                <w:sz w:val="18"/>
                <w:szCs w:val="18"/>
              </w:rPr>
              <w:t>・運用部からCS部へと変更し、CS部署の立ち上げに携わる。</w:t>
            </w:r>
          </w:p>
          <w:p w14:paraId="3A9A6432" w14:textId="77777777" w:rsidR="0050049B" w:rsidRPr="0050049B" w:rsidRDefault="0050049B" w:rsidP="0050049B">
            <w:pPr>
              <w:spacing w:line="240" w:lineRule="atLeast"/>
              <w:ind w:firstLineChars="50" w:firstLine="90"/>
              <w:rPr>
                <w:rFonts w:asciiTheme="minorEastAsia" w:hAnsiTheme="minorEastAsia" w:cs="ＭＳ 明朝"/>
                <w:sz w:val="18"/>
                <w:szCs w:val="18"/>
              </w:rPr>
            </w:pPr>
            <w:r w:rsidRPr="0050049B">
              <w:rPr>
                <w:rFonts w:asciiTheme="minorEastAsia" w:hAnsiTheme="minorEastAsia" w:cs="ＭＳ 明朝" w:hint="eastAsia"/>
                <w:sz w:val="18"/>
                <w:szCs w:val="18"/>
              </w:rPr>
              <w:t xml:space="preserve">　最低月1訪問や・顧客ファーストを徹底。　</w:t>
            </w:r>
          </w:p>
          <w:p w14:paraId="5002AD6D" w14:textId="77777777" w:rsidR="0050049B" w:rsidRPr="0050049B" w:rsidRDefault="0050049B" w:rsidP="0050049B">
            <w:pPr>
              <w:spacing w:line="240" w:lineRule="atLeast"/>
              <w:ind w:firstLineChars="50" w:firstLine="90"/>
              <w:rPr>
                <w:rFonts w:asciiTheme="minorEastAsia" w:hAnsiTheme="minorEastAsia" w:cs="ＭＳ 明朝"/>
                <w:sz w:val="18"/>
                <w:szCs w:val="18"/>
              </w:rPr>
            </w:pPr>
            <w:r w:rsidRPr="0050049B">
              <w:rPr>
                <w:rFonts w:asciiTheme="minorEastAsia" w:hAnsiTheme="minorEastAsia" w:cs="ＭＳ 明朝" w:hint="eastAsia"/>
                <w:sz w:val="18"/>
                <w:szCs w:val="18"/>
              </w:rPr>
              <w:t xml:space="preserve">　システムの案内ではなく、採用全般の課題解決・提案を続ける。</w:t>
            </w:r>
          </w:p>
          <w:p w14:paraId="11C41195" w14:textId="77777777" w:rsidR="0050049B" w:rsidRPr="0050049B" w:rsidRDefault="0050049B" w:rsidP="0050049B">
            <w:pPr>
              <w:spacing w:line="240" w:lineRule="atLeast"/>
              <w:ind w:firstLineChars="50" w:firstLine="90"/>
              <w:rPr>
                <w:rFonts w:asciiTheme="minorEastAsia" w:hAnsiTheme="minorEastAsia" w:cs="ＭＳ 明朝"/>
                <w:sz w:val="18"/>
                <w:szCs w:val="18"/>
              </w:rPr>
            </w:pPr>
            <w:r w:rsidRPr="0050049B">
              <w:rPr>
                <w:rFonts w:asciiTheme="minorEastAsia" w:hAnsiTheme="minorEastAsia" w:cs="ＭＳ 明朝" w:hint="eastAsia"/>
                <w:sz w:val="18"/>
                <w:szCs w:val="18"/>
              </w:rPr>
              <w:t xml:space="preserve">　結果、クライアントと採用パートナー関係を構築しリピート率を50ｓ％底上げ</w:t>
            </w:r>
          </w:p>
          <w:p w14:paraId="29E33295" w14:textId="77777777" w:rsidR="0050049B" w:rsidRPr="0050049B" w:rsidRDefault="0050049B" w:rsidP="0050049B">
            <w:pPr>
              <w:spacing w:line="240" w:lineRule="atLeast"/>
              <w:ind w:firstLineChars="50" w:firstLine="90"/>
              <w:rPr>
                <w:rFonts w:asciiTheme="minorEastAsia" w:hAnsiTheme="minorEastAsia" w:cs="ＭＳ 明朝"/>
                <w:sz w:val="18"/>
                <w:szCs w:val="18"/>
              </w:rPr>
            </w:pPr>
          </w:p>
          <w:p w14:paraId="0C18537A" w14:textId="77777777" w:rsidR="0050049B" w:rsidRPr="0050049B" w:rsidRDefault="0050049B" w:rsidP="0050049B">
            <w:pPr>
              <w:spacing w:line="240" w:lineRule="atLeast"/>
              <w:ind w:firstLineChars="50" w:firstLine="90"/>
              <w:rPr>
                <w:rFonts w:asciiTheme="minorEastAsia" w:hAnsiTheme="minorEastAsia" w:cs="ＭＳ 明朝"/>
                <w:sz w:val="18"/>
                <w:szCs w:val="18"/>
              </w:rPr>
            </w:pPr>
            <w:r w:rsidRPr="0050049B">
              <w:rPr>
                <w:rFonts w:asciiTheme="minorEastAsia" w:hAnsiTheme="minorEastAsia" w:cs="ＭＳ 明朝" w:hint="eastAsia"/>
                <w:sz w:val="18"/>
                <w:szCs w:val="18"/>
              </w:rPr>
              <w:t>・CSでの業務が評価され、人事部へ抜擢</w:t>
            </w:r>
          </w:p>
          <w:p w14:paraId="1C471E87" w14:textId="77777777" w:rsidR="0050049B" w:rsidRPr="0050049B" w:rsidRDefault="0050049B" w:rsidP="0050049B">
            <w:pPr>
              <w:spacing w:line="240" w:lineRule="atLeast"/>
              <w:ind w:firstLineChars="50" w:firstLine="90"/>
              <w:rPr>
                <w:rFonts w:asciiTheme="minorEastAsia" w:hAnsiTheme="minorEastAsia" w:cs="ＭＳ 明朝"/>
                <w:sz w:val="18"/>
                <w:szCs w:val="18"/>
              </w:rPr>
            </w:pPr>
          </w:p>
          <w:p w14:paraId="6F6AE526" w14:textId="77777777" w:rsidR="0050049B" w:rsidRPr="0050049B" w:rsidRDefault="0050049B" w:rsidP="0050049B">
            <w:pPr>
              <w:spacing w:line="240" w:lineRule="atLeast"/>
              <w:ind w:firstLineChars="50" w:firstLine="90"/>
              <w:rPr>
                <w:rFonts w:asciiTheme="minorEastAsia" w:hAnsiTheme="minorEastAsia" w:cs="ＭＳ 明朝"/>
                <w:sz w:val="18"/>
                <w:szCs w:val="18"/>
              </w:rPr>
            </w:pPr>
            <w:r w:rsidRPr="0050049B">
              <w:rPr>
                <w:rFonts w:asciiTheme="minorEastAsia" w:hAnsiTheme="minorEastAsia" w:cs="ＭＳ 明朝" w:hint="eastAsia"/>
                <w:sz w:val="18"/>
                <w:szCs w:val="18"/>
              </w:rPr>
              <w:t>部署立ち上げ当初：リピート率20％</w:t>
            </w:r>
          </w:p>
          <w:p w14:paraId="64BF5C1D" w14:textId="72E5E746" w:rsidR="00446B85" w:rsidRPr="0050049B" w:rsidRDefault="0050049B" w:rsidP="0050049B">
            <w:pPr>
              <w:spacing w:line="240" w:lineRule="atLeast"/>
              <w:ind w:firstLineChars="50" w:firstLine="90"/>
              <w:rPr>
                <w:rFonts w:asciiTheme="minorEastAsia" w:hAnsiTheme="minorEastAsia" w:cs="ＭＳ 明朝"/>
                <w:sz w:val="18"/>
                <w:szCs w:val="18"/>
              </w:rPr>
            </w:pPr>
            <w:r w:rsidRPr="0050049B">
              <w:rPr>
                <w:rFonts w:asciiTheme="minorEastAsia" w:hAnsiTheme="minorEastAsia" w:cs="ＭＳ 明朝" w:hint="eastAsia"/>
                <w:sz w:val="18"/>
                <w:szCs w:val="18"/>
              </w:rPr>
              <w:t>現在：担当企業リピート率70～80％ (会社平均50～60％)</w:t>
            </w:r>
          </w:p>
        </w:tc>
      </w:tr>
      <w:tr w:rsidR="00BF48F3" w:rsidRPr="00805089" w14:paraId="2DC95738" w14:textId="77777777" w:rsidTr="000828AF">
        <w:trPr>
          <w:trHeight w:val="205"/>
          <w:jc w:val="center"/>
        </w:trPr>
        <w:tc>
          <w:tcPr>
            <w:tcW w:w="1530" w:type="dxa"/>
            <w:vMerge w:val="restart"/>
            <w:tcBorders>
              <w:top w:val="single" w:sz="4" w:space="0" w:color="auto"/>
              <w:left w:val="single" w:sz="4" w:space="0" w:color="auto"/>
              <w:right w:val="single" w:sz="4" w:space="0" w:color="auto"/>
            </w:tcBorders>
            <w:shd w:val="clear" w:color="auto" w:fill="FFFFFF"/>
          </w:tcPr>
          <w:p w14:paraId="0330D7B5" w14:textId="46DABBFB" w:rsidR="00BF48F3" w:rsidRDefault="00BF48F3" w:rsidP="000828AF">
            <w:pPr>
              <w:ind w:firstLineChars="50" w:firstLine="90"/>
              <w:jc w:val="center"/>
              <w:rPr>
                <w:rFonts w:asciiTheme="minorEastAsia" w:hAnsiTheme="minorEastAsia" w:cs="Times New Roman"/>
                <w:color w:val="auto"/>
                <w:sz w:val="18"/>
                <w:szCs w:val="18"/>
              </w:rPr>
            </w:pPr>
            <w:r w:rsidRPr="00805089">
              <w:rPr>
                <w:rFonts w:asciiTheme="minorEastAsia" w:hAnsiTheme="minorEastAsia" w:cs="Times New Roman" w:hint="eastAsia"/>
                <w:color w:val="auto"/>
                <w:sz w:val="18"/>
                <w:szCs w:val="18"/>
              </w:rPr>
              <w:t>201</w:t>
            </w:r>
            <w:r>
              <w:rPr>
                <w:rFonts w:asciiTheme="minorEastAsia" w:hAnsiTheme="minorEastAsia" w:cs="Times New Roman"/>
                <w:color w:val="auto"/>
                <w:sz w:val="18"/>
                <w:szCs w:val="18"/>
              </w:rPr>
              <w:t>9</w:t>
            </w:r>
            <w:r w:rsidRPr="00805089">
              <w:rPr>
                <w:rFonts w:asciiTheme="minorEastAsia" w:hAnsiTheme="minorEastAsia" w:cs="Times New Roman" w:hint="eastAsia"/>
                <w:color w:val="auto"/>
                <w:sz w:val="18"/>
                <w:szCs w:val="18"/>
              </w:rPr>
              <w:t>年</w:t>
            </w:r>
            <w:r>
              <w:rPr>
                <w:rFonts w:asciiTheme="minorEastAsia" w:hAnsiTheme="minorEastAsia" w:cs="Times New Roman"/>
                <w:color w:val="auto"/>
                <w:sz w:val="18"/>
                <w:szCs w:val="18"/>
              </w:rPr>
              <w:t>7</w:t>
            </w:r>
            <w:r w:rsidRPr="00805089">
              <w:rPr>
                <w:rFonts w:asciiTheme="minorEastAsia" w:hAnsiTheme="minorEastAsia" w:cs="Times New Roman" w:hint="eastAsia"/>
                <w:color w:val="auto"/>
                <w:sz w:val="18"/>
                <w:szCs w:val="18"/>
              </w:rPr>
              <w:t>月</w:t>
            </w:r>
          </w:p>
          <w:p w14:paraId="03CFDFD9" w14:textId="77777777" w:rsidR="00BF48F3" w:rsidRPr="00805089" w:rsidRDefault="00BF48F3" w:rsidP="000828AF">
            <w:pPr>
              <w:ind w:firstLineChars="50" w:firstLine="90"/>
              <w:jc w:val="center"/>
              <w:rPr>
                <w:rFonts w:asciiTheme="minorEastAsia" w:hAnsiTheme="minorEastAsia" w:cs="Times New Roman"/>
                <w:color w:val="auto"/>
                <w:sz w:val="18"/>
                <w:szCs w:val="18"/>
              </w:rPr>
            </w:pPr>
            <w:r w:rsidRPr="00805089">
              <w:rPr>
                <w:rFonts w:asciiTheme="minorEastAsia" w:hAnsiTheme="minorEastAsia" w:cs="Times New Roman" w:hint="eastAsia"/>
                <w:color w:val="auto"/>
                <w:sz w:val="18"/>
                <w:szCs w:val="18"/>
              </w:rPr>
              <w:t>～</w:t>
            </w:r>
          </w:p>
          <w:p w14:paraId="58CB37F0" w14:textId="77777777" w:rsidR="00BF48F3" w:rsidRPr="00805089" w:rsidRDefault="00BF48F3" w:rsidP="000828AF">
            <w:pPr>
              <w:ind w:firstLineChars="50" w:firstLine="90"/>
              <w:jc w:val="center"/>
              <w:rPr>
                <w:rFonts w:asciiTheme="minorEastAsia" w:hAnsiTheme="minorEastAsia" w:cs="Times New Roman"/>
                <w:color w:val="auto"/>
                <w:sz w:val="18"/>
                <w:szCs w:val="18"/>
              </w:rPr>
            </w:pPr>
            <w:r w:rsidRPr="00805089">
              <w:rPr>
                <w:rFonts w:asciiTheme="minorEastAsia" w:hAnsiTheme="minorEastAsia" w:cs="Times New Roman" w:hint="eastAsia"/>
                <w:color w:val="auto"/>
                <w:sz w:val="18"/>
                <w:szCs w:val="18"/>
              </w:rPr>
              <w:t>現在</w:t>
            </w:r>
            <w:r>
              <w:rPr>
                <w:rFonts w:asciiTheme="minorEastAsia" w:hAnsiTheme="minorEastAsia" w:cs="Times New Roman" w:hint="eastAsia"/>
                <w:color w:val="auto"/>
                <w:sz w:val="18"/>
                <w:szCs w:val="18"/>
              </w:rPr>
              <w:t>まで</w:t>
            </w:r>
          </w:p>
          <w:p w14:paraId="072DD430" w14:textId="77777777" w:rsidR="00BF48F3" w:rsidRPr="00805089" w:rsidRDefault="00BF48F3" w:rsidP="000828AF">
            <w:pPr>
              <w:jc w:val="center"/>
              <w:rPr>
                <w:rFonts w:asciiTheme="minorEastAsia" w:hAnsiTheme="minorEastAsia" w:cs="Times New Roman"/>
                <w:color w:val="auto"/>
                <w:sz w:val="18"/>
                <w:szCs w:val="18"/>
              </w:rPr>
            </w:pPr>
          </w:p>
          <w:p w14:paraId="0431F01C" w14:textId="77777777" w:rsidR="00BF48F3" w:rsidRPr="00805089" w:rsidRDefault="00BF48F3" w:rsidP="000828AF">
            <w:pPr>
              <w:jc w:val="center"/>
              <w:rPr>
                <w:rFonts w:asciiTheme="minorEastAsia" w:hAnsiTheme="minorEastAsia" w:cs="Times New Roman"/>
                <w:color w:val="auto"/>
                <w:sz w:val="18"/>
                <w:szCs w:val="18"/>
              </w:rPr>
            </w:pPr>
          </w:p>
          <w:p w14:paraId="0AD51E45" w14:textId="77777777" w:rsidR="00BF48F3" w:rsidRPr="00805089" w:rsidRDefault="00BF48F3" w:rsidP="000828AF">
            <w:pPr>
              <w:jc w:val="center"/>
              <w:rPr>
                <w:rFonts w:asciiTheme="minorEastAsia" w:hAnsiTheme="minorEastAsia" w:cs="Times New Roman"/>
                <w:color w:val="auto"/>
                <w:sz w:val="18"/>
                <w:szCs w:val="18"/>
              </w:rPr>
            </w:pPr>
          </w:p>
          <w:p w14:paraId="2CF6E41B" w14:textId="77777777" w:rsidR="00BF48F3" w:rsidRPr="00805089" w:rsidRDefault="00BF48F3" w:rsidP="000828AF">
            <w:pPr>
              <w:jc w:val="center"/>
              <w:rPr>
                <w:rFonts w:asciiTheme="minorEastAsia" w:hAnsiTheme="minorEastAsia" w:cs="Times New Roman"/>
                <w:color w:val="auto"/>
                <w:sz w:val="18"/>
                <w:szCs w:val="18"/>
              </w:rPr>
            </w:pPr>
          </w:p>
          <w:p w14:paraId="1699ABA4" w14:textId="77777777" w:rsidR="00BF48F3" w:rsidRPr="00805089" w:rsidRDefault="00BF48F3" w:rsidP="000828AF">
            <w:pPr>
              <w:jc w:val="center"/>
              <w:rPr>
                <w:rFonts w:asciiTheme="minorEastAsia" w:hAnsiTheme="minorEastAsia" w:cs="Times New Roman"/>
                <w:color w:val="auto"/>
                <w:sz w:val="18"/>
                <w:szCs w:val="18"/>
              </w:rPr>
            </w:pPr>
          </w:p>
          <w:p w14:paraId="205A5F2A" w14:textId="77777777" w:rsidR="00BF48F3" w:rsidRPr="00805089" w:rsidRDefault="00BF48F3" w:rsidP="000828AF">
            <w:pPr>
              <w:jc w:val="center"/>
              <w:rPr>
                <w:rFonts w:asciiTheme="minorEastAsia" w:hAnsiTheme="minorEastAsia" w:cs="Times New Roman"/>
                <w:color w:val="auto"/>
                <w:sz w:val="18"/>
                <w:szCs w:val="18"/>
              </w:rPr>
            </w:pPr>
          </w:p>
          <w:p w14:paraId="460184A8" w14:textId="77777777" w:rsidR="00BF48F3" w:rsidRPr="00805089" w:rsidRDefault="00BF48F3" w:rsidP="000828AF">
            <w:pPr>
              <w:jc w:val="center"/>
              <w:rPr>
                <w:rFonts w:asciiTheme="minorEastAsia" w:hAnsiTheme="minorEastAsia" w:cs="Times New Roman"/>
                <w:color w:val="auto"/>
                <w:sz w:val="18"/>
                <w:szCs w:val="18"/>
              </w:rPr>
            </w:pPr>
          </w:p>
        </w:tc>
        <w:tc>
          <w:tcPr>
            <w:tcW w:w="8675" w:type="dxa"/>
            <w:tcBorders>
              <w:top w:val="single" w:sz="4" w:space="0" w:color="auto"/>
              <w:left w:val="single" w:sz="4" w:space="0" w:color="auto"/>
              <w:bottom w:val="dotted" w:sz="4" w:space="0" w:color="auto"/>
              <w:right w:val="single" w:sz="4" w:space="0" w:color="auto"/>
            </w:tcBorders>
            <w:shd w:val="clear" w:color="auto" w:fill="FFFFFF"/>
          </w:tcPr>
          <w:p w14:paraId="434AF5ED" w14:textId="79DA3243" w:rsidR="00BF48F3" w:rsidRPr="00805089" w:rsidRDefault="00BF48F3" w:rsidP="00BF48F3">
            <w:pPr>
              <w:ind w:firstLineChars="50" w:firstLine="90"/>
              <w:rPr>
                <w:rFonts w:asciiTheme="minorEastAsia" w:hAnsiTheme="minorEastAsia"/>
                <w:sz w:val="18"/>
                <w:szCs w:val="18"/>
              </w:rPr>
            </w:pPr>
            <w:r w:rsidRPr="00805089">
              <w:rPr>
                <w:rFonts w:asciiTheme="minorEastAsia" w:hAnsiTheme="minorEastAsia" w:hint="eastAsia"/>
                <w:sz w:val="18"/>
                <w:szCs w:val="18"/>
              </w:rPr>
              <w:t>人事部</w:t>
            </w:r>
          </w:p>
        </w:tc>
      </w:tr>
      <w:tr w:rsidR="00BF48F3" w:rsidRPr="00805089" w14:paraId="0F685CC6" w14:textId="77777777" w:rsidTr="00446B85">
        <w:trPr>
          <w:trHeight w:val="831"/>
          <w:jc w:val="center"/>
        </w:trPr>
        <w:tc>
          <w:tcPr>
            <w:tcW w:w="1530" w:type="dxa"/>
            <w:vMerge/>
            <w:tcBorders>
              <w:left w:val="single" w:sz="4" w:space="0" w:color="auto"/>
              <w:bottom w:val="single" w:sz="4" w:space="0" w:color="auto"/>
              <w:right w:val="single" w:sz="4" w:space="0" w:color="auto"/>
            </w:tcBorders>
            <w:shd w:val="clear" w:color="auto" w:fill="FFFFFF"/>
          </w:tcPr>
          <w:p w14:paraId="2023DC2F" w14:textId="77777777" w:rsidR="00BF48F3" w:rsidRPr="00805089" w:rsidRDefault="00BF48F3" w:rsidP="000828AF">
            <w:pPr>
              <w:rPr>
                <w:rFonts w:asciiTheme="minorEastAsia" w:hAnsiTheme="minorEastAsia" w:cs="Times New Roman"/>
                <w:color w:val="auto"/>
                <w:sz w:val="18"/>
                <w:szCs w:val="18"/>
              </w:rPr>
            </w:pPr>
          </w:p>
        </w:tc>
        <w:tc>
          <w:tcPr>
            <w:tcW w:w="8675" w:type="dxa"/>
            <w:tcBorders>
              <w:top w:val="dotted" w:sz="4" w:space="0" w:color="auto"/>
              <w:left w:val="single" w:sz="4" w:space="0" w:color="auto"/>
              <w:bottom w:val="single" w:sz="4" w:space="0" w:color="auto"/>
              <w:right w:val="single" w:sz="4" w:space="0" w:color="auto"/>
            </w:tcBorders>
            <w:shd w:val="clear" w:color="auto" w:fill="FFFFFF"/>
          </w:tcPr>
          <w:p w14:paraId="0451EEF3"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【業務内容】</w:t>
            </w:r>
          </w:p>
          <w:p w14:paraId="5648994C"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人事部立ち上げメンバーに抜擢。中途採用（営業職、エンジニア職）を担当</w:t>
            </w:r>
          </w:p>
          <w:p w14:paraId="3A2DDB37"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・募集要項の作成、出稿、採用サイトの管理</w:t>
            </w:r>
          </w:p>
          <w:p w14:paraId="0C3FA852"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・採用に関わる選考の実施（履歴書の選考・面接官・合否通知）</w:t>
            </w:r>
          </w:p>
          <w:p w14:paraId="01291561"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・内定者フォロー</w:t>
            </w:r>
          </w:p>
          <w:p w14:paraId="2025D792"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・社内採用HPの作成・更新</w:t>
            </w:r>
          </w:p>
          <w:p w14:paraId="66CBD1C2" w14:textId="77777777" w:rsidR="0050049B" w:rsidRPr="0050049B" w:rsidRDefault="0050049B" w:rsidP="0050049B">
            <w:pPr>
              <w:ind w:firstLineChars="100" w:firstLine="180"/>
              <w:rPr>
                <w:rFonts w:asciiTheme="minorEastAsia" w:hAnsiTheme="minorEastAsia"/>
                <w:sz w:val="18"/>
                <w:szCs w:val="18"/>
              </w:rPr>
            </w:pPr>
          </w:p>
          <w:p w14:paraId="343ADD07"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 xml:space="preserve">【工夫したポイント】　</w:t>
            </w:r>
          </w:p>
          <w:p w14:paraId="513E13BC" w14:textId="7F441D5B"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・CSの工数を削減するためにサポートエンジニアの採用の強化をCTOへ提案</w:t>
            </w:r>
          </w:p>
          <w:p w14:paraId="5587E3FE" w14:textId="732715C8"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 xml:space="preserve">　CTOも巻き込み、パートナー関係を築いた採用活動を行う</w:t>
            </w:r>
          </w:p>
          <w:p w14:paraId="5942792A" w14:textId="3D7B7EE3"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 xml:space="preserve">・採用チャネル選定に携わり、先方CSを巻き込んで採用活動を行う。　</w:t>
            </w:r>
          </w:p>
          <w:p w14:paraId="662F1DB1" w14:textId="45BF8D3A"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 xml:space="preserve">　(例：フロントエンジニアは</w:t>
            </w:r>
            <w:proofErr w:type="spellStart"/>
            <w:r w:rsidRPr="0050049B">
              <w:rPr>
                <w:rFonts w:asciiTheme="minorEastAsia" w:hAnsiTheme="minorEastAsia" w:hint="eastAsia"/>
                <w:sz w:val="18"/>
                <w:szCs w:val="18"/>
              </w:rPr>
              <w:t>findy</w:t>
            </w:r>
            <w:proofErr w:type="spellEnd"/>
            <w:r w:rsidRPr="0050049B">
              <w:rPr>
                <w:rFonts w:asciiTheme="minorEastAsia" w:hAnsiTheme="minorEastAsia" w:hint="eastAsia"/>
                <w:sz w:val="18"/>
                <w:szCs w:val="18"/>
              </w:rPr>
              <w:t>を、サポートエンジニアはビズリーチを活用する)</w:t>
            </w:r>
          </w:p>
          <w:p w14:paraId="3892FC8C" w14:textId="6099BDD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・ペルソナ分析の結果から、</w:t>
            </w:r>
            <w:proofErr w:type="spellStart"/>
            <w:r w:rsidRPr="0050049B">
              <w:rPr>
                <w:rFonts w:asciiTheme="minorEastAsia" w:hAnsiTheme="minorEastAsia" w:hint="eastAsia"/>
                <w:sz w:val="18"/>
                <w:szCs w:val="18"/>
              </w:rPr>
              <w:t>wantedly</w:t>
            </w:r>
            <w:proofErr w:type="spellEnd"/>
            <w:r w:rsidRPr="0050049B">
              <w:rPr>
                <w:rFonts w:asciiTheme="minorEastAsia" w:hAnsiTheme="minorEastAsia" w:hint="eastAsia"/>
                <w:sz w:val="18"/>
                <w:szCs w:val="18"/>
              </w:rPr>
              <w:t>等を活用し、積極的にカジュアル面談を導入</w:t>
            </w:r>
          </w:p>
          <w:p w14:paraId="79EF5A40" w14:textId="0514BDCC"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・WEBでの面談を取り入れ、母集団を確保</w:t>
            </w:r>
          </w:p>
          <w:p w14:paraId="6E664FD2" w14:textId="77777777" w:rsidR="0050049B" w:rsidRPr="0050049B" w:rsidRDefault="0050049B" w:rsidP="0050049B">
            <w:pPr>
              <w:ind w:firstLineChars="100" w:firstLine="180"/>
              <w:rPr>
                <w:rFonts w:asciiTheme="minorEastAsia" w:hAnsiTheme="minorEastAsia"/>
                <w:sz w:val="18"/>
                <w:szCs w:val="18"/>
              </w:rPr>
            </w:pPr>
          </w:p>
          <w:p w14:paraId="66110DD1"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【実績】</w:t>
            </w:r>
          </w:p>
          <w:p w14:paraId="374C05BC"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《エンジニア採用》</w:t>
            </w:r>
          </w:p>
          <w:p w14:paraId="7A84CBF8" w14:textId="58C7ACFC"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・目標を3ヶ月連続達成。</w:t>
            </w:r>
          </w:p>
          <w:p w14:paraId="5391DEA8" w14:textId="77777777" w:rsidR="0050049B" w:rsidRPr="0050049B" w:rsidRDefault="0050049B" w:rsidP="0050049B">
            <w:pPr>
              <w:ind w:firstLineChars="100" w:firstLine="180"/>
              <w:rPr>
                <w:rFonts w:asciiTheme="minorEastAsia" w:hAnsiTheme="minorEastAsia"/>
                <w:sz w:val="18"/>
                <w:szCs w:val="18"/>
              </w:rPr>
            </w:pPr>
          </w:p>
          <w:p w14:paraId="1E17ACB9"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 xml:space="preserve">2019年10月 ：採用目標数2名 実績数2名 達成率100％ </w:t>
            </w:r>
          </w:p>
          <w:p w14:paraId="0D49F8F2"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2019年11月 ：採用目標数2名 実績数2名 達成率100％</w:t>
            </w:r>
          </w:p>
          <w:p w14:paraId="69E0172E" w14:textId="5E3EED4D"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2019年12月 ：採用目標数2名 実績数2名 達成率100％</w:t>
            </w:r>
          </w:p>
          <w:p w14:paraId="54E6338D" w14:textId="77777777" w:rsidR="0050049B" w:rsidRPr="0050049B" w:rsidRDefault="0050049B" w:rsidP="0050049B">
            <w:pPr>
              <w:ind w:firstLineChars="100" w:firstLine="180"/>
              <w:rPr>
                <w:rFonts w:asciiTheme="minorEastAsia" w:hAnsiTheme="minorEastAsia"/>
                <w:sz w:val="18"/>
                <w:szCs w:val="18"/>
              </w:rPr>
            </w:pPr>
          </w:p>
          <w:p w14:paraId="1E547B05"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《営業採用》</w:t>
            </w:r>
          </w:p>
          <w:p w14:paraId="2A003DA5" w14:textId="2E5DC9B2"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・2019年度は、エージェントに頼らない採用活動を推進する。</w:t>
            </w:r>
          </w:p>
          <w:p w14:paraId="664999B6" w14:textId="0A490552"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lastRenderedPageBreak/>
              <w:t xml:space="preserve">  採用サイトの立ち上げを任され、ブログの執筆から開発スケジュール管理なども行う。</w:t>
            </w:r>
          </w:p>
          <w:p w14:paraId="309AD2DB" w14:textId="70B878EE"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・meet upイベントの企画・立案</w:t>
            </w:r>
          </w:p>
          <w:p w14:paraId="3E97D913" w14:textId="77777777" w:rsidR="0050049B" w:rsidRPr="0050049B" w:rsidRDefault="0050049B" w:rsidP="0050049B">
            <w:pPr>
              <w:ind w:firstLineChars="100" w:firstLine="180"/>
              <w:rPr>
                <w:rFonts w:asciiTheme="minorEastAsia" w:hAnsiTheme="minorEastAsia"/>
                <w:sz w:val="18"/>
                <w:szCs w:val="18"/>
              </w:rPr>
            </w:pPr>
          </w:p>
          <w:p w14:paraId="626F8C9C" w14:textId="09DB7E24"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 xml:space="preserve">2019年7月 ：採用目標数9名 実績数9名 達成率100％ </w:t>
            </w:r>
          </w:p>
          <w:p w14:paraId="6C722D49" w14:textId="77777777"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2019年8月 ：採用目標数2名 実績数4名 達成率200％</w:t>
            </w:r>
          </w:p>
          <w:p w14:paraId="734049F2" w14:textId="4482D8EF"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2019年9月：採用目標数7名 実績数9名 達成率129％</w:t>
            </w:r>
          </w:p>
          <w:p w14:paraId="0461AFA5" w14:textId="6AC928F4" w:rsidR="0050049B" w:rsidRPr="0050049B" w:rsidRDefault="0050049B" w:rsidP="0050049B">
            <w:pPr>
              <w:ind w:firstLineChars="100" w:firstLine="180"/>
              <w:rPr>
                <w:rFonts w:asciiTheme="minorEastAsia" w:hAnsiTheme="minorEastAsia"/>
                <w:sz w:val="18"/>
                <w:szCs w:val="18"/>
              </w:rPr>
            </w:pPr>
            <w:r w:rsidRPr="0050049B">
              <w:rPr>
                <w:rFonts w:asciiTheme="minorEastAsia" w:hAnsiTheme="minorEastAsia" w:hint="eastAsia"/>
                <w:sz w:val="18"/>
                <w:szCs w:val="18"/>
              </w:rPr>
              <w:t>2019年10月：採用目標数5名 実績数5名 達成率100％</w:t>
            </w:r>
          </w:p>
          <w:p w14:paraId="5640CF95" w14:textId="25F6D87A" w:rsidR="002A726B" w:rsidRPr="002A726B" w:rsidRDefault="0050049B" w:rsidP="0050049B">
            <w:pPr>
              <w:rPr>
                <w:rFonts w:asciiTheme="minorEastAsia" w:hAnsiTheme="minorEastAsia"/>
                <w:sz w:val="18"/>
                <w:szCs w:val="18"/>
              </w:rPr>
            </w:pPr>
            <w:r w:rsidRPr="0050049B">
              <w:rPr>
                <w:rFonts w:asciiTheme="minorEastAsia" w:hAnsiTheme="minorEastAsia" w:hint="eastAsia"/>
                <w:sz w:val="18"/>
                <w:szCs w:val="18"/>
              </w:rPr>
              <w:t xml:space="preserve">　2019年11月：採用目標数5名 実績数5名 達成率100％</w:t>
            </w:r>
          </w:p>
        </w:tc>
      </w:tr>
    </w:tbl>
    <w:p w14:paraId="34B611B7" w14:textId="47D262D6" w:rsidR="00BF48F3" w:rsidRPr="00BF48F3" w:rsidRDefault="00BF48F3" w:rsidP="00B605E0">
      <w:pPr>
        <w:rPr>
          <w:rFonts w:asciiTheme="minorEastAsia" w:hAnsiTheme="minorEastAsia" w:cs="ＭＳ 明朝"/>
          <w:sz w:val="18"/>
          <w:szCs w:val="18"/>
        </w:rPr>
      </w:pPr>
    </w:p>
    <w:p w14:paraId="6D267EE9" w14:textId="67239172" w:rsidR="00BF48F3" w:rsidRDefault="00BF48F3" w:rsidP="00B605E0">
      <w:pPr>
        <w:rPr>
          <w:rFonts w:asciiTheme="minorEastAsia" w:hAnsiTheme="minorEastAsia" w:cs="ＭＳ 明朝"/>
          <w:sz w:val="18"/>
          <w:szCs w:val="18"/>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30"/>
        <w:gridCol w:w="8675"/>
      </w:tblGrid>
      <w:tr w:rsidR="00B605E0" w:rsidRPr="00805089" w14:paraId="5297575F" w14:textId="77777777" w:rsidTr="00CE1C3A">
        <w:trPr>
          <w:jc w:val="center"/>
        </w:trPr>
        <w:tc>
          <w:tcPr>
            <w:tcW w:w="10205" w:type="dxa"/>
            <w:gridSpan w:val="2"/>
            <w:tcBorders>
              <w:top w:val="nil"/>
              <w:left w:val="nil"/>
              <w:bottom w:val="single" w:sz="4" w:space="0" w:color="auto"/>
              <w:right w:val="nil"/>
            </w:tcBorders>
            <w:shd w:val="clear" w:color="auto" w:fill="FFFFFF"/>
            <w:vAlign w:val="center"/>
          </w:tcPr>
          <w:p w14:paraId="30D01258" w14:textId="49410347" w:rsidR="00B605E0" w:rsidRPr="00805089" w:rsidRDefault="00B605E0" w:rsidP="00E02527">
            <w:pPr>
              <w:ind w:left="210"/>
              <w:rPr>
                <w:rFonts w:asciiTheme="minorEastAsia" w:hAnsiTheme="minorEastAsia" w:cs="ＭＳ 明朝"/>
                <w:sz w:val="20"/>
                <w:szCs w:val="20"/>
              </w:rPr>
            </w:pPr>
            <w:r w:rsidRPr="00805089">
              <w:rPr>
                <w:rFonts w:asciiTheme="minorEastAsia" w:hAnsiTheme="minorEastAsia" w:cs="ＭＳ 明朝" w:hint="eastAsia"/>
                <w:sz w:val="20"/>
                <w:szCs w:val="20"/>
              </w:rPr>
              <w:t>□</w:t>
            </w:r>
            <w:r w:rsidR="0000258B" w:rsidRPr="00805089">
              <w:rPr>
                <w:rFonts w:asciiTheme="minorEastAsia" w:hAnsiTheme="minorEastAsia" w:cs="ＭＳ 明朝"/>
                <w:sz w:val="20"/>
                <w:szCs w:val="20"/>
              </w:rPr>
              <w:t>201</w:t>
            </w:r>
            <w:r w:rsidR="00BF48F3">
              <w:rPr>
                <w:rFonts w:asciiTheme="minorEastAsia" w:hAnsiTheme="minorEastAsia" w:cs="ＭＳ 明朝"/>
                <w:sz w:val="20"/>
                <w:szCs w:val="20"/>
              </w:rPr>
              <w:t>6</w:t>
            </w:r>
            <w:r w:rsidRPr="00805089">
              <w:rPr>
                <w:rFonts w:asciiTheme="minorEastAsia" w:hAnsiTheme="minorEastAsia" w:cs="ＭＳ 明朝" w:hint="eastAsia"/>
                <w:sz w:val="20"/>
                <w:szCs w:val="20"/>
              </w:rPr>
              <w:t>年</w:t>
            </w:r>
            <w:r w:rsidR="0000258B" w:rsidRPr="00805089">
              <w:rPr>
                <w:rFonts w:asciiTheme="minorEastAsia" w:hAnsiTheme="minorEastAsia" w:cs="ＭＳ 明朝" w:hint="eastAsia"/>
                <w:sz w:val="20"/>
                <w:szCs w:val="20"/>
              </w:rPr>
              <w:t>4</w:t>
            </w:r>
            <w:r w:rsidRPr="00805089">
              <w:rPr>
                <w:rFonts w:asciiTheme="minorEastAsia" w:hAnsiTheme="minorEastAsia" w:cs="ＭＳ 明朝" w:hint="eastAsia"/>
                <w:sz w:val="20"/>
                <w:szCs w:val="20"/>
              </w:rPr>
              <w:t>月～</w:t>
            </w:r>
            <w:r w:rsidR="00BF48F3">
              <w:rPr>
                <w:rFonts w:asciiTheme="minorEastAsia" w:hAnsiTheme="minorEastAsia" w:cs="ＭＳ 明朝" w:hint="eastAsia"/>
                <w:sz w:val="20"/>
                <w:szCs w:val="20"/>
              </w:rPr>
              <w:t>2</w:t>
            </w:r>
            <w:r w:rsidR="00BF48F3">
              <w:rPr>
                <w:rFonts w:asciiTheme="minorEastAsia" w:hAnsiTheme="minorEastAsia" w:cs="ＭＳ 明朝"/>
                <w:sz w:val="20"/>
                <w:szCs w:val="20"/>
              </w:rPr>
              <w:t>018</w:t>
            </w:r>
            <w:r w:rsidR="00BF48F3">
              <w:rPr>
                <w:rFonts w:asciiTheme="minorEastAsia" w:hAnsiTheme="minorEastAsia" w:cs="ＭＳ 明朝" w:hint="eastAsia"/>
                <w:sz w:val="20"/>
                <w:szCs w:val="20"/>
              </w:rPr>
              <w:t>年8月</w:t>
            </w:r>
            <w:r w:rsidR="0000258B" w:rsidRPr="00805089">
              <w:rPr>
                <w:rFonts w:asciiTheme="minorEastAsia" w:hAnsiTheme="minorEastAsia" w:cs="ＭＳ 明朝" w:hint="eastAsia"/>
                <w:sz w:val="20"/>
                <w:szCs w:val="20"/>
              </w:rPr>
              <w:t xml:space="preserve">　</w:t>
            </w:r>
            <w:r w:rsidR="004D5400" w:rsidRPr="00D6165F">
              <w:rPr>
                <w:rFonts w:ascii="ＭＳ 明朝" w:hAnsi="ＭＳ 明朝" w:cs="ＭＳ 明朝" w:hint="eastAsia"/>
                <w:color w:val="auto"/>
                <w:sz w:val="20"/>
                <w:szCs w:val="20"/>
              </w:rPr>
              <w:t>●●</w:t>
            </w:r>
            <w:r w:rsidR="00BF48F3">
              <w:rPr>
                <w:rFonts w:asciiTheme="minorEastAsia" w:hAnsiTheme="minorEastAsia" w:cs="ＭＳ 明朝" w:hint="eastAsia"/>
                <w:sz w:val="20"/>
                <w:szCs w:val="20"/>
              </w:rPr>
              <w:t>株式会社</w:t>
            </w:r>
          </w:p>
          <w:p w14:paraId="395C7B28" w14:textId="0C66F83A" w:rsidR="00B605E0" w:rsidRPr="00805089" w:rsidRDefault="0000258B" w:rsidP="00E02527">
            <w:pPr>
              <w:ind w:left="420"/>
              <w:rPr>
                <w:rFonts w:asciiTheme="minorEastAsia" w:hAnsiTheme="minorEastAsia" w:cs="ＭＳ 明朝"/>
                <w:sz w:val="20"/>
                <w:szCs w:val="20"/>
              </w:rPr>
            </w:pPr>
            <w:r w:rsidRPr="00805089">
              <w:rPr>
                <w:rFonts w:asciiTheme="minorEastAsia" w:hAnsiTheme="minorEastAsia" w:cs="ＭＳ 明朝" w:hint="eastAsia"/>
                <w:sz w:val="20"/>
                <w:szCs w:val="20"/>
              </w:rPr>
              <w:t>◆事業内容：</w:t>
            </w:r>
            <w:r w:rsidR="00BF48F3" w:rsidRPr="00BF48F3">
              <w:rPr>
                <w:rFonts w:asciiTheme="minorEastAsia" w:hAnsiTheme="minorEastAsia" w:cs="ＭＳ 明朝" w:hint="eastAsia"/>
                <w:sz w:val="20"/>
                <w:szCs w:val="20"/>
              </w:rPr>
              <w:t>ガラスレンズ、プラスチックレンズ、光学薄膜製品、射出成形用金型等製造</w:t>
            </w:r>
          </w:p>
          <w:p w14:paraId="2BED886C" w14:textId="207EF5DF" w:rsidR="0000258B" w:rsidRPr="00A80334" w:rsidRDefault="00B605E0" w:rsidP="00A80334">
            <w:pPr>
              <w:ind w:left="420"/>
              <w:rPr>
                <w:rFonts w:asciiTheme="minorEastAsia" w:hAnsiTheme="minorEastAsia"/>
                <w:sz w:val="20"/>
                <w:szCs w:val="20"/>
              </w:rPr>
            </w:pPr>
            <w:r w:rsidRPr="00805089">
              <w:rPr>
                <w:rFonts w:asciiTheme="minorEastAsia" w:hAnsiTheme="minorEastAsia" w:cs="ＭＳ 明朝" w:hint="eastAsia"/>
                <w:sz w:val="20"/>
                <w:szCs w:val="20"/>
              </w:rPr>
              <w:t>◆</w:t>
            </w:r>
            <w:r w:rsidR="0000258B" w:rsidRPr="00805089">
              <w:rPr>
                <w:rFonts w:asciiTheme="minorEastAsia" w:hAnsiTheme="minorEastAsia" w:hint="eastAsia"/>
                <w:sz w:val="20"/>
                <w:szCs w:val="20"/>
              </w:rPr>
              <w:t>資本金：</w:t>
            </w:r>
            <w:r w:rsidR="004D5400" w:rsidRPr="00D6165F">
              <w:rPr>
                <w:rFonts w:ascii="ＭＳ 明朝" w:hAnsi="ＭＳ 明朝" w:cs="ＭＳ 明朝"/>
                <w:color w:val="auto"/>
                <w:sz w:val="20"/>
                <w:szCs w:val="20"/>
              </w:rPr>
              <w:t>○○円　従業員数：○○名　設立：○○年○○月</w:t>
            </w:r>
          </w:p>
        </w:tc>
      </w:tr>
      <w:tr w:rsidR="00B605E0" w:rsidRPr="00805089" w14:paraId="6EE2D36B" w14:textId="77777777" w:rsidTr="00CE1C3A">
        <w:trPr>
          <w:jc w:val="center"/>
        </w:trPr>
        <w:tc>
          <w:tcPr>
            <w:tcW w:w="1530" w:type="dxa"/>
            <w:tcBorders>
              <w:top w:val="single" w:sz="4" w:space="0" w:color="auto"/>
              <w:left w:val="single" w:sz="4" w:space="0" w:color="auto"/>
              <w:bottom w:val="single" w:sz="4" w:space="0" w:color="auto"/>
              <w:right w:val="single" w:sz="4" w:space="0" w:color="auto"/>
            </w:tcBorders>
            <w:shd w:val="clear" w:color="auto" w:fill="CCCCCC"/>
          </w:tcPr>
          <w:p w14:paraId="12FFC3F0" w14:textId="77777777" w:rsidR="00B605E0" w:rsidRPr="00805089" w:rsidRDefault="00B605E0" w:rsidP="00E02527">
            <w:pPr>
              <w:spacing w:line="240" w:lineRule="atLeast"/>
              <w:ind w:left="96"/>
              <w:jc w:val="center"/>
              <w:rPr>
                <w:rFonts w:asciiTheme="minorEastAsia" w:hAnsiTheme="minorEastAsia" w:cs="ＭＳ 明朝"/>
                <w:sz w:val="20"/>
                <w:szCs w:val="20"/>
              </w:rPr>
            </w:pPr>
            <w:r w:rsidRPr="00805089">
              <w:rPr>
                <w:rFonts w:asciiTheme="minorEastAsia" w:hAnsiTheme="minorEastAsia" w:cs="ＭＳ 明朝" w:hint="eastAsia"/>
                <w:sz w:val="20"/>
                <w:szCs w:val="20"/>
              </w:rPr>
              <w:t>期間</w:t>
            </w:r>
          </w:p>
        </w:tc>
        <w:tc>
          <w:tcPr>
            <w:tcW w:w="8675" w:type="dxa"/>
            <w:tcBorders>
              <w:top w:val="single" w:sz="4" w:space="0" w:color="auto"/>
              <w:left w:val="single" w:sz="4" w:space="0" w:color="auto"/>
              <w:bottom w:val="single" w:sz="4" w:space="0" w:color="auto"/>
              <w:right w:val="single" w:sz="4" w:space="0" w:color="auto"/>
            </w:tcBorders>
            <w:shd w:val="clear" w:color="auto" w:fill="CCCCCC"/>
          </w:tcPr>
          <w:p w14:paraId="790C7B4B" w14:textId="77777777" w:rsidR="00B605E0" w:rsidRPr="00805089" w:rsidRDefault="00B605E0" w:rsidP="00E02527">
            <w:pPr>
              <w:spacing w:line="240" w:lineRule="atLeast"/>
              <w:ind w:left="96"/>
              <w:jc w:val="center"/>
              <w:rPr>
                <w:rFonts w:asciiTheme="minorEastAsia" w:hAnsiTheme="minorEastAsia" w:cs="ＭＳ 明朝"/>
                <w:sz w:val="20"/>
                <w:szCs w:val="20"/>
              </w:rPr>
            </w:pPr>
            <w:r w:rsidRPr="00805089">
              <w:rPr>
                <w:rFonts w:asciiTheme="minorEastAsia" w:hAnsiTheme="minorEastAsia" w:cs="ＭＳ 明朝" w:hint="eastAsia"/>
                <w:sz w:val="20"/>
                <w:szCs w:val="20"/>
              </w:rPr>
              <w:t>業務内容</w:t>
            </w:r>
          </w:p>
        </w:tc>
      </w:tr>
      <w:tr w:rsidR="00C55464" w:rsidRPr="00805089" w14:paraId="7A44E127" w14:textId="77777777" w:rsidTr="00DA7750">
        <w:trPr>
          <w:trHeight w:val="235"/>
          <w:jc w:val="center"/>
        </w:trPr>
        <w:tc>
          <w:tcPr>
            <w:tcW w:w="1530" w:type="dxa"/>
            <w:vMerge w:val="restart"/>
            <w:tcBorders>
              <w:top w:val="single" w:sz="4" w:space="0" w:color="auto"/>
              <w:left w:val="single" w:sz="4" w:space="0" w:color="auto"/>
              <w:right w:val="single" w:sz="4" w:space="0" w:color="auto"/>
            </w:tcBorders>
            <w:shd w:val="clear" w:color="auto" w:fill="FFFFFF"/>
          </w:tcPr>
          <w:p w14:paraId="6EACE118" w14:textId="7E6A3E13" w:rsidR="00C55464" w:rsidRDefault="00C55464" w:rsidP="00C0294B">
            <w:pPr>
              <w:spacing w:line="240" w:lineRule="atLeast"/>
              <w:ind w:firstLineChars="50" w:firstLine="90"/>
              <w:jc w:val="center"/>
              <w:rPr>
                <w:rFonts w:asciiTheme="minorEastAsia" w:hAnsiTheme="minorEastAsia"/>
                <w:sz w:val="18"/>
                <w:szCs w:val="18"/>
              </w:rPr>
            </w:pPr>
            <w:r w:rsidRPr="00805089">
              <w:rPr>
                <w:rFonts w:asciiTheme="minorEastAsia" w:hAnsiTheme="minorEastAsia" w:hint="eastAsia"/>
                <w:sz w:val="18"/>
                <w:szCs w:val="18"/>
              </w:rPr>
              <w:t>201</w:t>
            </w:r>
            <w:r>
              <w:rPr>
                <w:rFonts w:asciiTheme="minorEastAsia" w:hAnsiTheme="minorEastAsia" w:hint="eastAsia"/>
                <w:sz w:val="18"/>
                <w:szCs w:val="18"/>
              </w:rPr>
              <w:t>6</w:t>
            </w:r>
            <w:r w:rsidRPr="00805089">
              <w:rPr>
                <w:rFonts w:asciiTheme="minorEastAsia" w:hAnsiTheme="minorEastAsia" w:hint="eastAsia"/>
                <w:sz w:val="18"/>
                <w:szCs w:val="18"/>
              </w:rPr>
              <w:t>年</w:t>
            </w:r>
            <w:r>
              <w:rPr>
                <w:rFonts w:asciiTheme="minorEastAsia" w:hAnsiTheme="minorEastAsia" w:hint="eastAsia"/>
                <w:sz w:val="18"/>
                <w:szCs w:val="18"/>
              </w:rPr>
              <w:t>4</w:t>
            </w:r>
            <w:r w:rsidRPr="00805089">
              <w:rPr>
                <w:rFonts w:asciiTheme="minorEastAsia" w:hAnsiTheme="minorEastAsia" w:hint="eastAsia"/>
                <w:sz w:val="18"/>
                <w:szCs w:val="18"/>
              </w:rPr>
              <w:t>月</w:t>
            </w:r>
          </w:p>
          <w:p w14:paraId="79445060" w14:textId="77777777" w:rsidR="00C55464" w:rsidRPr="00805089" w:rsidRDefault="00C55464" w:rsidP="00C0294B">
            <w:pPr>
              <w:spacing w:line="240" w:lineRule="atLeast"/>
              <w:ind w:firstLineChars="50" w:firstLine="90"/>
              <w:jc w:val="center"/>
              <w:rPr>
                <w:rFonts w:asciiTheme="minorEastAsia" w:hAnsiTheme="minorEastAsia"/>
                <w:sz w:val="18"/>
                <w:szCs w:val="18"/>
              </w:rPr>
            </w:pPr>
            <w:r w:rsidRPr="00805089">
              <w:rPr>
                <w:rFonts w:asciiTheme="minorEastAsia" w:hAnsiTheme="minorEastAsia" w:hint="eastAsia"/>
                <w:sz w:val="18"/>
                <w:szCs w:val="18"/>
              </w:rPr>
              <w:t>～</w:t>
            </w:r>
          </w:p>
          <w:p w14:paraId="56A78335" w14:textId="4F9C004F" w:rsidR="00C55464" w:rsidRPr="00805089" w:rsidRDefault="00C55464" w:rsidP="0042671A">
            <w:pPr>
              <w:spacing w:line="240" w:lineRule="atLeast"/>
              <w:ind w:firstLineChars="50" w:firstLine="90"/>
              <w:jc w:val="center"/>
              <w:rPr>
                <w:rFonts w:asciiTheme="minorEastAsia" w:hAnsiTheme="minorEastAsia"/>
                <w:sz w:val="18"/>
                <w:szCs w:val="18"/>
              </w:rPr>
            </w:pPr>
            <w:r>
              <w:rPr>
                <w:rFonts w:asciiTheme="minorEastAsia" w:hAnsiTheme="minorEastAsia" w:hint="eastAsia"/>
                <w:sz w:val="18"/>
                <w:szCs w:val="18"/>
              </w:rPr>
              <w:t>2018年8月</w:t>
            </w:r>
          </w:p>
        </w:tc>
        <w:tc>
          <w:tcPr>
            <w:tcW w:w="8675" w:type="dxa"/>
            <w:tcBorders>
              <w:top w:val="single" w:sz="4" w:space="0" w:color="auto"/>
              <w:left w:val="single" w:sz="4" w:space="0" w:color="auto"/>
              <w:bottom w:val="dotted" w:sz="4" w:space="0" w:color="auto"/>
              <w:right w:val="single" w:sz="4" w:space="0" w:color="auto"/>
            </w:tcBorders>
            <w:shd w:val="clear" w:color="auto" w:fill="FFFFFF"/>
          </w:tcPr>
          <w:p w14:paraId="736163F7" w14:textId="46C06F47" w:rsidR="00C55464" w:rsidRPr="00805089" w:rsidRDefault="00C55464" w:rsidP="00805089">
            <w:pPr>
              <w:spacing w:line="240" w:lineRule="atLeast"/>
              <w:ind w:left="96"/>
              <w:rPr>
                <w:rFonts w:asciiTheme="minorEastAsia" w:hAnsiTheme="minorEastAsia" w:cs="ＭＳ 明朝"/>
                <w:sz w:val="18"/>
                <w:szCs w:val="18"/>
              </w:rPr>
            </w:pPr>
            <w:r>
              <w:rPr>
                <w:rFonts w:asciiTheme="minorEastAsia" w:hAnsiTheme="minorEastAsia" w:cs="ＭＳ 明朝" w:hint="eastAsia"/>
                <w:sz w:val="18"/>
                <w:szCs w:val="18"/>
              </w:rPr>
              <w:t>総務</w:t>
            </w:r>
          </w:p>
        </w:tc>
      </w:tr>
      <w:tr w:rsidR="00C55464" w:rsidRPr="00805089" w14:paraId="476BB126" w14:textId="77777777" w:rsidTr="00A80334">
        <w:trPr>
          <w:trHeight w:val="2851"/>
          <w:jc w:val="center"/>
        </w:trPr>
        <w:tc>
          <w:tcPr>
            <w:tcW w:w="1530" w:type="dxa"/>
            <w:vMerge/>
            <w:tcBorders>
              <w:left w:val="single" w:sz="4" w:space="0" w:color="auto"/>
              <w:bottom w:val="single" w:sz="4" w:space="0" w:color="auto"/>
              <w:right w:val="single" w:sz="4" w:space="0" w:color="auto"/>
            </w:tcBorders>
            <w:shd w:val="clear" w:color="auto" w:fill="FFFFFF"/>
          </w:tcPr>
          <w:p w14:paraId="3F7EA10F" w14:textId="77777777" w:rsidR="00C55464" w:rsidRPr="00805089" w:rsidRDefault="00C55464" w:rsidP="00C0294B">
            <w:pPr>
              <w:spacing w:line="240" w:lineRule="atLeast"/>
              <w:jc w:val="center"/>
              <w:rPr>
                <w:rFonts w:asciiTheme="minorEastAsia" w:hAnsiTheme="minorEastAsia"/>
                <w:sz w:val="18"/>
                <w:szCs w:val="18"/>
              </w:rPr>
            </w:pPr>
          </w:p>
        </w:tc>
        <w:tc>
          <w:tcPr>
            <w:tcW w:w="8675" w:type="dxa"/>
            <w:tcBorders>
              <w:top w:val="dotted" w:sz="4" w:space="0" w:color="auto"/>
              <w:left w:val="single" w:sz="4" w:space="0" w:color="auto"/>
              <w:bottom w:val="single" w:sz="4" w:space="0" w:color="auto"/>
              <w:right w:val="single" w:sz="4" w:space="0" w:color="auto"/>
            </w:tcBorders>
            <w:shd w:val="clear" w:color="auto" w:fill="FFFFFF"/>
          </w:tcPr>
          <w:p w14:paraId="3A70E26A"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【業務内容】</w:t>
            </w:r>
          </w:p>
          <w:p w14:paraId="17AAC3D8"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・各種契約書・申請用紙の管理</w:t>
            </w:r>
          </w:p>
          <w:p w14:paraId="0D27E5F3"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・社用印章管理</w:t>
            </w:r>
          </w:p>
          <w:p w14:paraId="4EAD62C2"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・組織管理</w:t>
            </w:r>
          </w:p>
          <w:p w14:paraId="6CB29141"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・派遣面談</w:t>
            </w:r>
          </w:p>
          <w:p w14:paraId="197B5038"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・備品管理</w:t>
            </w:r>
          </w:p>
          <w:p w14:paraId="2AC13383" w14:textId="77777777" w:rsidR="0050049B" w:rsidRPr="0050049B" w:rsidRDefault="0050049B" w:rsidP="0050049B">
            <w:pPr>
              <w:spacing w:line="240" w:lineRule="atLeast"/>
              <w:ind w:left="96"/>
              <w:rPr>
                <w:rFonts w:asciiTheme="minorEastAsia" w:hAnsiTheme="minorEastAsia" w:cs="ＭＳ 明朝"/>
                <w:sz w:val="18"/>
                <w:szCs w:val="18"/>
              </w:rPr>
            </w:pPr>
          </w:p>
          <w:p w14:paraId="50E1E0C9"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【身に着けたスキル】</w:t>
            </w:r>
          </w:p>
          <w:p w14:paraId="047961B4" w14:textId="77777777" w:rsidR="0050049B" w:rsidRPr="0050049B"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・誰よりも多くの仕事を回すマルチタスク処理能力</w:t>
            </w:r>
          </w:p>
          <w:p w14:paraId="43AFB97C" w14:textId="3FA5F255" w:rsidR="002A726B" w:rsidRPr="00805089" w:rsidRDefault="0050049B" w:rsidP="0050049B">
            <w:pPr>
              <w:spacing w:line="240" w:lineRule="atLeast"/>
              <w:ind w:left="96"/>
              <w:rPr>
                <w:rFonts w:asciiTheme="minorEastAsia" w:hAnsiTheme="minorEastAsia" w:cs="ＭＳ 明朝"/>
                <w:sz w:val="18"/>
                <w:szCs w:val="18"/>
              </w:rPr>
            </w:pPr>
            <w:r w:rsidRPr="0050049B">
              <w:rPr>
                <w:rFonts w:asciiTheme="minorEastAsia" w:hAnsiTheme="minorEastAsia" w:cs="ＭＳ 明朝" w:hint="eastAsia"/>
                <w:sz w:val="18"/>
                <w:szCs w:val="18"/>
              </w:rPr>
              <w:t>・作業効率化能力</w:t>
            </w:r>
          </w:p>
        </w:tc>
      </w:tr>
    </w:tbl>
    <w:p w14:paraId="223C4421" w14:textId="77777777" w:rsidR="00BF48F3" w:rsidRDefault="00BF48F3" w:rsidP="007462D9">
      <w:pPr>
        <w:spacing w:line="320" w:lineRule="atLeast"/>
        <w:rPr>
          <w:rFonts w:asciiTheme="minorEastAsia" w:hAnsiTheme="minorEastAsia" w:cs="ＭＳ 明朝"/>
          <w:sz w:val="20"/>
          <w:szCs w:val="20"/>
        </w:rPr>
      </w:pPr>
    </w:p>
    <w:p w14:paraId="41921B03" w14:textId="10C6E545" w:rsidR="007462D9" w:rsidRPr="0050049B" w:rsidRDefault="007462D9" w:rsidP="0050049B">
      <w:pPr>
        <w:spacing w:line="320" w:lineRule="atLeast"/>
        <w:rPr>
          <w:rFonts w:asciiTheme="minorEastAsia" w:hAnsiTheme="minorEastAsia" w:cs="ＭＳ 明朝"/>
          <w:b/>
          <w:bCs/>
          <w:color w:val="auto"/>
          <w:sz w:val="20"/>
          <w:szCs w:val="20"/>
        </w:rPr>
      </w:pPr>
      <w:r w:rsidRPr="0050049B">
        <w:rPr>
          <w:rFonts w:asciiTheme="minorEastAsia" w:hAnsiTheme="minorEastAsia" w:cs="ＭＳ 明朝" w:hint="eastAsia"/>
          <w:color w:val="auto"/>
          <w:sz w:val="20"/>
          <w:szCs w:val="20"/>
        </w:rPr>
        <w:t>■</w:t>
      </w:r>
      <w:r w:rsidRPr="0050049B">
        <w:rPr>
          <w:rFonts w:asciiTheme="minorEastAsia" w:hAnsiTheme="minorEastAsia" w:cs="ＭＳ 明朝" w:hint="eastAsia"/>
          <w:b/>
          <w:bCs/>
          <w:color w:val="auto"/>
          <w:sz w:val="20"/>
          <w:szCs w:val="20"/>
        </w:rPr>
        <w:t>自己ＰＲ</w:t>
      </w:r>
    </w:p>
    <w:p w14:paraId="3E6EA47A" w14:textId="77777777" w:rsidR="0050049B" w:rsidRPr="0050049B" w:rsidRDefault="0050049B" w:rsidP="0050049B">
      <w:pPr>
        <w:spacing w:line="320" w:lineRule="atLeast"/>
        <w:ind w:right="200"/>
        <w:rPr>
          <w:rFonts w:asciiTheme="minorEastAsia" w:hAnsiTheme="minorEastAsia" w:cs="ＭＳ 明朝"/>
          <w:b/>
          <w:bCs/>
          <w:color w:val="auto"/>
          <w:sz w:val="20"/>
          <w:szCs w:val="20"/>
          <w:u w:val="single"/>
        </w:rPr>
      </w:pPr>
      <w:r w:rsidRPr="0050049B">
        <w:rPr>
          <w:rFonts w:asciiTheme="minorEastAsia" w:hAnsiTheme="minorEastAsia" w:cs="ＭＳ 明朝" w:hint="eastAsia"/>
          <w:b/>
          <w:bCs/>
          <w:color w:val="auto"/>
          <w:sz w:val="20"/>
          <w:szCs w:val="20"/>
          <w:u w:val="single"/>
        </w:rPr>
        <w:t>【マルチタスク能力】</w:t>
      </w:r>
    </w:p>
    <w:p w14:paraId="35A8AF91" w14:textId="77777777" w:rsidR="0050049B" w:rsidRPr="0050049B" w:rsidRDefault="0050049B" w:rsidP="0050049B">
      <w:pPr>
        <w:spacing w:line="320" w:lineRule="atLeast"/>
        <w:ind w:right="200"/>
        <w:rPr>
          <w:rFonts w:asciiTheme="minorEastAsia" w:hAnsiTheme="minorEastAsia" w:cs="ＭＳ 明朝"/>
          <w:color w:val="auto"/>
          <w:sz w:val="20"/>
          <w:szCs w:val="20"/>
        </w:rPr>
      </w:pPr>
      <w:r w:rsidRPr="0050049B">
        <w:rPr>
          <w:rFonts w:asciiTheme="minorEastAsia" w:hAnsiTheme="minorEastAsia" w:cs="ＭＳ 明朝" w:hint="eastAsia"/>
          <w:color w:val="auto"/>
          <w:sz w:val="20"/>
          <w:szCs w:val="20"/>
        </w:rPr>
        <w:t>仕事を待つのではなく、また既にある仕事をそのまま回すのではなく、常に効率化と正確性を心がけながらマルチタスクをこなす対応力を身につける事ができました。先をよみながら常に準備に手を抜かないことが、円滑な業務に重要なことだという学びも得ることが出来ました。</w:t>
      </w:r>
    </w:p>
    <w:p w14:paraId="23641FF3" w14:textId="77777777" w:rsidR="0050049B" w:rsidRPr="0050049B" w:rsidRDefault="0050049B" w:rsidP="0050049B">
      <w:pPr>
        <w:spacing w:line="320" w:lineRule="atLeast"/>
        <w:ind w:right="200"/>
        <w:rPr>
          <w:rFonts w:asciiTheme="minorEastAsia" w:hAnsiTheme="minorEastAsia" w:cs="ＭＳ 明朝"/>
          <w:color w:val="auto"/>
          <w:sz w:val="20"/>
          <w:szCs w:val="20"/>
        </w:rPr>
      </w:pPr>
    </w:p>
    <w:p w14:paraId="532A71B0" w14:textId="77777777" w:rsidR="0050049B" w:rsidRPr="0050049B" w:rsidRDefault="0050049B" w:rsidP="0050049B">
      <w:pPr>
        <w:spacing w:line="320" w:lineRule="atLeast"/>
        <w:ind w:right="200"/>
        <w:rPr>
          <w:rFonts w:asciiTheme="minorEastAsia" w:hAnsiTheme="minorEastAsia" w:cs="ＭＳ 明朝"/>
          <w:b/>
          <w:bCs/>
          <w:color w:val="auto"/>
          <w:sz w:val="20"/>
          <w:szCs w:val="20"/>
          <w:u w:val="single"/>
        </w:rPr>
      </w:pPr>
      <w:r w:rsidRPr="0050049B">
        <w:rPr>
          <w:rFonts w:asciiTheme="minorEastAsia" w:hAnsiTheme="minorEastAsia" w:cs="ＭＳ 明朝" w:hint="eastAsia"/>
          <w:b/>
          <w:bCs/>
          <w:color w:val="auto"/>
          <w:sz w:val="20"/>
          <w:szCs w:val="20"/>
          <w:u w:val="single"/>
        </w:rPr>
        <w:t>【責任感と結果へのコミット力】</w:t>
      </w:r>
    </w:p>
    <w:p w14:paraId="1E58408F" w14:textId="77777777" w:rsidR="0050049B" w:rsidRPr="0050049B" w:rsidRDefault="0050049B" w:rsidP="0050049B">
      <w:pPr>
        <w:spacing w:line="320" w:lineRule="atLeast"/>
        <w:ind w:right="200"/>
        <w:rPr>
          <w:rFonts w:asciiTheme="minorEastAsia" w:hAnsiTheme="minorEastAsia" w:cs="ＭＳ 明朝"/>
          <w:color w:val="auto"/>
          <w:sz w:val="20"/>
          <w:szCs w:val="20"/>
        </w:rPr>
      </w:pPr>
      <w:r w:rsidRPr="0050049B">
        <w:rPr>
          <w:rFonts w:asciiTheme="minorEastAsia" w:hAnsiTheme="minorEastAsia" w:cs="ＭＳ 明朝" w:hint="eastAsia"/>
          <w:color w:val="auto"/>
          <w:sz w:val="20"/>
          <w:szCs w:val="20"/>
        </w:rPr>
        <w:t>総務・カスタマーサクセス・人事の仕事で共通して、現場に対しての責任感を意識し、</w:t>
      </w:r>
    </w:p>
    <w:p w14:paraId="3AB17CB3" w14:textId="77777777" w:rsidR="0050049B" w:rsidRPr="0050049B" w:rsidRDefault="0050049B" w:rsidP="0050049B">
      <w:pPr>
        <w:spacing w:line="320" w:lineRule="atLeast"/>
        <w:ind w:right="200"/>
        <w:rPr>
          <w:rFonts w:asciiTheme="minorEastAsia" w:hAnsiTheme="minorEastAsia" w:cs="ＭＳ 明朝"/>
          <w:color w:val="auto"/>
          <w:sz w:val="20"/>
          <w:szCs w:val="20"/>
        </w:rPr>
      </w:pPr>
      <w:r w:rsidRPr="0050049B">
        <w:rPr>
          <w:rFonts w:asciiTheme="minorEastAsia" w:hAnsiTheme="minorEastAsia" w:cs="ＭＳ 明朝" w:hint="eastAsia"/>
          <w:color w:val="auto"/>
          <w:sz w:val="20"/>
          <w:szCs w:val="20"/>
        </w:rPr>
        <w:t>安定操業・収益を持続させるために、目標に対して最後まであきらめず愚直に業務を遂行しました。</w:t>
      </w:r>
    </w:p>
    <w:p w14:paraId="291A548A" w14:textId="77777777" w:rsidR="0050049B" w:rsidRPr="0050049B" w:rsidRDefault="0050049B" w:rsidP="0050049B">
      <w:pPr>
        <w:spacing w:line="320" w:lineRule="atLeast"/>
        <w:ind w:right="200"/>
        <w:rPr>
          <w:rFonts w:asciiTheme="minorEastAsia" w:hAnsiTheme="minorEastAsia" w:cs="ＭＳ 明朝"/>
          <w:color w:val="auto"/>
          <w:sz w:val="20"/>
          <w:szCs w:val="20"/>
        </w:rPr>
      </w:pPr>
      <w:r w:rsidRPr="0050049B">
        <w:rPr>
          <w:rFonts w:asciiTheme="minorEastAsia" w:hAnsiTheme="minorEastAsia" w:cs="ＭＳ 明朝" w:hint="eastAsia"/>
          <w:color w:val="auto"/>
          <w:sz w:val="20"/>
          <w:szCs w:val="20"/>
        </w:rPr>
        <w:t>そこで培った責任感とコミット力が仕事の原動力となっています。</w:t>
      </w:r>
    </w:p>
    <w:p w14:paraId="4D9C54DC" w14:textId="77777777" w:rsidR="0050049B" w:rsidRDefault="0050049B" w:rsidP="0050049B">
      <w:pPr>
        <w:spacing w:line="320" w:lineRule="atLeast"/>
        <w:ind w:right="200"/>
        <w:rPr>
          <w:rFonts w:asciiTheme="minorEastAsia" w:hAnsiTheme="minorEastAsia" w:cs="ＭＳ 明朝"/>
          <w:b/>
          <w:bCs/>
          <w:color w:val="FF0000"/>
          <w:sz w:val="20"/>
          <w:szCs w:val="20"/>
          <w:u w:val="single"/>
        </w:rPr>
      </w:pPr>
    </w:p>
    <w:p w14:paraId="44564881" w14:textId="7229EDFF" w:rsidR="0059635D" w:rsidRPr="00805089" w:rsidRDefault="007462D9" w:rsidP="0050049B">
      <w:pPr>
        <w:spacing w:line="320" w:lineRule="atLeast"/>
        <w:ind w:right="200" w:firstLineChars="4800" w:firstLine="9600"/>
        <w:rPr>
          <w:rFonts w:asciiTheme="minorEastAsia" w:hAnsiTheme="minorEastAsia" w:cs="ＭＳ 明朝"/>
          <w:sz w:val="20"/>
          <w:szCs w:val="20"/>
        </w:rPr>
      </w:pPr>
      <w:r w:rsidRPr="00805089">
        <w:rPr>
          <w:rFonts w:asciiTheme="minorEastAsia" w:hAnsiTheme="minorEastAsia" w:cs="ＭＳ 明朝" w:hint="eastAsia"/>
          <w:sz w:val="20"/>
          <w:szCs w:val="20"/>
        </w:rPr>
        <w:t>以上</w:t>
      </w:r>
    </w:p>
    <w:sectPr w:rsidR="0059635D" w:rsidRPr="00805089">
      <w:footerReference w:type="default" r:id="rId7"/>
      <w:pgSz w:w="11907" w:h="16840"/>
      <w:pgMar w:top="565" w:right="851" w:bottom="565"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D78F7" w14:textId="77777777" w:rsidR="0035680E" w:rsidRDefault="0035680E">
      <w:r>
        <w:separator/>
      </w:r>
    </w:p>
  </w:endnote>
  <w:endnote w:type="continuationSeparator" w:id="0">
    <w:p w14:paraId="1144AEF2" w14:textId="77777777" w:rsidR="0035680E" w:rsidRDefault="0035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1624" w14:textId="77777777" w:rsidR="00385B3D" w:rsidRDefault="0035680E">
    <w:pPr>
      <w:spacing w:line="320" w:lineRule="atLeast"/>
      <w:jc w:val="center"/>
      <w:rPr>
        <w:rFonts w:ascii="Times-Roman" w:hAnsi="Times-Roman" w:cs="Times-Roman"/>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C8C3" w14:textId="77777777" w:rsidR="0035680E" w:rsidRDefault="0035680E">
      <w:r>
        <w:separator/>
      </w:r>
    </w:p>
  </w:footnote>
  <w:footnote w:type="continuationSeparator" w:id="0">
    <w:p w14:paraId="243E5BEE" w14:textId="77777777" w:rsidR="0035680E" w:rsidRDefault="00356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6D6"/>
    <w:multiLevelType w:val="hybridMultilevel"/>
    <w:tmpl w:val="4426B076"/>
    <w:lvl w:ilvl="0" w:tplc="1BCA93D2">
      <w:numFmt w:val="bullet"/>
      <w:lvlText w:val="・"/>
      <w:lvlJc w:val="left"/>
      <w:pPr>
        <w:ind w:left="456" w:hanging="360"/>
      </w:pPr>
      <w:rPr>
        <w:rFonts w:ascii="ＭＳ 明朝" w:eastAsia="ＭＳ 明朝" w:hAnsi="ＭＳ 明朝" w:cs="ＭＳ 明朝"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5E0"/>
    <w:rsid w:val="0000258B"/>
    <w:rsid w:val="0000518A"/>
    <w:rsid w:val="000067F2"/>
    <w:rsid w:val="000268E6"/>
    <w:rsid w:val="000809FB"/>
    <w:rsid w:val="000923FA"/>
    <w:rsid w:val="000A65ED"/>
    <w:rsid w:val="000B4BD4"/>
    <w:rsid w:val="000F26D3"/>
    <w:rsid w:val="001066FC"/>
    <w:rsid w:val="001115B9"/>
    <w:rsid w:val="00112550"/>
    <w:rsid w:val="00120B2A"/>
    <w:rsid w:val="001C3D14"/>
    <w:rsid w:val="001E045E"/>
    <w:rsid w:val="0023435A"/>
    <w:rsid w:val="00245D68"/>
    <w:rsid w:val="00295830"/>
    <w:rsid w:val="002A726B"/>
    <w:rsid w:val="002B002C"/>
    <w:rsid w:val="002B6F0C"/>
    <w:rsid w:val="002F7905"/>
    <w:rsid w:val="00301C90"/>
    <w:rsid w:val="003261F9"/>
    <w:rsid w:val="0035680E"/>
    <w:rsid w:val="00376701"/>
    <w:rsid w:val="003870D6"/>
    <w:rsid w:val="003A4EFB"/>
    <w:rsid w:val="0042671A"/>
    <w:rsid w:val="00433343"/>
    <w:rsid w:val="00446B85"/>
    <w:rsid w:val="00475476"/>
    <w:rsid w:val="004A7B82"/>
    <w:rsid w:val="004B0488"/>
    <w:rsid w:val="004C0980"/>
    <w:rsid w:val="004D5400"/>
    <w:rsid w:val="004F1EC6"/>
    <w:rsid w:val="004F6322"/>
    <w:rsid w:val="0050049B"/>
    <w:rsid w:val="005239F0"/>
    <w:rsid w:val="0053553E"/>
    <w:rsid w:val="0059635D"/>
    <w:rsid w:val="005C32EE"/>
    <w:rsid w:val="006924DE"/>
    <w:rsid w:val="006A19B0"/>
    <w:rsid w:val="006A3517"/>
    <w:rsid w:val="00707AB6"/>
    <w:rsid w:val="00733A07"/>
    <w:rsid w:val="007462D9"/>
    <w:rsid w:val="00770098"/>
    <w:rsid w:val="00797CD3"/>
    <w:rsid w:val="00805089"/>
    <w:rsid w:val="00805F67"/>
    <w:rsid w:val="00825155"/>
    <w:rsid w:val="00860DFE"/>
    <w:rsid w:val="008844AF"/>
    <w:rsid w:val="008C0BCC"/>
    <w:rsid w:val="008C6717"/>
    <w:rsid w:val="008F4DCD"/>
    <w:rsid w:val="0091093F"/>
    <w:rsid w:val="00923E5E"/>
    <w:rsid w:val="00957AEE"/>
    <w:rsid w:val="00986942"/>
    <w:rsid w:val="009946E8"/>
    <w:rsid w:val="009B3B3F"/>
    <w:rsid w:val="009C7321"/>
    <w:rsid w:val="009D648A"/>
    <w:rsid w:val="009D700F"/>
    <w:rsid w:val="00A41CEA"/>
    <w:rsid w:val="00A4528A"/>
    <w:rsid w:val="00A80334"/>
    <w:rsid w:val="00A87E9E"/>
    <w:rsid w:val="00A91B0A"/>
    <w:rsid w:val="00AB1350"/>
    <w:rsid w:val="00AB37EA"/>
    <w:rsid w:val="00AF6032"/>
    <w:rsid w:val="00B22FB8"/>
    <w:rsid w:val="00B37196"/>
    <w:rsid w:val="00B42623"/>
    <w:rsid w:val="00B42857"/>
    <w:rsid w:val="00B54EF5"/>
    <w:rsid w:val="00B605E0"/>
    <w:rsid w:val="00B74AC6"/>
    <w:rsid w:val="00BA04B4"/>
    <w:rsid w:val="00BA2B69"/>
    <w:rsid w:val="00BA54D4"/>
    <w:rsid w:val="00BD1D9F"/>
    <w:rsid w:val="00BF48F3"/>
    <w:rsid w:val="00C0294B"/>
    <w:rsid w:val="00C20BBC"/>
    <w:rsid w:val="00C55464"/>
    <w:rsid w:val="00C57F3A"/>
    <w:rsid w:val="00C62EE4"/>
    <w:rsid w:val="00C86CA4"/>
    <w:rsid w:val="00CA15E4"/>
    <w:rsid w:val="00CD5FBC"/>
    <w:rsid w:val="00CE1C3A"/>
    <w:rsid w:val="00CE4BE5"/>
    <w:rsid w:val="00D7752D"/>
    <w:rsid w:val="00D8017A"/>
    <w:rsid w:val="00D978AE"/>
    <w:rsid w:val="00E06B62"/>
    <w:rsid w:val="00E14640"/>
    <w:rsid w:val="00E2644C"/>
    <w:rsid w:val="00E430FB"/>
    <w:rsid w:val="00E6387A"/>
    <w:rsid w:val="00EA0FE1"/>
    <w:rsid w:val="00EC1BED"/>
    <w:rsid w:val="00EC2AE2"/>
    <w:rsid w:val="00EC78F7"/>
    <w:rsid w:val="00ED1ED4"/>
    <w:rsid w:val="00ED66A3"/>
    <w:rsid w:val="00EF613F"/>
    <w:rsid w:val="00F20EE1"/>
    <w:rsid w:val="00F23541"/>
    <w:rsid w:val="00F7097F"/>
    <w:rsid w:val="00F85D0C"/>
    <w:rsid w:val="00F87C39"/>
    <w:rsid w:val="00FB7850"/>
    <w:rsid w:val="00FC4F83"/>
    <w:rsid w:val="00FC678D"/>
    <w:rsid w:val="00FD7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6D6905"/>
  <w15:docId w15:val="{D2DC48E9-4F34-4168-B184-648B068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05E0"/>
    <w:pPr>
      <w:widowControl w:val="0"/>
      <w:autoSpaceDE w:val="0"/>
      <w:autoSpaceDN w:val="0"/>
      <w:adjustRightInd w:val="0"/>
    </w:pPr>
    <w:rPr>
      <w:rFonts w:ascii="Arial"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1BED"/>
    <w:pPr>
      <w:tabs>
        <w:tab w:val="center" w:pos="4252"/>
        <w:tab w:val="right" w:pos="8504"/>
      </w:tabs>
      <w:snapToGrid w:val="0"/>
    </w:pPr>
  </w:style>
  <w:style w:type="character" w:customStyle="1" w:styleId="a4">
    <w:name w:val="ヘッダー (文字)"/>
    <w:basedOn w:val="a0"/>
    <w:link w:val="a3"/>
    <w:uiPriority w:val="99"/>
    <w:rsid w:val="00EC1BED"/>
    <w:rPr>
      <w:rFonts w:ascii="Arial" w:hAnsi="Arial" w:cs="Arial"/>
      <w:color w:val="000000"/>
      <w:kern w:val="0"/>
      <w:sz w:val="24"/>
      <w:szCs w:val="24"/>
    </w:rPr>
  </w:style>
  <w:style w:type="paragraph" w:styleId="a5">
    <w:name w:val="footer"/>
    <w:basedOn w:val="a"/>
    <w:link w:val="a6"/>
    <w:uiPriority w:val="99"/>
    <w:unhideWhenUsed/>
    <w:rsid w:val="00EC1BED"/>
    <w:pPr>
      <w:tabs>
        <w:tab w:val="center" w:pos="4252"/>
        <w:tab w:val="right" w:pos="8504"/>
      </w:tabs>
      <w:snapToGrid w:val="0"/>
    </w:pPr>
  </w:style>
  <w:style w:type="character" w:customStyle="1" w:styleId="a6">
    <w:name w:val="フッター (文字)"/>
    <w:basedOn w:val="a0"/>
    <w:link w:val="a5"/>
    <w:uiPriority w:val="99"/>
    <w:rsid w:val="00EC1BED"/>
    <w:rPr>
      <w:rFonts w:ascii="Arial" w:hAnsi="Arial" w:cs="Arial"/>
      <w:color w:val="000000"/>
      <w:kern w:val="0"/>
      <w:sz w:val="24"/>
      <w:szCs w:val="24"/>
    </w:rPr>
  </w:style>
  <w:style w:type="paragraph" w:styleId="a7">
    <w:name w:val="List Paragraph"/>
    <w:basedOn w:val="a"/>
    <w:uiPriority w:val="34"/>
    <w:qFormat/>
    <w:rsid w:val="009D70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65958">
      <w:bodyDiv w:val="1"/>
      <w:marLeft w:val="0"/>
      <w:marRight w:val="0"/>
      <w:marTop w:val="0"/>
      <w:marBottom w:val="0"/>
      <w:divBdr>
        <w:top w:val="none" w:sz="0" w:space="0" w:color="auto"/>
        <w:left w:val="none" w:sz="0" w:space="0" w:color="auto"/>
        <w:bottom w:val="none" w:sz="0" w:space="0" w:color="auto"/>
        <w:right w:val="none" w:sz="0" w:space="0" w:color="auto"/>
      </w:divBdr>
    </w:div>
    <w:div w:id="761881421">
      <w:bodyDiv w:val="1"/>
      <w:marLeft w:val="0"/>
      <w:marRight w:val="0"/>
      <w:marTop w:val="0"/>
      <w:marBottom w:val="0"/>
      <w:divBdr>
        <w:top w:val="none" w:sz="0" w:space="0" w:color="auto"/>
        <w:left w:val="none" w:sz="0" w:space="0" w:color="auto"/>
        <w:bottom w:val="none" w:sz="0" w:space="0" w:color="auto"/>
        <w:right w:val="none" w:sz="0" w:space="0" w:color="auto"/>
      </w:divBdr>
    </w:div>
    <w:div w:id="98300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絵里香</dc:creator>
  <cp:lastModifiedBy>比嘉 政人</cp:lastModifiedBy>
  <cp:revision>2</cp:revision>
  <cp:lastPrinted>2018-11-14T06:06:00Z</cp:lastPrinted>
  <dcterms:created xsi:type="dcterms:W3CDTF">2021-11-10T07:43:00Z</dcterms:created>
  <dcterms:modified xsi:type="dcterms:W3CDTF">2021-11-10T07:43:00Z</dcterms:modified>
</cp:coreProperties>
</file>