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FA41A" w14:textId="77777777" w:rsidR="00CA276C" w:rsidRPr="00846A9B" w:rsidRDefault="00CA276C" w:rsidP="00CA276C">
      <w:pPr>
        <w:spacing w:line="320" w:lineRule="atLeast"/>
        <w:jc w:val="center"/>
        <w:rPr>
          <w:rFonts w:asciiTheme="minorEastAsia" w:hAnsiTheme="minorEastAsia"/>
          <w:sz w:val="28"/>
          <w:szCs w:val="28"/>
        </w:rPr>
      </w:pPr>
      <w:r w:rsidRPr="00846A9B">
        <w:rPr>
          <w:rFonts w:asciiTheme="minorEastAsia" w:hAnsiTheme="minorEastAsia"/>
          <w:b/>
          <w:sz w:val="28"/>
          <w:szCs w:val="28"/>
        </w:rPr>
        <w:t>職　務　経　歴　書</w:t>
      </w:r>
    </w:p>
    <w:p w14:paraId="380F6E35" w14:textId="77777777" w:rsidR="00846A9B" w:rsidRPr="00D6165F" w:rsidRDefault="00846A9B" w:rsidP="00846A9B">
      <w:pPr>
        <w:wordWrap w:val="0"/>
        <w:spacing w:line="320" w:lineRule="atLeast"/>
        <w:jc w:val="right"/>
        <w:rPr>
          <w:rFonts w:ascii="ＭＳ 明朝" w:hAnsi="ＭＳ 明朝"/>
          <w:color w:val="auto"/>
          <w:sz w:val="20"/>
        </w:rPr>
      </w:pPr>
      <w:r w:rsidRPr="00D6165F">
        <w:rPr>
          <w:rFonts w:ascii="ＭＳ 明朝" w:hAnsi="ＭＳ 明朝" w:cs="ＭＳ 明朝" w:hint="eastAsia"/>
          <w:color w:val="auto"/>
          <w:sz w:val="20"/>
        </w:rPr>
        <w:t>●</w:t>
      </w:r>
      <w:r w:rsidRPr="00D6165F">
        <w:rPr>
          <w:rFonts w:ascii="ＭＳ 明朝" w:hAnsi="ＭＳ 明朝" w:cs="ＭＳ 明朝"/>
          <w:color w:val="auto"/>
          <w:sz w:val="20"/>
        </w:rPr>
        <w:t>年</w:t>
      </w:r>
      <w:r w:rsidRPr="00D6165F">
        <w:rPr>
          <w:rFonts w:ascii="ＭＳ 明朝" w:hAnsi="ＭＳ 明朝" w:cs="ＭＳ 明朝" w:hint="eastAsia"/>
          <w:color w:val="auto"/>
          <w:sz w:val="20"/>
        </w:rPr>
        <w:t>●</w:t>
      </w:r>
      <w:r w:rsidRPr="00D6165F">
        <w:rPr>
          <w:rFonts w:ascii="ＭＳ 明朝" w:hAnsi="ＭＳ 明朝" w:cs="ＭＳ 明朝"/>
          <w:color w:val="auto"/>
          <w:sz w:val="20"/>
        </w:rPr>
        <w:t>月</w:t>
      </w:r>
      <w:r w:rsidRPr="00D6165F">
        <w:rPr>
          <w:rFonts w:ascii="ＭＳ 明朝" w:hAnsi="ＭＳ 明朝" w:cs="ＭＳ 明朝" w:hint="eastAsia"/>
          <w:color w:val="auto"/>
          <w:sz w:val="20"/>
        </w:rPr>
        <w:t>●</w:t>
      </w:r>
      <w:r w:rsidRPr="00D6165F">
        <w:rPr>
          <w:rFonts w:ascii="ＭＳ 明朝" w:hAnsi="ＭＳ 明朝" w:cs="ＭＳ 明朝"/>
          <w:color w:val="auto"/>
          <w:sz w:val="20"/>
        </w:rPr>
        <w:t>日 現在</w:t>
      </w:r>
    </w:p>
    <w:p w14:paraId="38A72F3A" w14:textId="77777777" w:rsidR="00846A9B" w:rsidRPr="00D6165F" w:rsidRDefault="00846A9B" w:rsidP="00846A9B">
      <w:pPr>
        <w:wordWrap w:val="0"/>
        <w:spacing w:line="320" w:lineRule="atLeast"/>
        <w:jc w:val="right"/>
        <w:rPr>
          <w:rFonts w:ascii="ＭＳ 明朝" w:hAnsi="ＭＳ 明朝"/>
          <w:color w:val="auto"/>
          <w:sz w:val="20"/>
        </w:rPr>
      </w:pPr>
      <w:r w:rsidRPr="00D6165F">
        <w:rPr>
          <w:rFonts w:ascii="ＭＳ 明朝" w:hAnsi="ＭＳ 明朝" w:cs="ＭＳ 明朝"/>
          <w:color w:val="auto"/>
          <w:sz w:val="20"/>
          <w:u w:val="single"/>
        </w:rPr>
        <w:t xml:space="preserve">氏名　</w:t>
      </w:r>
      <w:r w:rsidRPr="00D6165F">
        <w:rPr>
          <w:rFonts w:ascii="ＭＳ 明朝" w:hAnsi="ＭＳ 明朝" w:cs="ＭＳ 明朝" w:hint="eastAsia"/>
          <w:color w:val="auto"/>
          <w:sz w:val="20"/>
          <w:u w:val="single"/>
        </w:rPr>
        <w:t>いい求人　太郎</w:t>
      </w:r>
    </w:p>
    <w:p w14:paraId="192416EC" w14:textId="770325D9" w:rsidR="00D31DCD" w:rsidRDefault="00D31DCD" w:rsidP="00CA276C">
      <w:pPr>
        <w:spacing w:line="320" w:lineRule="atLeast"/>
        <w:rPr>
          <w:rFonts w:asciiTheme="minorEastAsia" w:hAnsiTheme="minorEastAsia"/>
          <w:sz w:val="20"/>
        </w:rPr>
      </w:pPr>
    </w:p>
    <w:p w14:paraId="4ECFF55C" w14:textId="77777777" w:rsidR="00E3125A" w:rsidRDefault="00E3125A" w:rsidP="00CA276C">
      <w:pPr>
        <w:spacing w:line="320" w:lineRule="atLeast"/>
        <w:rPr>
          <w:rFonts w:asciiTheme="minorEastAsia" w:hAnsiTheme="minorEastAsia"/>
          <w:sz w:val="20"/>
        </w:rPr>
      </w:pPr>
    </w:p>
    <w:p w14:paraId="15BCA1AA" w14:textId="3DE3AD78" w:rsidR="00D31DCD" w:rsidRPr="00E25BB9" w:rsidRDefault="00D31DCD" w:rsidP="00D31DCD">
      <w:pPr>
        <w:spacing w:line="320" w:lineRule="atLeast"/>
        <w:rPr>
          <w:rFonts w:asciiTheme="minorEastAsia" w:hAnsiTheme="minorEastAsia"/>
          <w:b/>
          <w:bCs/>
          <w:sz w:val="20"/>
        </w:rPr>
      </w:pPr>
      <w:r w:rsidRPr="00E25BB9">
        <w:rPr>
          <w:rFonts w:asciiTheme="minorEastAsia" w:hAnsiTheme="minorEastAsia" w:hint="eastAsia"/>
          <w:b/>
          <w:bCs/>
          <w:sz w:val="20"/>
        </w:rPr>
        <w:t>■</w:t>
      </w:r>
      <w:r w:rsidR="00963A26" w:rsidRPr="00E25BB9">
        <w:rPr>
          <w:rFonts w:asciiTheme="minorEastAsia" w:hAnsiTheme="minorEastAsia" w:hint="eastAsia"/>
          <w:b/>
          <w:bCs/>
          <w:sz w:val="20"/>
        </w:rPr>
        <w:t>職務略歴</w:t>
      </w:r>
    </w:p>
    <w:p w14:paraId="13A8A021" w14:textId="43770881" w:rsidR="00503EAE" w:rsidRDefault="00503EAE" w:rsidP="00D31DCD">
      <w:pPr>
        <w:spacing w:line="320" w:lineRule="atLeast"/>
        <w:rPr>
          <w:rFonts w:asciiTheme="minorEastAsia" w:hAnsiTheme="minorEastAsia"/>
          <w:sz w:val="20"/>
        </w:rPr>
      </w:pPr>
      <w:r>
        <w:rPr>
          <w:rFonts w:asciiTheme="minorEastAsia" w:hAnsiTheme="minorEastAsia" w:hint="eastAsia"/>
          <w:sz w:val="20"/>
        </w:rPr>
        <w:t>大学卒業後、互助会サービスの提案、</w:t>
      </w:r>
      <w:r w:rsidR="00E25BB9">
        <w:rPr>
          <w:rFonts w:asciiTheme="minorEastAsia" w:hAnsiTheme="minorEastAsia" w:hint="eastAsia"/>
          <w:sz w:val="20"/>
        </w:rPr>
        <w:t>アパート建築を目的とした提案を通じ、</w:t>
      </w:r>
      <w:r>
        <w:rPr>
          <w:rFonts w:asciiTheme="minorEastAsia" w:hAnsiTheme="minorEastAsia" w:hint="eastAsia"/>
          <w:sz w:val="20"/>
        </w:rPr>
        <w:t>個人宅向けを中心とした新規飛び込み営業を約３年9カ月行ってまいりました。</w:t>
      </w:r>
      <w:r w:rsidR="00E25BB9">
        <w:rPr>
          <w:rFonts w:asciiTheme="minorEastAsia" w:hAnsiTheme="minorEastAsia" w:hint="eastAsia"/>
          <w:sz w:val="20"/>
        </w:rPr>
        <w:t>行動量で他の営業マンに負けない事で、様々な角度からの営業トークも身につける事が出来て、結果的に互助会サービスの営業では年間を通じて400名中５位の実績を出す事が出来ました。</w:t>
      </w:r>
    </w:p>
    <w:p w14:paraId="6BE8883D" w14:textId="6268205B" w:rsidR="00E25BB9" w:rsidRPr="00E25BB9" w:rsidRDefault="00E25BB9" w:rsidP="00963A26">
      <w:pPr>
        <w:spacing w:line="320" w:lineRule="atLeast"/>
        <w:rPr>
          <w:rFonts w:asciiTheme="minorEastAsia" w:hAnsiTheme="minorEastAsia"/>
          <w:sz w:val="20"/>
        </w:rPr>
      </w:pPr>
      <w:r>
        <w:rPr>
          <w:rFonts w:asciiTheme="minorEastAsia" w:hAnsiTheme="minorEastAsia" w:hint="eastAsia"/>
          <w:sz w:val="20"/>
        </w:rPr>
        <w:t>また断られても別の角度から再度アプローチ出来るような営業スタイルを行う事と、顧客情報と見込み状況を管理していく事で新規訪問から追いかけて受注に繋げるスタイルでも実績を上げる事が出来ました。今後も営業職としてより成長して貢献していきたいと考えております。</w:t>
      </w:r>
    </w:p>
    <w:p w14:paraId="737D881C" w14:textId="6C377398" w:rsidR="00963A26" w:rsidRDefault="00963A26" w:rsidP="00963A26">
      <w:pPr>
        <w:spacing w:line="320" w:lineRule="atLeast"/>
        <w:rPr>
          <w:rFonts w:asciiTheme="minorEastAsia" w:hAnsiTheme="minorEastAsia"/>
          <w:sz w:val="20"/>
        </w:rPr>
      </w:pPr>
    </w:p>
    <w:p w14:paraId="265A7339" w14:textId="77777777" w:rsidR="00E3125A" w:rsidRPr="00E25BB9" w:rsidRDefault="00E3125A" w:rsidP="00963A26">
      <w:pPr>
        <w:spacing w:line="320" w:lineRule="atLeast"/>
        <w:rPr>
          <w:rFonts w:asciiTheme="minorEastAsia" w:hAnsiTheme="minorEastAsia"/>
          <w:sz w:val="20"/>
        </w:rPr>
      </w:pPr>
    </w:p>
    <w:tbl>
      <w:tblPr>
        <w:tblW w:w="10039"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10039"/>
      </w:tblGrid>
      <w:tr w:rsidR="00CA276C" w:rsidRPr="00BA7D0E" w14:paraId="5C8E3E0A" w14:textId="77777777" w:rsidTr="004E475F">
        <w:trPr>
          <w:trHeight w:val="3825"/>
        </w:trPr>
        <w:tc>
          <w:tcPr>
            <w:tcW w:w="10039" w:type="dxa"/>
            <w:tcBorders>
              <w:top w:val="nil"/>
              <w:left w:val="nil"/>
              <w:bottom w:val="nil"/>
              <w:right w:val="nil"/>
            </w:tcBorders>
            <w:shd w:val="clear" w:color="auto" w:fill="FFFFFF"/>
            <w:vAlign w:val="center"/>
          </w:tcPr>
          <w:p w14:paraId="03312C04" w14:textId="77777777" w:rsidR="00CA276C" w:rsidRPr="00BA7D0E" w:rsidRDefault="00CA276C" w:rsidP="003C6245">
            <w:pPr>
              <w:rPr>
                <w:rFonts w:asciiTheme="minorEastAsia" w:hAnsiTheme="minorEastAsia"/>
                <w:b/>
                <w:sz w:val="20"/>
              </w:rPr>
            </w:pPr>
            <w:r w:rsidRPr="00BA7D0E">
              <w:rPr>
                <w:rFonts w:asciiTheme="minorEastAsia" w:hAnsiTheme="minorEastAsia"/>
                <w:sz w:val="20"/>
              </w:rPr>
              <w:t>■</w:t>
            </w:r>
            <w:r w:rsidRPr="00BA7D0E">
              <w:rPr>
                <w:rFonts w:asciiTheme="minorEastAsia" w:hAnsiTheme="minorEastAsia"/>
                <w:b/>
                <w:sz w:val="20"/>
              </w:rPr>
              <w:t>職務経歴</w:t>
            </w:r>
          </w:p>
          <w:p w14:paraId="50F4693A" w14:textId="0BD48736" w:rsidR="00D31DCD" w:rsidRPr="0083666F" w:rsidRDefault="00CA276C" w:rsidP="00D31DCD">
            <w:pPr>
              <w:ind w:left="210"/>
              <w:rPr>
                <w:rFonts w:asciiTheme="minorEastAsia" w:hAnsiTheme="minorEastAsia"/>
                <w:sz w:val="20"/>
              </w:rPr>
            </w:pPr>
            <w:r w:rsidRPr="00BA7D0E">
              <w:rPr>
                <w:rFonts w:asciiTheme="minorEastAsia" w:hAnsiTheme="minorEastAsia" w:hint="eastAsia"/>
                <w:sz w:val="20"/>
              </w:rPr>
              <w:t>・</w:t>
            </w:r>
            <w:r w:rsidR="00D31DCD" w:rsidRPr="00D31DCD">
              <w:rPr>
                <w:rFonts w:asciiTheme="minorEastAsia" w:hAnsiTheme="minorEastAsia" w:hint="eastAsia"/>
                <w:sz w:val="20"/>
              </w:rPr>
              <w:t>201</w:t>
            </w:r>
            <w:r w:rsidR="00963A26">
              <w:rPr>
                <w:rFonts w:asciiTheme="minorEastAsia" w:hAnsiTheme="minorEastAsia" w:hint="eastAsia"/>
                <w:sz w:val="20"/>
              </w:rPr>
              <w:t>9</w:t>
            </w:r>
            <w:r w:rsidR="00D31DCD" w:rsidRPr="00D31DCD">
              <w:rPr>
                <w:rFonts w:asciiTheme="minorEastAsia" w:hAnsiTheme="minorEastAsia" w:hint="eastAsia"/>
                <w:sz w:val="20"/>
              </w:rPr>
              <w:t xml:space="preserve">年 </w:t>
            </w:r>
            <w:r w:rsidR="00963A26">
              <w:rPr>
                <w:rFonts w:asciiTheme="minorEastAsia" w:hAnsiTheme="minorEastAsia" w:hint="eastAsia"/>
                <w:sz w:val="20"/>
              </w:rPr>
              <w:t>11</w:t>
            </w:r>
            <w:r w:rsidR="00D31DCD" w:rsidRPr="00D31DCD">
              <w:rPr>
                <w:rFonts w:asciiTheme="minorEastAsia" w:hAnsiTheme="minorEastAsia" w:hint="eastAsia"/>
                <w:sz w:val="20"/>
              </w:rPr>
              <w:t xml:space="preserve"> 月 ～ 現在 </w:t>
            </w:r>
            <w:r w:rsidR="00846A9B" w:rsidRPr="00D6165F">
              <w:rPr>
                <w:rFonts w:ascii="ＭＳ 明朝" w:hAnsi="ＭＳ 明朝" w:cs="ＭＳ 明朝" w:hint="eastAsia"/>
                <w:color w:val="auto"/>
                <w:sz w:val="20"/>
              </w:rPr>
              <w:t>●●</w:t>
            </w:r>
            <w:r w:rsidR="00963A26" w:rsidRPr="00963A26">
              <w:rPr>
                <w:rFonts w:asciiTheme="minorEastAsia" w:hAnsiTheme="minorEastAsia" w:hint="eastAsia"/>
                <w:sz w:val="20"/>
              </w:rPr>
              <w:t>株式会社</w:t>
            </w:r>
          </w:p>
          <w:tbl>
            <w:tblPr>
              <w:tblW w:w="9989" w:type="dxa"/>
              <w:jc w:val="center"/>
              <w:tblBorders>
                <w:top w:val="single" w:sz="2" w:space="0" w:color="000000"/>
                <w:left w:val="single" w:sz="12" w:space="0" w:color="000000"/>
                <w:bottom w:val="single" w:sz="12" w:space="0" w:color="000000"/>
                <w:right w:val="single" w:sz="12" w:space="0" w:color="000000"/>
                <w:insideH w:val="single" w:sz="12" w:space="0" w:color="000000"/>
                <w:insideV w:val="single" w:sz="4" w:space="0" w:color="000000"/>
              </w:tblBorders>
              <w:tblCellMar>
                <w:left w:w="0" w:type="dxa"/>
                <w:right w:w="0" w:type="dxa"/>
              </w:tblCellMar>
              <w:tblLook w:val="0000" w:firstRow="0" w:lastRow="0" w:firstColumn="0" w:lastColumn="0" w:noHBand="0" w:noVBand="0"/>
            </w:tblPr>
            <w:tblGrid>
              <w:gridCol w:w="1385"/>
              <w:gridCol w:w="8604"/>
            </w:tblGrid>
            <w:tr w:rsidR="00CA276C" w:rsidRPr="00BA7D0E" w14:paraId="609FB86D" w14:textId="77777777" w:rsidTr="004E475F">
              <w:trPr>
                <w:trHeight w:val="131"/>
                <w:jc w:val="center"/>
              </w:trPr>
              <w:tc>
                <w:tcPr>
                  <w:tcW w:w="1385" w:type="dxa"/>
                  <w:tcBorders>
                    <w:top w:val="single" w:sz="12" w:space="0" w:color="000000"/>
                  </w:tcBorders>
                  <w:shd w:val="clear" w:color="auto" w:fill="CCCCCC"/>
                </w:tcPr>
                <w:p w14:paraId="31C6383C" w14:textId="77777777" w:rsidR="00CA276C" w:rsidRPr="00BA7D0E" w:rsidRDefault="00CA276C" w:rsidP="003C6245">
                  <w:pPr>
                    <w:spacing w:line="240" w:lineRule="atLeast"/>
                    <w:ind w:left="96"/>
                    <w:rPr>
                      <w:rFonts w:asciiTheme="minorEastAsia" w:hAnsiTheme="minorEastAsia" w:cs="ＭＳ 明朝"/>
                      <w:sz w:val="20"/>
                    </w:rPr>
                  </w:pPr>
                  <w:r w:rsidRPr="00BA7D0E">
                    <w:rPr>
                      <w:rFonts w:asciiTheme="minorEastAsia" w:hAnsiTheme="minorEastAsia" w:cs="ＭＳ 明朝" w:hint="eastAsia"/>
                      <w:sz w:val="20"/>
                    </w:rPr>
                    <w:t>期間</w:t>
                  </w:r>
                </w:p>
              </w:tc>
              <w:tc>
                <w:tcPr>
                  <w:tcW w:w="8604" w:type="dxa"/>
                  <w:tcBorders>
                    <w:top w:val="single" w:sz="12" w:space="0" w:color="000000"/>
                  </w:tcBorders>
                  <w:shd w:val="clear" w:color="auto" w:fill="CCCCCC"/>
                </w:tcPr>
                <w:p w14:paraId="1C68194F" w14:textId="4215E3DB" w:rsidR="00CA276C" w:rsidRPr="00BA7D0E" w:rsidRDefault="00CA276C" w:rsidP="003C6245">
                  <w:pPr>
                    <w:spacing w:line="240" w:lineRule="atLeast"/>
                    <w:ind w:left="96"/>
                    <w:rPr>
                      <w:rFonts w:asciiTheme="minorEastAsia" w:hAnsiTheme="minorEastAsia" w:cs="ＭＳ 明朝"/>
                      <w:sz w:val="20"/>
                    </w:rPr>
                  </w:pPr>
                  <w:r w:rsidRPr="00BA7D0E">
                    <w:rPr>
                      <w:rFonts w:asciiTheme="minorEastAsia" w:hAnsiTheme="minorEastAsia" w:cs="ＭＳ 明朝" w:hint="eastAsia"/>
                      <w:sz w:val="20"/>
                    </w:rPr>
                    <w:t>業務内容</w:t>
                  </w:r>
                </w:p>
              </w:tc>
            </w:tr>
            <w:tr w:rsidR="00D31DCD" w:rsidRPr="00BA7D0E" w14:paraId="617017B1" w14:textId="77777777" w:rsidTr="004E475F">
              <w:trPr>
                <w:trHeight w:val="3654"/>
                <w:jc w:val="center"/>
              </w:trPr>
              <w:tc>
                <w:tcPr>
                  <w:tcW w:w="1385" w:type="dxa"/>
                  <w:shd w:val="clear" w:color="auto" w:fill="FFFFFF"/>
                </w:tcPr>
                <w:p w14:paraId="472E0B4F" w14:textId="5D149414" w:rsidR="00D31DCD" w:rsidRPr="00D31DCD" w:rsidRDefault="00D31DCD" w:rsidP="00D31DCD">
                  <w:pPr>
                    <w:spacing w:line="240" w:lineRule="atLeast"/>
                    <w:ind w:left="96"/>
                    <w:rPr>
                      <w:rFonts w:asciiTheme="minorEastAsia" w:hAnsiTheme="minorEastAsia" w:cs="ＭＳ 明朝"/>
                      <w:sz w:val="20"/>
                    </w:rPr>
                  </w:pPr>
                  <w:r w:rsidRPr="00D31DCD">
                    <w:rPr>
                      <w:rFonts w:asciiTheme="minorEastAsia" w:hAnsiTheme="minorEastAsia" w:cs="ＭＳ 明朝" w:hint="eastAsia"/>
                      <w:sz w:val="20"/>
                    </w:rPr>
                    <w:t>201</w:t>
                  </w:r>
                  <w:r w:rsidR="00963A26">
                    <w:rPr>
                      <w:rFonts w:asciiTheme="minorEastAsia" w:hAnsiTheme="minorEastAsia" w:cs="ＭＳ 明朝" w:hint="eastAsia"/>
                      <w:sz w:val="20"/>
                    </w:rPr>
                    <w:t>9</w:t>
                  </w:r>
                  <w:r w:rsidRPr="00D31DCD">
                    <w:rPr>
                      <w:rFonts w:asciiTheme="minorEastAsia" w:hAnsiTheme="minorEastAsia" w:cs="ＭＳ 明朝" w:hint="eastAsia"/>
                      <w:sz w:val="20"/>
                    </w:rPr>
                    <w:t>年</w:t>
                  </w:r>
                  <w:r w:rsidR="00963A26">
                    <w:rPr>
                      <w:rFonts w:asciiTheme="minorEastAsia" w:hAnsiTheme="minorEastAsia" w:cs="ＭＳ 明朝" w:hint="eastAsia"/>
                      <w:sz w:val="20"/>
                    </w:rPr>
                    <w:t>11</w:t>
                  </w:r>
                  <w:r w:rsidRPr="00D31DCD">
                    <w:rPr>
                      <w:rFonts w:asciiTheme="minorEastAsia" w:hAnsiTheme="minorEastAsia" w:cs="ＭＳ 明朝" w:hint="eastAsia"/>
                      <w:sz w:val="20"/>
                    </w:rPr>
                    <w:t xml:space="preserve"> 月</w:t>
                  </w:r>
                </w:p>
                <w:p w14:paraId="4C74B468" w14:textId="089CB5EC" w:rsidR="00D31DCD" w:rsidRPr="00D31DCD" w:rsidRDefault="00D31DCD" w:rsidP="00D31DCD">
                  <w:pPr>
                    <w:spacing w:line="240" w:lineRule="atLeast"/>
                    <w:ind w:left="96"/>
                    <w:rPr>
                      <w:rFonts w:asciiTheme="minorEastAsia" w:hAnsiTheme="minorEastAsia" w:cs="ＭＳ 明朝"/>
                      <w:sz w:val="20"/>
                    </w:rPr>
                  </w:pPr>
                  <w:r>
                    <w:rPr>
                      <w:rFonts w:asciiTheme="minorEastAsia" w:hAnsiTheme="minorEastAsia" w:cs="ＭＳ 明朝" w:hint="eastAsia"/>
                      <w:sz w:val="20"/>
                    </w:rPr>
                    <w:t xml:space="preserve">　　</w:t>
                  </w:r>
                  <w:r w:rsidRPr="00D31DCD">
                    <w:rPr>
                      <w:rFonts w:asciiTheme="minorEastAsia" w:hAnsiTheme="minorEastAsia" w:cs="ＭＳ 明朝" w:hint="eastAsia"/>
                      <w:sz w:val="20"/>
                    </w:rPr>
                    <w:t>～</w:t>
                  </w:r>
                </w:p>
                <w:p w14:paraId="4F4AD30F" w14:textId="77777777" w:rsidR="00D31DCD" w:rsidRDefault="00D31DCD" w:rsidP="00D31DCD">
                  <w:pPr>
                    <w:spacing w:line="240" w:lineRule="atLeast"/>
                    <w:ind w:left="96" w:firstLineChars="150" w:firstLine="300"/>
                    <w:rPr>
                      <w:rFonts w:asciiTheme="minorEastAsia" w:hAnsiTheme="minorEastAsia" w:cs="ＭＳ 明朝"/>
                      <w:sz w:val="20"/>
                    </w:rPr>
                  </w:pPr>
                  <w:r w:rsidRPr="00D31DCD">
                    <w:rPr>
                      <w:rFonts w:asciiTheme="minorEastAsia" w:hAnsiTheme="minorEastAsia" w:cs="ＭＳ 明朝" w:hint="eastAsia"/>
                      <w:sz w:val="20"/>
                    </w:rPr>
                    <w:t>現在</w:t>
                  </w:r>
                </w:p>
                <w:p w14:paraId="42B132C0" w14:textId="77777777" w:rsidR="000A2AB9" w:rsidRDefault="000A2AB9" w:rsidP="00D31DCD">
                  <w:pPr>
                    <w:spacing w:line="240" w:lineRule="atLeast"/>
                    <w:ind w:left="96" w:firstLineChars="150" w:firstLine="300"/>
                    <w:rPr>
                      <w:rFonts w:asciiTheme="minorEastAsia" w:hAnsiTheme="minorEastAsia" w:cs="ＭＳ 明朝"/>
                      <w:sz w:val="20"/>
                    </w:rPr>
                  </w:pPr>
                </w:p>
                <w:p w14:paraId="22990688" w14:textId="77777777" w:rsidR="000A2AB9" w:rsidRDefault="000A2AB9" w:rsidP="00D31DCD">
                  <w:pPr>
                    <w:spacing w:line="240" w:lineRule="atLeast"/>
                    <w:ind w:left="96" w:firstLineChars="150" w:firstLine="300"/>
                    <w:rPr>
                      <w:rFonts w:asciiTheme="minorEastAsia" w:hAnsiTheme="minorEastAsia" w:cs="ＭＳ 明朝"/>
                      <w:sz w:val="20"/>
                    </w:rPr>
                  </w:pPr>
                </w:p>
                <w:p w14:paraId="7F53CC06" w14:textId="77777777" w:rsidR="000A2AB9" w:rsidRDefault="000A2AB9" w:rsidP="00D31DCD">
                  <w:pPr>
                    <w:spacing w:line="240" w:lineRule="atLeast"/>
                    <w:ind w:left="96" w:firstLineChars="150" w:firstLine="300"/>
                    <w:rPr>
                      <w:rFonts w:asciiTheme="minorEastAsia" w:hAnsiTheme="minorEastAsia" w:cs="ＭＳ 明朝"/>
                      <w:sz w:val="20"/>
                    </w:rPr>
                  </w:pPr>
                </w:p>
                <w:p w14:paraId="0B5128BB" w14:textId="77777777" w:rsidR="000A2AB9" w:rsidRDefault="000A2AB9" w:rsidP="00D31DCD">
                  <w:pPr>
                    <w:spacing w:line="240" w:lineRule="atLeast"/>
                    <w:ind w:left="96" w:firstLineChars="150" w:firstLine="300"/>
                    <w:rPr>
                      <w:rFonts w:asciiTheme="minorEastAsia" w:hAnsiTheme="minorEastAsia" w:cs="ＭＳ 明朝"/>
                      <w:sz w:val="20"/>
                    </w:rPr>
                  </w:pPr>
                </w:p>
                <w:p w14:paraId="27E65E9B" w14:textId="77777777" w:rsidR="000A2AB9" w:rsidRDefault="000A2AB9" w:rsidP="00D31DCD">
                  <w:pPr>
                    <w:spacing w:line="240" w:lineRule="atLeast"/>
                    <w:ind w:left="96" w:firstLineChars="150" w:firstLine="300"/>
                    <w:rPr>
                      <w:rFonts w:asciiTheme="minorEastAsia" w:hAnsiTheme="minorEastAsia" w:cs="ＭＳ 明朝"/>
                      <w:sz w:val="20"/>
                    </w:rPr>
                  </w:pPr>
                </w:p>
                <w:p w14:paraId="581B9BA0" w14:textId="77777777" w:rsidR="000A2AB9" w:rsidRDefault="000A2AB9" w:rsidP="00D31DCD">
                  <w:pPr>
                    <w:spacing w:line="240" w:lineRule="atLeast"/>
                    <w:ind w:left="96" w:firstLineChars="150" w:firstLine="300"/>
                    <w:rPr>
                      <w:rFonts w:asciiTheme="minorEastAsia" w:hAnsiTheme="minorEastAsia" w:cs="ＭＳ 明朝"/>
                      <w:sz w:val="20"/>
                    </w:rPr>
                  </w:pPr>
                </w:p>
                <w:p w14:paraId="298BE0CA" w14:textId="681D39D1" w:rsidR="000A2AB9" w:rsidRPr="00BA7D0E" w:rsidRDefault="000A2AB9" w:rsidP="003D486F">
                  <w:pPr>
                    <w:spacing w:line="240" w:lineRule="atLeast"/>
                    <w:rPr>
                      <w:rFonts w:asciiTheme="minorEastAsia" w:hAnsiTheme="minorEastAsia" w:cs="ＭＳ 明朝"/>
                      <w:sz w:val="20"/>
                    </w:rPr>
                  </w:pPr>
                </w:p>
              </w:tc>
              <w:tc>
                <w:tcPr>
                  <w:tcW w:w="8604" w:type="dxa"/>
                  <w:shd w:val="clear" w:color="auto" w:fill="FFFFFF"/>
                </w:tcPr>
                <w:p w14:paraId="48DC914D" w14:textId="77777777" w:rsidR="00963A26" w:rsidRDefault="00963A26" w:rsidP="00963A26">
                  <w:pPr>
                    <w:spacing w:line="240" w:lineRule="atLeast"/>
                    <w:rPr>
                      <w:rFonts w:asciiTheme="minorEastAsia" w:hAnsiTheme="minorEastAsia" w:cs="ＭＳ 明朝"/>
                      <w:color w:val="auto"/>
                      <w:sz w:val="20"/>
                    </w:rPr>
                  </w:pPr>
                </w:p>
                <w:p w14:paraId="303EAEDF" w14:textId="59E85981" w:rsidR="003D486F" w:rsidRPr="00963A26" w:rsidRDefault="00963A26" w:rsidP="00963A26">
                  <w:pPr>
                    <w:spacing w:line="240" w:lineRule="atLeast"/>
                    <w:rPr>
                      <w:rFonts w:asciiTheme="minorEastAsia" w:hAnsiTheme="minorEastAsia" w:cs="ＭＳ 明朝"/>
                      <w:color w:val="auto"/>
                      <w:sz w:val="20"/>
                    </w:rPr>
                  </w:pPr>
                  <w:r w:rsidRPr="00963A26">
                    <w:rPr>
                      <w:rFonts w:asciiTheme="minorEastAsia" w:hAnsiTheme="minorEastAsia" w:cs="ＭＳ 明朝" w:hint="eastAsia"/>
                      <w:color w:val="auto"/>
                      <w:sz w:val="20"/>
                    </w:rPr>
                    <w:t>【営業スタイル】新規</w:t>
                  </w:r>
                  <w:r w:rsidR="003D486F">
                    <w:rPr>
                      <w:rFonts w:asciiTheme="minorEastAsia" w:hAnsiTheme="minorEastAsia" w:cs="ＭＳ 明朝" w:hint="eastAsia"/>
                      <w:color w:val="auto"/>
                      <w:sz w:val="20"/>
                    </w:rPr>
                    <w:t>飛び込み</w:t>
                  </w:r>
                  <w:r w:rsidRPr="00963A26">
                    <w:rPr>
                      <w:rFonts w:asciiTheme="minorEastAsia" w:hAnsiTheme="minorEastAsia" w:cs="ＭＳ 明朝" w:hint="eastAsia"/>
                      <w:color w:val="auto"/>
                      <w:sz w:val="20"/>
                    </w:rPr>
                    <w:t xml:space="preserve">営業100％　</w:t>
                  </w:r>
                </w:p>
                <w:p w14:paraId="65567AEA" w14:textId="0ECE52CE" w:rsidR="00963A26" w:rsidRPr="00963A26" w:rsidRDefault="00963A26" w:rsidP="00963A26">
                  <w:pPr>
                    <w:spacing w:line="240" w:lineRule="atLeast"/>
                    <w:rPr>
                      <w:rFonts w:asciiTheme="minorEastAsia" w:hAnsiTheme="minorEastAsia" w:cs="ＭＳ 明朝"/>
                      <w:color w:val="auto"/>
                      <w:sz w:val="20"/>
                    </w:rPr>
                  </w:pPr>
                  <w:r w:rsidRPr="00963A26">
                    <w:rPr>
                      <w:rFonts w:asciiTheme="minorEastAsia" w:hAnsiTheme="minorEastAsia" w:cs="ＭＳ 明朝" w:hint="eastAsia"/>
                      <w:color w:val="auto"/>
                      <w:sz w:val="20"/>
                    </w:rPr>
                    <w:t>【担当地域】</w:t>
                  </w:r>
                  <w:r w:rsidR="00846A9B" w:rsidRPr="00D6165F">
                    <w:rPr>
                      <w:rFonts w:ascii="ＭＳ 明朝" w:hAnsi="ＭＳ 明朝" w:cs="ＭＳ 明朝" w:hint="eastAsia"/>
                      <w:color w:val="auto"/>
                      <w:sz w:val="20"/>
                    </w:rPr>
                    <w:t>●●</w:t>
                  </w:r>
                  <w:r w:rsidRPr="00963A26">
                    <w:rPr>
                      <w:rFonts w:asciiTheme="minorEastAsia" w:hAnsiTheme="minorEastAsia" w:cs="ＭＳ 明朝" w:hint="eastAsia"/>
                      <w:color w:val="auto"/>
                      <w:sz w:val="20"/>
                    </w:rPr>
                    <w:t>県内 主に</w:t>
                  </w:r>
                  <w:r w:rsidR="00846A9B" w:rsidRPr="00D6165F">
                    <w:rPr>
                      <w:rFonts w:ascii="ＭＳ 明朝" w:hAnsi="ＭＳ 明朝" w:cs="ＭＳ 明朝" w:hint="eastAsia"/>
                      <w:color w:val="auto"/>
                      <w:sz w:val="20"/>
                    </w:rPr>
                    <w:t>●●</w:t>
                  </w:r>
                  <w:r w:rsidRPr="00963A26">
                    <w:rPr>
                      <w:rFonts w:asciiTheme="minorEastAsia" w:hAnsiTheme="minorEastAsia" w:cs="ＭＳ 明朝" w:hint="eastAsia"/>
                      <w:color w:val="auto"/>
                      <w:sz w:val="20"/>
                    </w:rPr>
                    <w:t>市</w:t>
                  </w:r>
                </w:p>
                <w:p w14:paraId="41B63FF5" w14:textId="7479CD94" w:rsidR="00963A26" w:rsidRPr="00963A26" w:rsidRDefault="003D486F" w:rsidP="00963A26">
                  <w:pPr>
                    <w:spacing w:line="240" w:lineRule="atLeast"/>
                    <w:rPr>
                      <w:rFonts w:asciiTheme="minorEastAsia" w:hAnsiTheme="minorEastAsia" w:cs="ＭＳ 明朝"/>
                      <w:color w:val="auto"/>
                      <w:sz w:val="20"/>
                    </w:rPr>
                  </w:pPr>
                  <w:r>
                    <w:rPr>
                      <w:rFonts w:asciiTheme="minorEastAsia" w:hAnsiTheme="minorEastAsia" w:cs="ＭＳ 明朝" w:hint="eastAsia"/>
                      <w:color w:val="auto"/>
                      <w:sz w:val="20"/>
                    </w:rPr>
                    <w:t>【営業対象】地主、</w:t>
                  </w:r>
                  <w:r w:rsidR="00963A26" w:rsidRPr="00963A26">
                    <w:rPr>
                      <w:rFonts w:asciiTheme="minorEastAsia" w:hAnsiTheme="minorEastAsia" w:cs="ＭＳ 明朝" w:hint="eastAsia"/>
                      <w:color w:val="auto"/>
                      <w:sz w:val="20"/>
                    </w:rPr>
                    <w:t>土地所有者</w:t>
                  </w:r>
                </w:p>
                <w:p w14:paraId="07C06D2E" w14:textId="4A9DE763" w:rsidR="00963A26" w:rsidRPr="003D486F" w:rsidRDefault="003D486F" w:rsidP="00963A26">
                  <w:pPr>
                    <w:spacing w:line="240" w:lineRule="atLeast"/>
                    <w:rPr>
                      <w:rFonts w:asciiTheme="minorEastAsia" w:hAnsiTheme="minorEastAsia" w:cs="ＭＳ 明朝"/>
                      <w:color w:val="auto"/>
                      <w:sz w:val="20"/>
                    </w:rPr>
                  </w:pPr>
                  <w:r>
                    <w:rPr>
                      <w:rFonts w:asciiTheme="minorEastAsia" w:hAnsiTheme="minorEastAsia" w:cs="ＭＳ 明朝" w:hint="eastAsia"/>
                      <w:color w:val="auto"/>
                      <w:sz w:val="20"/>
                    </w:rPr>
                    <w:t>【商材】土地活用を目的としたアパート建築　（平均6</w:t>
                  </w:r>
                  <w:r w:rsidR="00E3125A">
                    <w:rPr>
                      <w:rFonts w:asciiTheme="minorEastAsia" w:hAnsiTheme="minorEastAsia" w:cs="ＭＳ 明朝"/>
                      <w:color w:val="auto"/>
                      <w:sz w:val="20"/>
                    </w:rPr>
                    <w:t>,</w:t>
                  </w:r>
                  <w:r>
                    <w:rPr>
                      <w:rFonts w:asciiTheme="minorEastAsia" w:hAnsiTheme="minorEastAsia" w:cs="ＭＳ 明朝" w:hint="eastAsia"/>
                      <w:color w:val="auto"/>
                      <w:sz w:val="20"/>
                    </w:rPr>
                    <w:t>000～7</w:t>
                  </w:r>
                  <w:r w:rsidR="00E3125A">
                    <w:rPr>
                      <w:rFonts w:asciiTheme="minorEastAsia" w:hAnsiTheme="minorEastAsia" w:cs="ＭＳ 明朝"/>
                      <w:color w:val="auto"/>
                      <w:sz w:val="20"/>
                    </w:rPr>
                    <w:t>,</w:t>
                  </w:r>
                  <w:r>
                    <w:rPr>
                      <w:rFonts w:asciiTheme="minorEastAsia" w:hAnsiTheme="minorEastAsia" w:cs="ＭＳ 明朝" w:hint="eastAsia"/>
                      <w:color w:val="auto"/>
                      <w:sz w:val="20"/>
                    </w:rPr>
                    <w:t>000万円）</w:t>
                  </w:r>
                </w:p>
                <w:p w14:paraId="7C2922A6" w14:textId="181E3C53" w:rsidR="00963A26" w:rsidRPr="00963A26" w:rsidRDefault="003D486F" w:rsidP="00963A26">
                  <w:pPr>
                    <w:spacing w:line="240" w:lineRule="atLeast"/>
                    <w:rPr>
                      <w:rFonts w:asciiTheme="minorEastAsia" w:hAnsiTheme="minorEastAsia" w:cs="ＭＳ 明朝"/>
                      <w:color w:val="auto"/>
                      <w:sz w:val="20"/>
                    </w:rPr>
                  </w:pPr>
                  <w:r>
                    <w:rPr>
                      <w:rFonts w:asciiTheme="minorEastAsia" w:hAnsiTheme="minorEastAsia" w:cs="ＭＳ 明朝" w:hint="eastAsia"/>
                      <w:color w:val="auto"/>
                      <w:sz w:val="20"/>
                    </w:rPr>
                    <w:t xml:space="preserve">【目標】1年に１棟　（全体目標達成率　</w:t>
                  </w:r>
                  <w:r w:rsidR="007E6769">
                    <w:rPr>
                      <w:rFonts w:asciiTheme="minorEastAsia" w:hAnsiTheme="minorEastAsia" w:cs="ＭＳ 明朝" w:hint="eastAsia"/>
                      <w:color w:val="auto"/>
                      <w:sz w:val="20"/>
                    </w:rPr>
                    <w:t>２</w:t>
                  </w:r>
                  <w:r>
                    <w:rPr>
                      <w:rFonts w:asciiTheme="minorEastAsia" w:hAnsiTheme="minorEastAsia" w:cs="ＭＳ 明朝" w:hint="eastAsia"/>
                      <w:color w:val="auto"/>
                      <w:sz w:val="20"/>
                    </w:rPr>
                    <w:t>０％）</w:t>
                  </w:r>
                </w:p>
                <w:p w14:paraId="51232933" w14:textId="62DD94DF" w:rsidR="00963A26" w:rsidRPr="007E6769" w:rsidRDefault="00963A26" w:rsidP="00963A26">
                  <w:pPr>
                    <w:spacing w:line="240" w:lineRule="atLeast"/>
                    <w:rPr>
                      <w:rFonts w:asciiTheme="minorEastAsia" w:hAnsiTheme="minorEastAsia" w:cs="ＭＳ 明朝"/>
                      <w:color w:val="auto"/>
                      <w:sz w:val="20"/>
                    </w:rPr>
                  </w:pPr>
                </w:p>
                <w:p w14:paraId="20D9289F" w14:textId="62ED996A" w:rsidR="00963A26" w:rsidRDefault="003D486F" w:rsidP="00963A26">
                  <w:pPr>
                    <w:spacing w:line="240" w:lineRule="atLeast"/>
                    <w:rPr>
                      <w:rFonts w:asciiTheme="minorEastAsia" w:hAnsiTheme="minorEastAsia" w:cs="ＭＳ 明朝"/>
                      <w:color w:val="auto"/>
                      <w:sz w:val="20"/>
                    </w:rPr>
                  </w:pPr>
                  <w:r>
                    <w:rPr>
                      <w:rFonts w:asciiTheme="minorEastAsia" w:hAnsiTheme="minorEastAsia" w:cs="ＭＳ 明朝" w:hint="eastAsia"/>
                      <w:color w:val="auto"/>
                      <w:sz w:val="20"/>
                    </w:rPr>
                    <w:t>実績：</w:t>
                  </w:r>
                  <w:r w:rsidR="00963A26" w:rsidRPr="00963A26">
                    <w:rPr>
                      <w:rFonts w:asciiTheme="minorEastAsia" w:hAnsiTheme="minorEastAsia" w:cs="ＭＳ 明朝" w:hint="eastAsia"/>
                      <w:color w:val="auto"/>
                      <w:sz w:val="20"/>
                    </w:rPr>
                    <w:t>内諾契約</w:t>
                  </w:r>
                  <w:r>
                    <w:rPr>
                      <w:rFonts w:asciiTheme="minorEastAsia" w:hAnsiTheme="minorEastAsia" w:cs="ＭＳ 明朝" w:hint="eastAsia"/>
                      <w:color w:val="auto"/>
                      <w:sz w:val="20"/>
                    </w:rPr>
                    <w:t>1件</w:t>
                  </w:r>
                </w:p>
                <w:p w14:paraId="2302BA30" w14:textId="77777777" w:rsidR="004E475F" w:rsidRDefault="00D31DCD" w:rsidP="00D31DCD">
                  <w:pPr>
                    <w:spacing w:line="240" w:lineRule="atLeast"/>
                    <w:rPr>
                      <w:rFonts w:asciiTheme="minorEastAsia" w:hAnsiTheme="minorEastAsia" w:cs="ＭＳ 明朝"/>
                      <w:color w:val="auto"/>
                      <w:sz w:val="20"/>
                    </w:rPr>
                  </w:pPr>
                  <w:r>
                    <w:rPr>
                      <w:rFonts w:asciiTheme="minorEastAsia" w:hAnsiTheme="minorEastAsia" w:cs="ＭＳ 明朝"/>
                      <w:color w:val="auto"/>
                      <w:sz w:val="20"/>
                    </w:rPr>
                    <w:t xml:space="preserve"> </w:t>
                  </w:r>
                  <w:r w:rsidR="003D486F">
                    <w:rPr>
                      <w:rFonts w:asciiTheme="minorEastAsia" w:hAnsiTheme="minorEastAsia" w:cs="ＭＳ 明朝" w:hint="eastAsia"/>
                      <w:color w:val="auto"/>
                      <w:sz w:val="20"/>
                    </w:rPr>
                    <w:t xml:space="preserve">　　→</w:t>
                  </w:r>
                  <w:r w:rsidR="003D486F" w:rsidRPr="00963A26">
                    <w:rPr>
                      <w:rFonts w:asciiTheme="minorEastAsia" w:hAnsiTheme="minorEastAsia" w:cs="ＭＳ 明朝" w:hint="eastAsia"/>
                      <w:color w:val="auto"/>
                      <w:sz w:val="20"/>
                    </w:rPr>
                    <w:t>土地所有者の近所のトラブルにて</w:t>
                  </w:r>
                  <w:r w:rsidR="003D486F">
                    <w:rPr>
                      <w:rFonts w:asciiTheme="minorEastAsia" w:hAnsiTheme="minorEastAsia" w:cs="ＭＳ 明朝" w:hint="eastAsia"/>
                      <w:color w:val="auto"/>
                      <w:sz w:val="20"/>
                    </w:rPr>
                    <w:t>最終契約前に</w:t>
                  </w:r>
                  <w:r w:rsidR="003D486F" w:rsidRPr="00963A26">
                    <w:rPr>
                      <w:rFonts w:asciiTheme="minorEastAsia" w:hAnsiTheme="minorEastAsia" w:cs="ＭＳ 明朝" w:hint="eastAsia"/>
                      <w:color w:val="auto"/>
                      <w:sz w:val="20"/>
                    </w:rPr>
                    <w:t>破談</w:t>
                  </w:r>
                </w:p>
                <w:p w14:paraId="2F8634D7" w14:textId="77777777" w:rsidR="003D486F" w:rsidRDefault="003D486F" w:rsidP="00D31DCD">
                  <w:pPr>
                    <w:spacing w:line="240" w:lineRule="atLeast"/>
                    <w:rPr>
                      <w:rFonts w:asciiTheme="minorEastAsia" w:hAnsiTheme="minorEastAsia" w:cs="ＭＳ 明朝"/>
                      <w:color w:val="auto"/>
                      <w:sz w:val="20"/>
                    </w:rPr>
                  </w:pPr>
                </w:p>
                <w:p w14:paraId="69FDC523" w14:textId="77777777" w:rsidR="003D486F" w:rsidRDefault="003D486F" w:rsidP="00D31DCD">
                  <w:pPr>
                    <w:spacing w:line="240" w:lineRule="atLeast"/>
                    <w:rPr>
                      <w:rFonts w:asciiTheme="minorEastAsia" w:hAnsiTheme="minorEastAsia" w:cs="ＭＳ 明朝"/>
                      <w:color w:val="auto"/>
                      <w:sz w:val="20"/>
                    </w:rPr>
                  </w:pPr>
                  <w:r>
                    <w:rPr>
                      <w:rFonts w:asciiTheme="minorEastAsia" w:hAnsiTheme="minorEastAsia" w:cs="ＭＳ 明朝" w:hint="eastAsia"/>
                      <w:color w:val="auto"/>
                      <w:sz w:val="20"/>
                    </w:rPr>
                    <w:t>【ポイント】</w:t>
                  </w:r>
                </w:p>
                <w:p w14:paraId="347A7F14" w14:textId="5D9EAB85" w:rsidR="003D486F" w:rsidRDefault="00C9542B" w:rsidP="00D31DCD">
                  <w:pPr>
                    <w:spacing w:line="240" w:lineRule="atLeast"/>
                    <w:rPr>
                      <w:rFonts w:asciiTheme="minorEastAsia" w:hAnsiTheme="minorEastAsia" w:cs="ＭＳ 明朝"/>
                      <w:color w:val="auto"/>
                      <w:sz w:val="20"/>
                    </w:rPr>
                  </w:pPr>
                  <w:r>
                    <w:rPr>
                      <w:rFonts w:asciiTheme="minorEastAsia" w:hAnsiTheme="minorEastAsia" w:cs="ＭＳ 明朝" w:hint="eastAsia"/>
                      <w:color w:val="auto"/>
                      <w:sz w:val="20"/>
                    </w:rPr>
                    <w:t>・</w:t>
                  </w:r>
                  <w:r w:rsidR="003D486F">
                    <w:rPr>
                      <w:rFonts w:asciiTheme="minorEastAsia" w:hAnsiTheme="minorEastAsia" w:cs="ＭＳ 明朝" w:hint="eastAsia"/>
                      <w:color w:val="auto"/>
                      <w:sz w:val="20"/>
                    </w:rPr>
                    <w:t>会社保有の地主のリストは既にNG済みのリストが中心となるため、</w:t>
                  </w:r>
                </w:p>
                <w:p w14:paraId="3C4E04A5" w14:textId="4608DE8B" w:rsidR="003D486F" w:rsidRDefault="003D486F" w:rsidP="00C9542B">
                  <w:pPr>
                    <w:spacing w:line="240" w:lineRule="atLeast"/>
                    <w:ind w:firstLineChars="100" w:firstLine="200"/>
                    <w:rPr>
                      <w:rFonts w:asciiTheme="minorEastAsia" w:hAnsiTheme="minorEastAsia" w:cs="ＭＳ 明朝"/>
                      <w:color w:val="auto"/>
                      <w:sz w:val="20"/>
                    </w:rPr>
                  </w:pPr>
                  <w:r>
                    <w:rPr>
                      <w:rFonts w:asciiTheme="minorEastAsia" w:hAnsiTheme="minorEastAsia" w:cs="ＭＳ 明朝" w:hint="eastAsia"/>
                      <w:color w:val="auto"/>
                      <w:sz w:val="20"/>
                    </w:rPr>
                    <w:t>新規ニーズの発見や新規情報収集の目的として、対象エリア内の個人宅、集合住宅に対して</w:t>
                  </w:r>
                </w:p>
                <w:p w14:paraId="05346EB9" w14:textId="5D4E67BD" w:rsidR="003D486F" w:rsidRDefault="003D486F" w:rsidP="00C9542B">
                  <w:pPr>
                    <w:spacing w:line="240" w:lineRule="atLeast"/>
                    <w:ind w:firstLineChars="100" w:firstLine="200"/>
                    <w:rPr>
                      <w:rFonts w:asciiTheme="minorEastAsia" w:hAnsiTheme="minorEastAsia" w:cs="ＭＳ 明朝"/>
                      <w:color w:val="auto"/>
                      <w:sz w:val="20"/>
                    </w:rPr>
                  </w:pPr>
                  <w:r>
                    <w:rPr>
                      <w:rFonts w:asciiTheme="minorEastAsia" w:hAnsiTheme="minorEastAsia" w:cs="ＭＳ 明朝" w:hint="eastAsia"/>
                      <w:color w:val="auto"/>
                      <w:sz w:val="20"/>
                    </w:rPr>
                    <w:t>１日１００件～１５０件に対して飛込み営業を行う。</w:t>
                  </w:r>
                </w:p>
                <w:p w14:paraId="23EEB76C" w14:textId="17FF6415" w:rsidR="003D486F" w:rsidRDefault="003D486F" w:rsidP="00D31DCD">
                  <w:pPr>
                    <w:spacing w:line="240" w:lineRule="atLeast"/>
                    <w:rPr>
                      <w:rFonts w:asciiTheme="minorEastAsia" w:hAnsiTheme="minorEastAsia" w:cs="ＭＳ 明朝"/>
                      <w:color w:val="auto"/>
                      <w:sz w:val="20"/>
                    </w:rPr>
                  </w:pPr>
                </w:p>
                <w:p w14:paraId="3BAF35CC" w14:textId="2B26F88A" w:rsidR="003D486F" w:rsidRDefault="00C9542B" w:rsidP="003D486F">
                  <w:pPr>
                    <w:spacing w:line="240" w:lineRule="atLeast"/>
                    <w:rPr>
                      <w:rFonts w:asciiTheme="minorEastAsia" w:hAnsiTheme="minorEastAsia" w:cs="ＭＳ 明朝"/>
                      <w:color w:val="auto"/>
                      <w:sz w:val="20"/>
                    </w:rPr>
                  </w:pPr>
                  <w:r>
                    <w:rPr>
                      <w:rFonts w:asciiTheme="minorEastAsia" w:hAnsiTheme="minorEastAsia" w:cs="ＭＳ 明朝" w:hint="eastAsia"/>
                      <w:color w:val="auto"/>
                      <w:sz w:val="20"/>
                    </w:rPr>
                    <w:t>・</w:t>
                  </w:r>
                  <w:r w:rsidR="003D486F">
                    <w:rPr>
                      <w:rFonts w:asciiTheme="minorEastAsia" w:hAnsiTheme="minorEastAsia" w:cs="ＭＳ 明朝" w:hint="eastAsia"/>
                      <w:color w:val="auto"/>
                      <w:sz w:val="20"/>
                    </w:rPr>
                    <w:t>エリアが決められていたので、相続対策、税金対策、立替や畑、駐車場活用等、</w:t>
                  </w:r>
                </w:p>
                <w:p w14:paraId="74A72907" w14:textId="389F4A08" w:rsidR="003D486F" w:rsidRDefault="003D486F" w:rsidP="00C9542B">
                  <w:pPr>
                    <w:spacing w:line="240" w:lineRule="atLeast"/>
                    <w:ind w:firstLineChars="100" w:firstLine="200"/>
                    <w:rPr>
                      <w:rFonts w:asciiTheme="minorEastAsia" w:hAnsiTheme="minorEastAsia" w:cs="ＭＳ 明朝"/>
                      <w:color w:val="auto"/>
                      <w:sz w:val="20"/>
                    </w:rPr>
                  </w:pPr>
                  <w:r>
                    <w:rPr>
                      <w:rFonts w:asciiTheme="minorEastAsia" w:hAnsiTheme="minorEastAsia" w:cs="ＭＳ 明朝" w:hint="eastAsia"/>
                      <w:color w:val="auto"/>
                      <w:sz w:val="20"/>
                    </w:rPr>
                    <w:t>何度断られても様々な切り口から提案を行い、関係構築を行いながらニーズ発掘を行う。</w:t>
                  </w:r>
                </w:p>
                <w:p w14:paraId="763B7122" w14:textId="1A6553D6" w:rsidR="003D486F" w:rsidRPr="003D486F" w:rsidRDefault="003D486F" w:rsidP="00D31DCD">
                  <w:pPr>
                    <w:spacing w:line="240" w:lineRule="atLeast"/>
                    <w:rPr>
                      <w:rFonts w:asciiTheme="minorEastAsia" w:hAnsiTheme="minorEastAsia" w:cs="ＭＳ 明朝"/>
                      <w:color w:val="auto"/>
                      <w:sz w:val="20"/>
                    </w:rPr>
                  </w:pPr>
                </w:p>
              </w:tc>
            </w:tr>
          </w:tbl>
          <w:p w14:paraId="1C9D6090" w14:textId="77777777" w:rsidR="00CA276C" w:rsidRPr="003D486F" w:rsidRDefault="00CA276C" w:rsidP="003C6245">
            <w:pPr>
              <w:spacing w:line="240" w:lineRule="atLeast"/>
              <w:ind w:left="96"/>
              <w:rPr>
                <w:rFonts w:asciiTheme="minorEastAsia" w:hAnsiTheme="minorEastAsia"/>
                <w:sz w:val="20"/>
              </w:rPr>
            </w:pPr>
          </w:p>
        </w:tc>
      </w:tr>
    </w:tbl>
    <w:p w14:paraId="6909FBE8" w14:textId="2E58A960" w:rsidR="00E25BB9" w:rsidRDefault="00E25BB9" w:rsidP="00D31DCD">
      <w:pPr>
        <w:spacing w:line="320" w:lineRule="atLeast"/>
        <w:ind w:right="720"/>
        <w:rPr>
          <w:rFonts w:asciiTheme="minorEastAsia" w:hAnsiTheme="minorEastAsia"/>
          <w:color w:val="auto"/>
          <w:sz w:val="20"/>
        </w:rPr>
      </w:pPr>
    </w:p>
    <w:p w14:paraId="1A66938E" w14:textId="77777777" w:rsidR="00E3125A" w:rsidRDefault="00E3125A" w:rsidP="00D31DCD">
      <w:pPr>
        <w:spacing w:line="320" w:lineRule="atLeast"/>
        <w:ind w:right="720"/>
        <w:rPr>
          <w:rFonts w:asciiTheme="minorEastAsia" w:hAnsiTheme="minorEastAsia"/>
          <w:color w:val="auto"/>
          <w:sz w:val="20"/>
        </w:rPr>
      </w:pPr>
    </w:p>
    <w:tbl>
      <w:tblPr>
        <w:tblW w:w="10039"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10039"/>
      </w:tblGrid>
      <w:tr w:rsidR="00963A26" w:rsidRPr="00BA7D0E" w14:paraId="61C878BE" w14:textId="77777777" w:rsidTr="00E25BB9">
        <w:trPr>
          <w:trHeight w:val="1841"/>
        </w:trPr>
        <w:tc>
          <w:tcPr>
            <w:tcW w:w="10039" w:type="dxa"/>
            <w:tcBorders>
              <w:top w:val="nil"/>
              <w:left w:val="nil"/>
              <w:bottom w:val="nil"/>
              <w:right w:val="nil"/>
            </w:tcBorders>
            <w:shd w:val="clear" w:color="auto" w:fill="FFFFFF"/>
            <w:vAlign w:val="center"/>
          </w:tcPr>
          <w:p w14:paraId="296BADFD" w14:textId="3AD258F5" w:rsidR="00963A26" w:rsidRPr="0083666F" w:rsidRDefault="00963A26" w:rsidP="00141183">
            <w:pPr>
              <w:ind w:left="210"/>
              <w:rPr>
                <w:rFonts w:asciiTheme="minorEastAsia" w:hAnsiTheme="minorEastAsia"/>
                <w:sz w:val="20"/>
              </w:rPr>
            </w:pPr>
            <w:r w:rsidRPr="00BA7D0E">
              <w:rPr>
                <w:rFonts w:asciiTheme="minorEastAsia" w:hAnsiTheme="minorEastAsia" w:hint="eastAsia"/>
                <w:sz w:val="20"/>
              </w:rPr>
              <w:t>・</w:t>
            </w:r>
            <w:r w:rsidRPr="00D31DCD">
              <w:rPr>
                <w:rFonts w:asciiTheme="minorEastAsia" w:hAnsiTheme="minorEastAsia" w:hint="eastAsia"/>
                <w:sz w:val="20"/>
              </w:rPr>
              <w:t>201</w:t>
            </w:r>
            <w:r>
              <w:rPr>
                <w:rFonts w:asciiTheme="minorEastAsia" w:hAnsiTheme="minorEastAsia" w:hint="eastAsia"/>
                <w:sz w:val="20"/>
              </w:rPr>
              <w:t>7</w:t>
            </w:r>
            <w:r w:rsidRPr="00D31DCD">
              <w:rPr>
                <w:rFonts w:asciiTheme="minorEastAsia" w:hAnsiTheme="minorEastAsia" w:hint="eastAsia"/>
                <w:sz w:val="20"/>
              </w:rPr>
              <w:t xml:space="preserve">年 </w:t>
            </w:r>
            <w:r>
              <w:rPr>
                <w:rFonts w:asciiTheme="minorEastAsia" w:hAnsiTheme="minorEastAsia" w:hint="eastAsia"/>
                <w:sz w:val="20"/>
              </w:rPr>
              <w:t>4</w:t>
            </w:r>
            <w:r w:rsidRPr="00D31DCD">
              <w:rPr>
                <w:rFonts w:asciiTheme="minorEastAsia" w:hAnsiTheme="minorEastAsia" w:hint="eastAsia"/>
                <w:sz w:val="20"/>
              </w:rPr>
              <w:t xml:space="preserve"> 月 ～ </w:t>
            </w:r>
            <w:r>
              <w:rPr>
                <w:rFonts w:asciiTheme="minorEastAsia" w:hAnsiTheme="minorEastAsia" w:hint="eastAsia"/>
                <w:sz w:val="20"/>
              </w:rPr>
              <w:t xml:space="preserve">2019年10月　</w:t>
            </w:r>
            <w:r w:rsidR="00846A9B">
              <w:rPr>
                <w:rFonts w:ascii="ＭＳ 明朝" w:hAnsi="ＭＳ 明朝" w:cs="ＭＳ 明朝" w:hint="eastAsia"/>
                <w:color w:val="auto"/>
                <w:sz w:val="20"/>
              </w:rPr>
              <w:t>▲▲</w:t>
            </w:r>
            <w:r w:rsidRPr="00963A26">
              <w:rPr>
                <w:rFonts w:asciiTheme="minorEastAsia" w:hAnsiTheme="minorEastAsia" w:hint="eastAsia"/>
                <w:sz w:val="20"/>
              </w:rPr>
              <w:t>株式会社</w:t>
            </w:r>
          </w:p>
          <w:tbl>
            <w:tblPr>
              <w:tblW w:w="9989" w:type="dxa"/>
              <w:jc w:val="center"/>
              <w:tblBorders>
                <w:top w:val="single" w:sz="2" w:space="0" w:color="000000"/>
                <w:left w:val="single" w:sz="12" w:space="0" w:color="000000"/>
                <w:bottom w:val="single" w:sz="12" w:space="0" w:color="000000"/>
                <w:right w:val="single" w:sz="12" w:space="0" w:color="000000"/>
                <w:insideH w:val="single" w:sz="12" w:space="0" w:color="000000"/>
                <w:insideV w:val="single" w:sz="4" w:space="0" w:color="000000"/>
              </w:tblBorders>
              <w:tblCellMar>
                <w:left w:w="0" w:type="dxa"/>
                <w:right w:w="0" w:type="dxa"/>
              </w:tblCellMar>
              <w:tblLook w:val="0000" w:firstRow="0" w:lastRow="0" w:firstColumn="0" w:lastColumn="0" w:noHBand="0" w:noVBand="0"/>
            </w:tblPr>
            <w:tblGrid>
              <w:gridCol w:w="1385"/>
              <w:gridCol w:w="8604"/>
            </w:tblGrid>
            <w:tr w:rsidR="00963A26" w:rsidRPr="00BA7D0E" w14:paraId="4DBBBDEA" w14:textId="77777777" w:rsidTr="00141183">
              <w:trPr>
                <w:trHeight w:val="131"/>
                <w:jc w:val="center"/>
              </w:trPr>
              <w:tc>
                <w:tcPr>
                  <w:tcW w:w="1385" w:type="dxa"/>
                  <w:tcBorders>
                    <w:top w:val="single" w:sz="12" w:space="0" w:color="000000"/>
                  </w:tcBorders>
                  <w:shd w:val="clear" w:color="auto" w:fill="CCCCCC"/>
                </w:tcPr>
                <w:p w14:paraId="22FE9196" w14:textId="77777777" w:rsidR="00963A26" w:rsidRPr="00BA7D0E" w:rsidRDefault="00963A26" w:rsidP="00141183">
                  <w:pPr>
                    <w:spacing w:line="240" w:lineRule="atLeast"/>
                    <w:ind w:left="96"/>
                    <w:rPr>
                      <w:rFonts w:asciiTheme="minorEastAsia" w:hAnsiTheme="minorEastAsia" w:cs="ＭＳ 明朝"/>
                      <w:sz w:val="20"/>
                    </w:rPr>
                  </w:pPr>
                  <w:r w:rsidRPr="00BA7D0E">
                    <w:rPr>
                      <w:rFonts w:asciiTheme="minorEastAsia" w:hAnsiTheme="minorEastAsia" w:cs="ＭＳ 明朝" w:hint="eastAsia"/>
                      <w:sz w:val="20"/>
                    </w:rPr>
                    <w:t>期間</w:t>
                  </w:r>
                </w:p>
              </w:tc>
              <w:tc>
                <w:tcPr>
                  <w:tcW w:w="8604" w:type="dxa"/>
                  <w:tcBorders>
                    <w:top w:val="single" w:sz="12" w:space="0" w:color="000000"/>
                  </w:tcBorders>
                  <w:shd w:val="clear" w:color="auto" w:fill="CCCCCC"/>
                </w:tcPr>
                <w:p w14:paraId="1B23F6B2" w14:textId="77777777" w:rsidR="00963A26" w:rsidRPr="00BA7D0E" w:rsidRDefault="00963A26" w:rsidP="00141183">
                  <w:pPr>
                    <w:spacing w:line="240" w:lineRule="atLeast"/>
                    <w:ind w:left="96"/>
                    <w:rPr>
                      <w:rFonts w:asciiTheme="minorEastAsia" w:hAnsiTheme="minorEastAsia" w:cs="ＭＳ 明朝"/>
                      <w:sz w:val="20"/>
                    </w:rPr>
                  </w:pPr>
                  <w:r w:rsidRPr="00BA7D0E">
                    <w:rPr>
                      <w:rFonts w:asciiTheme="minorEastAsia" w:hAnsiTheme="minorEastAsia" w:cs="ＭＳ 明朝" w:hint="eastAsia"/>
                      <w:sz w:val="20"/>
                    </w:rPr>
                    <w:t>業務内容</w:t>
                  </w:r>
                </w:p>
              </w:tc>
            </w:tr>
            <w:tr w:rsidR="00963A26" w:rsidRPr="00BA7D0E" w14:paraId="7E1B6F56" w14:textId="77777777" w:rsidTr="00E977D2">
              <w:trPr>
                <w:trHeight w:val="1527"/>
                <w:jc w:val="center"/>
              </w:trPr>
              <w:tc>
                <w:tcPr>
                  <w:tcW w:w="1385" w:type="dxa"/>
                  <w:shd w:val="clear" w:color="auto" w:fill="auto"/>
                </w:tcPr>
                <w:p w14:paraId="36719D24" w14:textId="77DB3326" w:rsidR="00963A26" w:rsidRPr="00D31DCD" w:rsidRDefault="00963A26" w:rsidP="00141183">
                  <w:pPr>
                    <w:spacing w:line="240" w:lineRule="atLeast"/>
                    <w:ind w:left="96"/>
                    <w:rPr>
                      <w:rFonts w:asciiTheme="minorEastAsia" w:hAnsiTheme="minorEastAsia" w:cs="ＭＳ 明朝"/>
                      <w:sz w:val="20"/>
                    </w:rPr>
                  </w:pPr>
                  <w:r w:rsidRPr="00D31DCD">
                    <w:rPr>
                      <w:rFonts w:asciiTheme="minorEastAsia" w:hAnsiTheme="minorEastAsia" w:cs="ＭＳ 明朝" w:hint="eastAsia"/>
                      <w:sz w:val="20"/>
                    </w:rPr>
                    <w:t>201</w:t>
                  </w:r>
                  <w:r>
                    <w:rPr>
                      <w:rFonts w:asciiTheme="minorEastAsia" w:hAnsiTheme="minorEastAsia" w:cs="ＭＳ 明朝" w:hint="eastAsia"/>
                      <w:sz w:val="20"/>
                    </w:rPr>
                    <w:t>7</w:t>
                  </w:r>
                  <w:r w:rsidRPr="00D31DCD">
                    <w:rPr>
                      <w:rFonts w:asciiTheme="minorEastAsia" w:hAnsiTheme="minorEastAsia" w:cs="ＭＳ 明朝" w:hint="eastAsia"/>
                      <w:sz w:val="20"/>
                    </w:rPr>
                    <w:t>年</w:t>
                  </w:r>
                  <w:r>
                    <w:rPr>
                      <w:rFonts w:asciiTheme="minorEastAsia" w:hAnsiTheme="minorEastAsia" w:cs="ＭＳ 明朝" w:hint="eastAsia"/>
                      <w:sz w:val="20"/>
                    </w:rPr>
                    <w:t xml:space="preserve">　4</w:t>
                  </w:r>
                  <w:r w:rsidRPr="00D31DCD">
                    <w:rPr>
                      <w:rFonts w:asciiTheme="minorEastAsia" w:hAnsiTheme="minorEastAsia" w:cs="ＭＳ 明朝" w:hint="eastAsia"/>
                      <w:sz w:val="20"/>
                    </w:rPr>
                    <w:t xml:space="preserve"> 月</w:t>
                  </w:r>
                </w:p>
                <w:p w14:paraId="3FA62D78" w14:textId="77777777" w:rsidR="00963A26" w:rsidRPr="00D31DCD" w:rsidRDefault="00963A26" w:rsidP="00141183">
                  <w:pPr>
                    <w:spacing w:line="240" w:lineRule="atLeast"/>
                    <w:ind w:left="96"/>
                    <w:rPr>
                      <w:rFonts w:asciiTheme="minorEastAsia" w:hAnsiTheme="minorEastAsia" w:cs="ＭＳ 明朝"/>
                      <w:sz w:val="20"/>
                    </w:rPr>
                  </w:pPr>
                  <w:r>
                    <w:rPr>
                      <w:rFonts w:asciiTheme="minorEastAsia" w:hAnsiTheme="minorEastAsia" w:cs="ＭＳ 明朝" w:hint="eastAsia"/>
                      <w:sz w:val="20"/>
                    </w:rPr>
                    <w:t xml:space="preserve">　　</w:t>
                  </w:r>
                  <w:r w:rsidRPr="00D31DCD">
                    <w:rPr>
                      <w:rFonts w:asciiTheme="minorEastAsia" w:hAnsiTheme="minorEastAsia" w:cs="ＭＳ 明朝" w:hint="eastAsia"/>
                      <w:sz w:val="20"/>
                    </w:rPr>
                    <w:t>～</w:t>
                  </w:r>
                </w:p>
                <w:p w14:paraId="652B21B1" w14:textId="24A2DB1D" w:rsidR="00963A26" w:rsidRDefault="00963A26" w:rsidP="00963A26">
                  <w:pPr>
                    <w:spacing w:line="240" w:lineRule="atLeast"/>
                    <w:ind w:left="96"/>
                    <w:rPr>
                      <w:rFonts w:asciiTheme="minorEastAsia" w:hAnsiTheme="minorEastAsia" w:cs="ＭＳ 明朝"/>
                      <w:sz w:val="20"/>
                    </w:rPr>
                  </w:pPr>
                  <w:r>
                    <w:rPr>
                      <w:rFonts w:asciiTheme="minorEastAsia" w:hAnsiTheme="minorEastAsia" w:cs="ＭＳ 明朝" w:hint="eastAsia"/>
                      <w:sz w:val="20"/>
                    </w:rPr>
                    <w:t xml:space="preserve">2019年 </w:t>
                  </w:r>
                  <w:r w:rsidR="003D486F">
                    <w:rPr>
                      <w:rFonts w:asciiTheme="minorEastAsia" w:hAnsiTheme="minorEastAsia" w:cs="ＭＳ 明朝"/>
                      <w:sz w:val="20"/>
                    </w:rPr>
                    <w:t xml:space="preserve"> </w:t>
                  </w:r>
                  <w:r w:rsidR="003D486F">
                    <w:rPr>
                      <w:rFonts w:asciiTheme="minorEastAsia" w:hAnsiTheme="minorEastAsia" w:cs="ＭＳ 明朝" w:hint="eastAsia"/>
                      <w:sz w:val="20"/>
                    </w:rPr>
                    <w:t>5</w:t>
                  </w:r>
                  <w:r>
                    <w:rPr>
                      <w:rFonts w:asciiTheme="minorEastAsia" w:hAnsiTheme="minorEastAsia" w:cs="ＭＳ 明朝" w:hint="eastAsia"/>
                      <w:sz w:val="20"/>
                    </w:rPr>
                    <w:t>月</w:t>
                  </w:r>
                </w:p>
                <w:p w14:paraId="42B87FFB" w14:textId="77777777" w:rsidR="00963A26" w:rsidRDefault="00963A26" w:rsidP="00141183">
                  <w:pPr>
                    <w:spacing w:line="240" w:lineRule="atLeast"/>
                    <w:ind w:left="96" w:firstLineChars="150" w:firstLine="300"/>
                    <w:rPr>
                      <w:rFonts w:asciiTheme="minorEastAsia" w:hAnsiTheme="minorEastAsia" w:cs="ＭＳ 明朝"/>
                      <w:sz w:val="20"/>
                    </w:rPr>
                  </w:pPr>
                </w:p>
                <w:p w14:paraId="3B12A39D" w14:textId="77777777" w:rsidR="00963A26" w:rsidRDefault="00963A26" w:rsidP="00141183">
                  <w:pPr>
                    <w:spacing w:line="240" w:lineRule="atLeast"/>
                    <w:ind w:left="96" w:firstLineChars="150" w:firstLine="300"/>
                    <w:rPr>
                      <w:rFonts w:asciiTheme="minorEastAsia" w:hAnsiTheme="minorEastAsia" w:cs="ＭＳ 明朝"/>
                      <w:sz w:val="20"/>
                    </w:rPr>
                  </w:pPr>
                </w:p>
                <w:p w14:paraId="551B994C" w14:textId="77777777" w:rsidR="00963A26" w:rsidRDefault="00963A26" w:rsidP="00141183">
                  <w:pPr>
                    <w:spacing w:line="240" w:lineRule="atLeast"/>
                    <w:ind w:left="96" w:firstLineChars="150" w:firstLine="300"/>
                    <w:rPr>
                      <w:rFonts w:asciiTheme="minorEastAsia" w:hAnsiTheme="minorEastAsia" w:cs="ＭＳ 明朝"/>
                      <w:sz w:val="20"/>
                    </w:rPr>
                  </w:pPr>
                </w:p>
                <w:p w14:paraId="1ED4DB98" w14:textId="77777777" w:rsidR="00963A26" w:rsidRDefault="00963A26" w:rsidP="00141183">
                  <w:pPr>
                    <w:spacing w:line="240" w:lineRule="atLeast"/>
                    <w:ind w:left="96" w:firstLineChars="150" w:firstLine="300"/>
                    <w:rPr>
                      <w:rFonts w:asciiTheme="minorEastAsia" w:hAnsiTheme="minorEastAsia" w:cs="ＭＳ 明朝"/>
                      <w:sz w:val="20"/>
                    </w:rPr>
                  </w:pPr>
                </w:p>
                <w:p w14:paraId="66F907AB" w14:textId="77777777" w:rsidR="00963A26" w:rsidRDefault="00963A26" w:rsidP="00141183">
                  <w:pPr>
                    <w:spacing w:line="240" w:lineRule="atLeast"/>
                    <w:ind w:left="96" w:firstLineChars="150" w:firstLine="300"/>
                    <w:rPr>
                      <w:rFonts w:asciiTheme="minorEastAsia" w:hAnsiTheme="minorEastAsia" w:cs="ＭＳ 明朝"/>
                      <w:sz w:val="20"/>
                    </w:rPr>
                  </w:pPr>
                </w:p>
                <w:p w14:paraId="7AA826D3" w14:textId="77777777" w:rsidR="00963A26" w:rsidRDefault="00963A26" w:rsidP="00141183">
                  <w:pPr>
                    <w:spacing w:line="240" w:lineRule="atLeast"/>
                    <w:ind w:left="96" w:firstLineChars="150" w:firstLine="300"/>
                    <w:rPr>
                      <w:rFonts w:asciiTheme="minorEastAsia" w:hAnsiTheme="minorEastAsia" w:cs="ＭＳ 明朝"/>
                      <w:sz w:val="20"/>
                    </w:rPr>
                  </w:pPr>
                </w:p>
                <w:p w14:paraId="1FE66896" w14:textId="77777777" w:rsidR="00963A26" w:rsidRDefault="00963A26" w:rsidP="00141183">
                  <w:pPr>
                    <w:spacing w:line="240" w:lineRule="atLeast"/>
                    <w:ind w:left="96" w:firstLineChars="150" w:firstLine="300"/>
                    <w:rPr>
                      <w:rFonts w:asciiTheme="minorEastAsia" w:hAnsiTheme="minorEastAsia" w:cs="ＭＳ 明朝"/>
                      <w:sz w:val="20"/>
                    </w:rPr>
                  </w:pPr>
                </w:p>
                <w:p w14:paraId="654706C0" w14:textId="77777777" w:rsidR="00963A26" w:rsidRDefault="00963A26" w:rsidP="00141183">
                  <w:pPr>
                    <w:spacing w:line="240" w:lineRule="atLeast"/>
                    <w:ind w:left="96" w:firstLineChars="150" w:firstLine="300"/>
                    <w:rPr>
                      <w:rFonts w:asciiTheme="minorEastAsia" w:hAnsiTheme="minorEastAsia" w:cs="ＭＳ 明朝"/>
                      <w:sz w:val="20"/>
                    </w:rPr>
                  </w:pPr>
                </w:p>
                <w:p w14:paraId="70DADFCB" w14:textId="77777777" w:rsidR="00963A26" w:rsidRDefault="00963A26" w:rsidP="00141183">
                  <w:pPr>
                    <w:spacing w:line="240" w:lineRule="atLeast"/>
                    <w:ind w:left="96" w:firstLineChars="150" w:firstLine="300"/>
                    <w:rPr>
                      <w:rFonts w:asciiTheme="minorEastAsia" w:hAnsiTheme="minorEastAsia" w:cs="ＭＳ 明朝"/>
                      <w:sz w:val="20"/>
                    </w:rPr>
                  </w:pPr>
                </w:p>
                <w:p w14:paraId="545D610F" w14:textId="77777777" w:rsidR="00E25BB9" w:rsidRDefault="00E25BB9" w:rsidP="00503EAE">
                  <w:pPr>
                    <w:spacing w:line="240" w:lineRule="atLeast"/>
                    <w:rPr>
                      <w:rFonts w:asciiTheme="minorEastAsia" w:hAnsiTheme="minorEastAsia" w:cs="ＭＳ 明朝"/>
                      <w:sz w:val="20"/>
                    </w:rPr>
                  </w:pPr>
                </w:p>
                <w:p w14:paraId="095D6B2F" w14:textId="77777777" w:rsidR="00E3125A" w:rsidRDefault="00E3125A" w:rsidP="00735132">
                  <w:pPr>
                    <w:spacing w:line="240" w:lineRule="atLeast"/>
                    <w:rPr>
                      <w:rFonts w:asciiTheme="minorEastAsia" w:hAnsiTheme="minorEastAsia" w:cs="ＭＳ 明朝"/>
                      <w:sz w:val="20"/>
                    </w:rPr>
                  </w:pPr>
                </w:p>
                <w:p w14:paraId="665E88A9" w14:textId="77777777" w:rsidR="00E3125A" w:rsidRDefault="00E3125A" w:rsidP="00503EAE">
                  <w:pPr>
                    <w:spacing w:line="240" w:lineRule="atLeast"/>
                    <w:ind w:left="96"/>
                    <w:rPr>
                      <w:rFonts w:asciiTheme="minorEastAsia" w:hAnsiTheme="minorEastAsia" w:cs="ＭＳ 明朝"/>
                      <w:sz w:val="20"/>
                    </w:rPr>
                  </w:pPr>
                </w:p>
                <w:p w14:paraId="667F3FEE" w14:textId="4053B549" w:rsidR="00503EAE" w:rsidRPr="00D31DCD" w:rsidRDefault="00503EAE" w:rsidP="00503EAE">
                  <w:pPr>
                    <w:spacing w:line="240" w:lineRule="atLeast"/>
                    <w:ind w:left="96"/>
                    <w:rPr>
                      <w:rFonts w:asciiTheme="minorEastAsia" w:hAnsiTheme="minorEastAsia" w:cs="ＭＳ 明朝"/>
                      <w:sz w:val="20"/>
                    </w:rPr>
                  </w:pPr>
                  <w:r w:rsidRPr="00D31DCD">
                    <w:rPr>
                      <w:rFonts w:asciiTheme="minorEastAsia" w:hAnsiTheme="minorEastAsia" w:cs="ＭＳ 明朝" w:hint="eastAsia"/>
                      <w:sz w:val="20"/>
                    </w:rPr>
                    <w:t>201</w:t>
                  </w:r>
                  <w:r>
                    <w:rPr>
                      <w:rFonts w:asciiTheme="minorEastAsia" w:hAnsiTheme="minorEastAsia" w:cs="ＭＳ 明朝" w:hint="eastAsia"/>
                      <w:sz w:val="20"/>
                    </w:rPr>
                    <w:t>9</w:t>
                  </w:r>
                  <w:r w:rsidRPr="00D31DCD">
                    <w:rPr>
                      <w:rFonts w:asciiTheme="minorEastAsia" w:hAnsiTheme="minorEastAsia" w:cs="ＭＳ 明朝" w:hint="eastAsia"/>
                      <w:sz w:val="20"/>
                    </w:rPr>
                    <w:t>年</w:t>
                  </w:r>
                  <w:r>
                    <w:rPr>
                      <w:rFonts w:asciiTheme="minorEastAsia" w:hAnsiTheme="minorEastAsia" w:cs="ＭＳ 明朝" w:hint="eastAsia"/>
                      <w:sz w:val="20"/>
                    </w:rPr>
                    <w:t xml:space="preserve">　5</w:t>
                  </w:r>
                  <w:r w:rsidRPr="00D31DCD">
                    <w:rPr>
                      <w:rFonts w:asciiTheme="minorEastAsia" w:hAnsiTheme="minorEastAsia" w:cs="ＭＳ 明朝" w:hint="eastAsia"/>
                      <w:sz w:val="20"/>
                    </w:rPr>
                    <w:t>月</w:t>
                  </w:r>
                </w:p>
                <w:p w14:paraId="3AC470E4" w14:textId="77777777" w:rsidR="00503EAE" w:rsidRPr="00D31DCD" w:rsidRDefault="00503EAE" w:rsidP="00503EAE">
                  <w:pPr>
                    <w:spacing w:line="240" w:lineRule="atLeast"/>
                    <w:ind w:left="96"/>
                    <w:rPr>
                      <w:rFonts w:asciiTheme="minorEastAsia" w:hAnsiTheme="minorEastAsia" w:cs="ＭＳ 明朝"/>
                      <w:sz w:val="20"/>
                    </w:rPr>
                  </w:pPr>
                  <w:r>
                    <w:rPr>
                      <w:rFonts w:asciiTheme="minorEastAsia" w:hAnsiTheme="minorEastAsia" w:cs="ＭＳ 明朝" w:hint="eastAsia"/>
                      <w:sz w:val="20"/>
                    </w:rPr>
                    <w:t xml:space="preserve">　　</w:t>
                  </w:r>
                  <w:r w:rsidRPr="00D31DCD">
                    <w:rPr>
                      <w:rFonts w:asciiTheme="minorEastAsia" w:hAnsiTheme="minorEastAsia" w:cs="ＭＳ 明朝" w:hint="eastAsia"/>
                      <w:sz w:val="20"/>
                    </w:rPr>
                    <w:t>～</w:t>
                  </w:r>
                </w:p>
                <w:p w14:paraId="1D2BB618" w14:textId="368D1A45" w:rsidR="00503EAE" w:rsidRDefault="00503EAE" w:rsidP="00503EAE">
                  <w:pPr>
                    <w:spacing w:line="240" w:lineRule="atLeast"/>
                    <w:ind w:left="96"/>
                    <w:rPr>
                      <w:rFonts w:asciiTheme="minorEastAsia" w:hAnsiTheme="minorEastAsia" w:cs="ＭＳ 明朝"/>
                      <w:sz w:val="20"/>
                    </w:rPr>
                  </w:pPr>
                  <w:r>
                    <w:rPr>
                      <w:rFonts w:asciiTheme="minorEastAsia" w:hAnsiTheme="minorEastAsia" w:cs="ＭＳ 明朝" w:hint="eastAsia"/>
                      <w:sz w:val="20"/>
                    </w:rPr>
                    <w:t>2019年 10月</w:t>
                  </w:r>
                </w:p>
                <w:p w14:paraId="2B00C089" w14:textId="77777777" w:rsidR="00963A26" w:rsidRDefault="00963A26" w:rsidP="00141183">
                  <w:pPr>
                    <w:spacing w:line="240" w:lineRule="atLeast"/>
                    <w:ind w:left="96" w:firstLineChars="150" w:firstLine="300"/>
                    <w:rPr>
                      <w:rFonts w:asciiTheme="minorEastAsia" w:hAnsiTheme="minorEastAsia" w:cs="ＭＳ 明朝"/>
                      <w:sz w:val="20"/>
                    </w:rPr>
                  </w:pPr>
                </w:p>
                <w:p w14:paraId="1E057C6D" w14:textId="77777777" w:rsidR="00963A26" w:rsidRPr="00BA7D0E" w:rsidRDefault="00963A26" w:rsidP="00503EAE">
                  <w:pPr>
                    <w:spacing w:line="240" w:lineRule="atLeast"/>
                    <w:rPr>
                      <w:rFonts w:asciiTheme="minorEastAsia" w:hAnsiTheme="minorEastAsia" w:cs="ＭＳ 明朝"/>
                      <w:sz w:val="20"/>
                    </w:rPr>
                  </w:pPr>
                </w:p>
              </w:tc>
              <w:tc>
                <w:tcPr>
                  <w:tcW w:w="8604" w:type="dxa"/>
                  <w:shd w:val="clear" w:color="auto" w:fill="FFFFFF"/>
                </w:tcPr>
                <w:p w14:paraId="73827A53" w14:textId="60B80B6C" w:rsidR="00963A26" w:rsidRPr="00963A26" w:rsidRDefault="00963A26" w:rsidP="00963A26">
                  <w:pPr>
                    <w:spacing w:line="240" w:lineRule="atLeast"/>
                    <w:rPr>
                      <w:rFonts w:asciiTheme="minorEastAsia" w:hAnsiTheme="minorEastAsia" w:cs="ＭＳ 明朝"/>
                      <w:color w:val="auto"/>
                      <w:sz w:val="20"/>
                    </w:rPr>
                  </w:pPr>
                  <w:r w:rsidRPr="00963A26">
                    <w:rPr>
                      <w:rFonts w:asciiTheme="minorEastAsia" w:hAnsiTheme="minorEastAsia" w:cs="ＭＳ 明朝" w:hint="eastAsia"/>
                      <w:color w:val="auto"/>
                      <w:sz w:val="20"/>
                    </w:rPr>
                    <w:lastRenderedPageBreak/>
                    <w:t>【営業スタイル】新規</w:t>
                  </w:r>
                  <w:r w:rsidR="003D486F">
                    <w:rPr>
                      <w:rFonts w:asciiTheme="minorEastAsia" w:hAnsiTheme="minorEastAsia" w:cs="ＭＳ 明朝" w:hint="eastAsia"/>
                      <w:color w:val="auto"/>
                      <w:sz w:val="20"/>
                    </w:rPr>
                    <w:t>飛び込み</w:t>
                  </w:r>
                  <w:r w:rsidRPr="00963A26">
                    <w:rPr>
                      <w:rFonts w:asciiTheme="minorEastAsia" w:hAnsiTheme="minorEastAsia" w:cs="ＭＳ 明朝" w:hint="eastAsia"/>
                      <w:color w:val="auto"/>
                      <w:sz w:val="20"/>
                    </w:rPr>
                    <w:t xml:space="preserve">営業100％　</w:t>
                  </w:r>
                </w:p>
                <w:p w14:paraId="5B0E1E9D" w14:textId="0A9F29D8" w:rsidR="003D486F" w:rsidRDefault="003D486F" w:rsidP="00963A26">
                  <w:pPr>
                    <w:spacing w:line="240" w:lineRule="atLeast"/>
                    <w:rPr>
                      <w:rFonts w:asciiTheme="minorEastAsia" w:hAnsiTheme="minorEastAsia" w:cs="ＭＳ 明朝"/>
                      <w:color w:val="auto"/>
                      <w:sz w:val="20"/>
                    </w:rPr>
                  </w:pPr>
                  <w:r>
                    <w:rPr>
                      <w:rFonts w:asciiTheme="minorEastAsia" w:hAnsiTheme="minorEastAsia" w:cs="ＭＳ 明朝" w:hint="eastAsia"/>
                      <w:color w:val="auto"/>
                      <w:sz w:val="20"/>
                    </w:rPr>
                    <w:t>【商材】互助会サービス（冠婚葬祭向け会員サービス）</w:t>
                  </w:r>
                </w:p>
                <w:p w14:paraId="1714F2FA" w14:textId="645F6A93" w:rsidR="003D486F" w:rsidRDefault="003D486F" w:rsidP="00963A26">
                  <w:pPr>
                    <w:spacing w:line="240" w:lineRule="atLeast"/>
                    <w:rPr>
                      <w:rFonts w:asciiTheme="minorEastAsia" w:hAnsiTheme="minorEastAsia" w:cs="ＭＳ 明朝"/>
                      <w:color w:val="auto"/>
                      <w:sz w:val="20"/>
                    </w:rPr>
                  </w:pPr>
                  <w:r>
                    <w:rPr>
                      <w:rFonts w:asciiTheme="minorEastAsia" w:hAnsiTheme="minorEastAsia" w:cs="ＭＳ 明朝" w:hint="eastAsia"/>
                      <w:color w:val="auto"/>
                      <w:sz w:val="20"/>
                    </w:rPr>
                    <w:t>【単価】</w:t>
                  </w:r>
                  <w:r w:rsidR="00503EAE">
                    <w:rPr>
                      <w:rFonts w:asciiTheme="minorEastAsia" w:hAnsiTheme="minorEastAsia" w:cs="ＭＳ 明朝" w:hint="eastAsia"/>
                      <w:color w:val="auto"/>
                      <w:sz w:val="20"/>
                    </w:rPr>
                    <w:t>24万～36万円</w:t>
                  </w:r>
                </w:p>
                <w:p w14:paraId="420C5661" w14:textId="38C504A5" w:rsidR="00963A26" w:rsidRPr="00963A26" w:rsidRDefault="00963A26" w:rsidP="00963A26">
                  <w:pPr>
                    <w:spacing w:line="240" w:lineRule="atLeast"/>
                    <w:rPr>
                      <w:rFonts w:asciiTheme="minorEastAsia" w:hAnsiTheme="minorEastAsia" w:cs="ＭＳ 明朝"/>
                      <w:color w:val="auto"/>
                      <w:sz w:val="20"/>
                    </w:rPr>
                  </w:pPr>
                  <w:r w:rsidRPr="00963A26">
                    <w:rPr>
                      <w:rFonts w:asciiTheme="minorEastAsia" w:hAnsiTheme="minorEastAsia" w:cs="ＭＳ 明朝" w:hint="eastAsia"/>
                      <w:color w:val="auto"/>
                      <w:sz w:val="20"/>
                    </w:rPr>
                    <w:t>【担当地域】</w:t>
                  </w:r>
                  <w:r w:rsidR="00846A9B">
                    <w:rPr>
                      <w:rFonts w:ascii="ＭＳ 明朝" w:hAnsi="ＭＳ 明朝" w:cs="ＭＳ 明朝" w:hint="eastAsia"/>
                      <w:color w:val="auto"/>
                      <w:sz w:val="20"/>
                    </w:rPr>
                    <w:t>▲▲</w:t>
                  </w:r>
                  <w:r w:rsidRPr="00963A26">
                    <w:rPr>
                      <w:rFonts w:asciiTheme="minorEastAsia" w:hAnsiTheme="minorEastAsia" w:cs="ＭＳ 明朝" w:hint="eastAsia"/>
                      <w:color w:val="auto"/>
                      <w:sz w:val="20"/>
                    </w:rPr>
                    <w:t>県内 主に</w:t>
                  </w:r>
                  <w:r w:rsidR="00846A9B">
                    <w:rPr>
                      <w:rFonts w:ascii="ＭＳ 明朝" w:hAnsi="ＭＳ 明朝" w:cs="ＭＳ 明朝" w:hint="eastAsia"/>
                      <w:color w:val="auto"/>
                      <w:sz w:val="20"/>
                    </w:rPr>
                    <w:t>▲▲</w:t>
                  </w:r>
                  <w:r w:rsidRPr="00963A26">
                    <w:rPr>
                      <w:rFonts w:asciiTheme="minorEastAsia" w:hAnsiTheme="minorEastAsia" w:cs="ＭＳ 明朝" w:hint="eastAsia"/>
                      <w:color w:val="auto"/>
                      <w:sz w:val="20"/>
                    </w:rPr>
                    <w:t>市</w:t>
                  </w:r>
                </w:p>
                <w:p w14:paraId="26218B18" w14:textId="50540FBB" w:rsidR="00963A26" w:rsidRPr="003D486F" w:rsidRDefault="00963A26" w:rsidP="00963A26">
                  <w:pPr>
                    <w:spacing w:line="240" w:lineRule="atLeast"/>
                    <w:rPr>
                      <w:rFonts w:asciiTheme="minorEastAsia" w:hAnsiTheme="minorEastAsia" w:cs="ＭＳ 明朝"/>
                      <w:color w:val="auto"/>
                      <w:sz w:val="20"/>
                    </w:rPr>
                  </w:pPr>
                  <w:r w:rsidRPr="00963A26">
                    <w:rPr>
                      <w:rFonts w:asciiTheme="minorEastAsia" w:hAnsiTheme="minorEastAsia" w:cs="ＭＳ 明朝" w:hint="eastAsia"/>
                      <w:color w:val="auto"/>
                      <w:sz w:val="20"/>
                    </w:rPr>
                    <w:t>【営業実績】目標</w:t>
                  </w:r>
                  <w:r w:rsidR="003D486F">
                    <w:rPr>
                      <w:rFonts w:asciiTheme="minorEastAsia" w:hAnsiTheme="minorEastAsia" w:cs="ＭＳ 明朝" w:hint="eastAsia"/>
                      <w:color w:val="auto"/>
                      <w:sz w:val="20"/>
                    </w:rPr>
                    <w:t xml:space="preserve">5件/月　</w:t>
                  </w:r>
                  <w:r w:rsidRPr="00963A26">
                    <w:rPr>
                      <w:rFonts w:asciiTheme="minorEastAsia" w:hAnsiTheme="minorEastAsia" w:cs="ＭＳ 明朝" w:hint="eastAsia"/>
                      <w:color w:val="auto"/>
                      <w:sz w:val="20"/>
                    </w:rPr>
                    <w:t>平均実績8件</w:t>
                  </w:r>
                  <w:r w:rsidR="003D486F">
                    <w:rPr>
                      <w:rFonts w:asciiTheme="minorEastAsia" w:hAnsiTheme="minorEastAsia" w:cs="ＭＳ 明朝" w:hint="eastAsia"/>
                      <w:color w:val="auto"/>
                      <w:sz w:val="20"/>
                    </w:rPr>
                    <w:t>/月</w:t>
                  </w:r>
                  <w:r w:rsidRPr="00963A26">
                    <w:rPr>
                      <w:rFonts w:asciiTheme="minorEastAsia" w:hAnsiTheme="minorEastAsia" w:cs="ＭＳ 明朝" w:hint="eastAsia"/>
                      <w:color w:val="auto"/>
                      <w:sz w:val="20"/>
                    </w:rPr>
                    <w:t xml:space="preserve"> </w:t>
                  </w:r>
                </w:p>
                <w:p w14:paraId="17060CC3" w14:textId="43EC5984" w:rsidR="00963A26" w:rsidRPr="00963A26" w:rsidRDefault="00963A26" w:rsidP="00963A26">
                  <w:pPr>
                    <w:spacing w:line="240" w:lineRule="atLeast"/>
                    <w:rPr>
                      <w:rFonts w:asciiTheme="minorEastAsia" w:hAnsiTheme="minorEastAsia" w:cs="ＭＳ 明朝"/>
                      <w:color w:val="auto"/>
                      <w:sz w:val="20"/>
                    </w:rPr>
                  </w:pPr>
                  <w:r w:rsidRPr="00963A26">
                    <w:rPr>
                      <w:rFonts w:asciiTheme="minorEastAsia" w:hAnsiTheme="minorEastAsia" w:cs="ＭＳ 明朝" w:hint="eastAsia"/>
                      <w:color w:val="auto"/>
                      <w:sz w:val="20"/>
                    </w:rPr>
                    <w:t>【表彰実績】2018年 表彰 400名中5位</w:t>
                  </w:r>
                </w:p>
                <w:p w14:paraId="5F546B5A" w14:textId="3B8883D6" w:rsidR="003D486F" w:rsidRDefault="003D486F" w:rsidP="00963A26">
                  <w:pPr>
                    <w:spacing w:line="240" w:lineRule="atLeast"/>
                    <w:rPr>
                      <w:rFonts w:asciiTheme="minorEastAsia" w:hAnsiTheme="minorEastAsia" w:cs="ＭＳ 明朝"/>
                      <w:color w:val="auto"/>
                      <w:sz w:val="20"/>
                    </w:rPr>
                  </w:pPr>
                </w:p>
                <w:p w14:paraId="604CFCF4" w14:textId="24EA3CA4" w:rsidR="003D486F" w:rsidRDefault="00503EAE" w:rsidP="00963A26">
                  <w:pPr>
                    <w:spacing w:line="240" w:lineRule="atLeast"/>
                    <w:rPr>
                      <w:rFonts w:asciiTheme="minorEastAsia" w:hAnsiTheme="minorEastAsia" w:cs="ＭＳ 明朝"/>
                      <w:color w:val="auto"/>
                      <w:sz w:val="20"/>
                    </w:rPr>
                  </w:pPr>
                  <w:r>
                    <w:rPr>
                      <w:rFonts w:asciiTheme="minorEastAsia" w:hAnsiTheme="minorEastAsia" w:cs="ＭＳ 明朝" w:hint="eastAsia"/>
                      <w:color w:val="auto"/>
                      <w:sz w:val="20"/>
                    </w:rPr>
                    <w:t>【ポイント】</w:t>
                  </w:r>
                </w:p>
                <w:p w14:paraId="0C64E1B6" w14:textId="6BD1ED18" w:rsidR="00503EAE" w:rsidRDefault="00503EAE" w:rsidP="00503EAE">
                  <w:pPr>
                    <w:spacing w:line="240" w:lineRule="atLeast"/>
                    <w:ind w:left="200" w:hangingChars="100" w:hanging="200"/>
                    <w:rPr>
                      <w:rFonts w:asciiTheme="minorEastAsia" w:hAnsiTheme="minorEastAsia" w:cs="ＭＳ 明朝"/>
                      <w:color w:val="auto"/>
                      <w:sz w:val="20"/>
                    </w:rPr>
                  </w:pPr>
                  <w:r>
                    <w:rPr>
                      <w:rFonts w:asciiTheme="minorEastAsia" w:hAnsiTheme="minorEastAsia" w:cs="ＭＳ 明朝" w:hint="eastAsia"/>
                      <w:color w:val="auto"/>
                      <w:sz w:val="20"/>
                    </w:rPr>
                    <w:t>・葬儀会社のイベントに集客を行いクロージングする営業スタイルを多くの営業マンは行っていたが、その場でクロージングできると考えて、即決型で営業を展開し実績を伸ばす。</w:t>
                  </w:r>
                </w:p>
                <w:p w14:paraId="68172CFD" w14:textId="1A4F236B" w:rsidR="00503EAE" w:rsidRDefault="00503EAE" w:rsidP="00963A26">
                  <w:pPr>
                    <w:spacing w:line="240" w:lineRule="atLeast"/>
                    <w:rPr>
                      <w:rFonts w:asciiTheme="minorEastAsia" w:hAnsiTheme="minorEastAsia" w:cs="ＭＳ 明朝"/>
                      <w:color w:val="auto"/>
                      <w:sz w:val="20"/>
                    </w:rPr>
                  </w:pPr>
                  <w:r>
                    <w:rPr>
                      <w:rFonts w:asciiTheme="minorEastAsia" w:hAnsiTheme="minorEastAsia" w:cs="ＭＳ 明朝" w:hint="eastAsia"/>
                      <w:color w:val="auto"/>
                      <w:sz w:val="20"/>
                    </w:rPr>
                    <w:t>・他の人より行動量では負けないと決め、１日２００件程の訪問数を行う。</w:t>
                  </w:r>
                </w:p>
                <w:p w14:paraId="30F5794D" w14:textId="77777777" w:rsidR="00503EAE" w:rsidRDefault="00503EAE" w:rsidP="00963A26">
                  <w:pPr>
                    <w:spacing w:line="240" w:lineRule="atLeast"/>
                    <w:rPr>
                      <w:rFonts w:asciiTheme="minorEastAsia" w:hAnsiTheme="minorEastAsia" w:cs="ＭＳ 明朝"/>
                      <w:color w:val="auto"/>
                      <w:sz w:val="20"/>
                    </w:rPr>
                  </w:pPr>
                  <w:r>
                    <w:rPr>
                      <w:rFonts w:asciiTheme="minorEastAsia" w:hAnsiTheme="minorEastAsia" w:cs="ＭＳ 明朝" w:hint="eastAsia"/>
                      <w:color w:val="auto"/>
                      <w:sz w:val="20"/>
                    </w:rPr>
                    <w:t>・即決できなかった顧客に対しては、見込み客のランク付けを行って受注ロスが無い様に</w:t>
                  </w:r>
                </w:p>
                <w:p w14:paraId="4C1532F8" w14:textId="645132BA" w:rsidR="00735132" w:rsidRDefault="00503EAE" w:rsidP="00735132">
                  <w:pPr>
                    <w:spacing w:line="240" w:lineRule="atLeast"/>
                    <w:ind w:firstLineChars="100" w:firstLine="200"/>
                    <w:rPr>
                      <w:rFonts w:asciiTheme="minorEastAsia" w:hAnsiTheme="minorEastAsia" w:cs="ＭＳ 明朝"/>
                      <w:color w:val="auto"/>
                      <w:sz w:val="20"/>
                    </w:rPr>
                  </w:pPr>
                  <w:r>
                    <w:rPr>
                      <w:rFonts w:asciiTheme="minorEastAsia" w:hAnsiTheme="minorEastAsia" w:cs="ＭＳ 明朝" w:hint="eastAsia"/>
                      <w:color w:val="auto"/>
                      <w:sz w:val="20"/>
                    </w:rPr>
                    <w:t>スケジュール管理を元にした営業活動を行った。</w:t>
                  </w:r>
                </w:p>
                <w:p w14:paraId="0877CF87" w14:textId="77777777" w:rsidR="00E3125A" w:rsidRDefault="00E3125A" w:rsidP="00503EAE">
                  <w:pPr>
                    <w:spacing w:line="240" w:lineRule="atLeast"/>
                    <w:rPr>
                      <w:rFonts w:asciiTheme="minorEastAsia" w:hAnsiTheme="minorEastAsia" w:cs="ＭＳ 明朝"/>
                      <w:color w:val="auto"/>
                      <w:sz w:val="20"/>
                    </w:rPr>
                  </w:pPr>
                </w:p>
                <w:p w14:paraId="43263538" w14:textId="487EAECC" w:rsidR="00503EAE" w:rsidRDefault="00503EAE" w:rsidP="00503EAE">
                  <w:pPr>
                    <w:spacing w:line="240" w:lineRule="atLeast"/>
                    <w:rPr>
                      <w:rFonts w:asciiTheme="minorEastAsia" w:hAnsiTheme="minorEastAsia" w:cs="ＭＳ 明朝"/>
                      <w:color w:val="auto"/>
                      <w:sz w:val="20"/>
                    </w:rPr>
                  </w:pPr>
                  <w:r>
                    <w:rPr>
                      <w:rFonts w:asciiTheme="minorEastAsia" w:hAnsiTheme="minorEastAsia" w:cs="ＭＳ 明朝" w:hint="eastAsia"/>
                      <w:color w:val="auto"/>
                      <w:sz w:val="20"/>
                    </w:rPr>
                    <w:t>◆本社の人員不足の為、</w:t>
                  </w:r>
                  <w:r w:rsidR="00963A26" w:rsidRPr="00963A26">
                    <w:rPr>
                      <w:rFonts w:asciiTheme="minorEastAsia" w:hAnsiTheme="minorEastAsia" w:cs="ＭＳ 明朝" w:hint="eastAsia"/>
                      <w:color w:val="auto"/>
                      <w:sz w:val="20"/>
                    </w:rPr>
                    <w:t>総務部に</w:t>
                  </w:r>
                  <w:r>
                    <w:rPr>
                      <w:rFonts w:asciiTheme="minorEastAsia" w:hAnsiTheme="minorEastAsia" w:cs="ＭＳ 明朝" w:hint="eastAsia"/>
                      <w:color w:val="auto"/>
                      <w:sz w:val="20"/>
                    </w:rPr>
                    <w:t>転属。</w:t>
                  </w:r>
                </w:p>
                <w:p w14:paraId="348EF3B7" w14:textId="77777777" w:rsidR="00963A26" w:rsidRPr="00963A26" w:rsidRDefault="00963A26" w:rsidP="00963A26">
                  <w:pPr>
                    <w:spacing w:line="240" w:lineRule="atLeast"/>
                    <w:rPr>
                      <w:rFonts w:asciiTheme="minorEastAsia" w:hAnsiTheme="minorEastAsia" w:cs="ＭＳ 明朝"/>
                      <w:color w:val="auto"/>
                      <w:sz w:val="20"/>
                    </w:rPr>
                  </w:pPr>
                </w:p>
                <w:p w14:paraId="6B287E7B" w14:textId="77777777" w:rsidR="00963A26" w:rsidRPr="00963A26" w:rsidRDefault="00963A26" w:rsidP="00963A26">
                  <w:pPr>
                    <w:spacing w:line="240" w:lineRule="atLeast"/>
                    <w:rPr>
                      <w:rFonts w:asciiTheme="minorEastAsia" w:hAnsiTheme="minorEastAsia" w:cs="ＭＳ 明朝"/>
                      <w:color w:val="auto"/>
                      <w:sz w:val="20"/>
                    </w:rPr>
                  </w:pPr>
                  <w:r w:rsidRPr="00963A26">
                    <w:rPr>
                      <w:rFonts w:asciiTheme="minorEastAsia" w:hAnsiTheme="minorEastAsia" w:cs="ＭＳ 明朝" w:hint="eastAsia"/>
                      <w:color w:val="auto"/>
                      <w:sz w:val="20"/>
                    </w:rPr>
                    <w:t>【業務内容】</w:t>
                  </w:r>
                </w:p>
                <w:p w14:paraId="28B925E8" w14:textId="77777777" w:rsidR="00963A26" w:rsidRPr="00963A26" w:rsidRDefault="00963A26" w:rsidP="00963A26">
                  <w:pPr>
                    <w:spacing w:line="240" w:lineRule="atLeast"/>
                    <w:rPr>
                      <w:rFonts w:asciiTheme="minorEastAsia" w:hAnsiTheme="minorEastAsia" w:cs="ＭＳ 明朝"/>
                      <w:color w:val="auto"/>
                      <w:sz w:val="20"/>
                    </w:rPr>
                  </w:pPr>
                  <w:r w:rsidRPr="00963A26">
                    <w:rPr>
                      <w:rFonts w:asciiTheme="minorEastAsia" w:hAnsiTheme="minorEastAsia" w:cs="ＭＳ 明朝" w:hint="eastAsia"/>
                      <w:color w:val="auto"/>
                      <w:sz w:val="20"/>
                    </w:rPr>
                    <w:t>・代理店立ち上げの手続き</w:t>
                  </w:r>
                </w:p>
                <w:p w14:paraId="721A82DE" w14:textId="0A668988" w:rsidR="00963A26" w:rsidRPr="00D31DCD" w:rsidRDefault="00963A26" w:rsidP="00141183">
                  <w:pPr>
                    <w:spacing w:line="240" w:lineRule="atLeast"/>
                    <w:rPr>
                      <w:rFonts w:asciiTheme="minorEastAsia" w:hAnsiTheme="minorEastAsia" w:cs="ＭＳ 明朝"/>
                      <w:color w:val="auto"/>
                      <w:sz w:val="20"/>
                    </w:rPr>
                  </w:pPr>
                  <w:r w:rsidRPr="00963A26">
                    <w:rPr>
                      <w:rFonts w:asciiTheme="minorEastAsia" w:hAnsiTheme="minorEastAsia" w:cs="ＭＳ 明朝" w:hint="eastAsia"/>
                      <w:color w:val="auto"/>
                      <w:sz w:val="20"/>
                    </w:rPr>
                    <w:t>・ゴルフコンペの企画・運営</w:t>
                  </w:r>
                </w:p>
              </w:tc>
            </w:tr>
          </w:tbl>
          <w:p w14:paraId="7D8B3DA2" w14:textId="77777777" w:rsidR="00963A26" w:rsidRPr="00BA7D0E" w:rsidRDefault="00963A26" w:rsidP="00141183">
            <w:pPr>
              <w:spacing w:line="240" w:lineRule="atLeast"/>
              <w:ind w:left="96"/>
              <w:rPr>
                <w:rFonts w:asciiTheme="minorEastAsia" w:hAnsiTheme="minorEastAsia"/>
                <w:sz w:val="20"/>
              </w:rPr>
            </w:pPr>
          </w:p>
        </w:tc>
      </w:tr>
    </w:tbl>
    <w:p w14:paraId="611DF110" w14:textId="77777777" w:rsidR="00963A26" w:rsidRDefault="00963A26" w:rsidP="00D31DCD">
      <w:pPr>
        <w:spacing w:line="320" w:lineRule="atLeast"/>
        <w:ind w:right="720"/>
        <w:rPr>
          <w:rFonts w:asciiTheme="minorEastAsia" w:hAnsiTheme="minorEastAsia"/>
          <w:color w:val="auto"/>
          <w:sz w:val="20"/>
        </w:rPr>
      </w:pPr>
    </w:p>
    <w:p w14:paraId="74236C8B" w14:textId="784A9AB4" w:rsidR="00D31DCD" w:rsidRPr="00D31DCD" w:rsidRDefault="00D31DCD" w:rsidP="00D31DCD">
      <w:pPr>
        <w:spacing w:line="320" w:lineRule="atLeast"/>
        <w:ind w:right="720"/>
        <w:rPr>
          <w:rFonts w:asciiTheme="minorEastAsia" w:hAnsiTheme="minorEastAsia"/>
          <w:color w:val="auto"/>
          <w:sz w:val="20"/>
        </w:rPr>
      </w:pPr>
      <w:r w:rsidRPr="00D31DCD">
        <w:rPr>
          <w:rFonts w:asciiTheme="minorEastAsia" w:hAnsiTheme="minorEastAsia" w:hint="eastAsia"/>
          <w:color w:val="auto"/>
          <w:sz w:val="20"/>
        </w:rPr>
        <w:t>■保有資格</w:t>
      </w:r>
    </w:p>
    <w:p w14:paraId="50D90658" w14:textId="1B04AA42" w:rsidR="00E25BB9" w:rsidRDefault="00503EAE" w:rsidP="00D31DCD">
      <w:pPr>
        <w:spacing w:line="320" w:lineRule="atLeast"/>
        <w:ind w:right="720"/>
        <w:rPr>
          <w:rFonts w:asciiTheme="minorEastAsia" w:hAnsiTheme="minorEastAsia"/>
          <w:color w:val="auto"/>
          <w:sz w:val="20"/>
        </w:rPr>
      </w:pPr>
      <w:r>
        <w:rPr>
          <w:rFonts w:asciiTheme="minorEastAsia" w:hAnsiTheme="minorEastAsia" w:hint="eastAsia"/>
          <w:color w:val="auto"/>
          <w:sz w:val="20"/>
        </w:rPr>
        <w:t xml:space="preserve">普通自動車免許　</w:t>
      </w:r>
      <w:r w:rsidR="00B64C31" w:rsidRPr="00B64C31">
        <w:rPr>
          <w:rFonts w:asciiTheme="minorEastAsia" w:hAnsiTheme="minorEastAsia" w:hint="eastAsia"/>
          <w:color w:val="auto"/>
          <w:sz w:val="20"/>
        </w:rPr>
        <w:t>2013</w:t>
      </w:r>
      <w:r w:rsidRPr="00B64C31">
        <w:rPr>
          <w:rFonts w:asciiTheme="minorEastAsia" w:hAnsiTheme="minorEastAsia" w:hint="eastAsia"/>
          <w:color w:val="auto"/>
          <w:sz w:val="20"/>
        </w:rPr>
        <w:t>年</w:t>
      </w:r>
      <w:r w:rsidR="00B64C31" w:rsidRPr="00B64C31">
        <w:rPr>
          <w:rFonts w:asciiTheme="minorEastAsia" w:hAnsiTheme="minorEastAsia" w:hint="eastAsia"/>
          <w:color w:val="auto"/>
          <w:sz w:val="20"/>
        </w:rPr>
        <w:t>4</w:t>
      </w:r>
      <w:r w:rsidRPr="00B64C31">
        <w:rPr>
          <w:rFonts w:asciiTheme="minorEastAsia" w:hAnsiTheme="minorEastAsia" w:hint="eastAsia"/>
          <w:color w:val="auto"/>
          <w:sz w:val="20"/>
        </w:rPr>
        <w:t>月　取得</w:t>
      </w:r>
    </w:p>
    <w:p w14:paraId="71E5F88F" w14:textId="77777777" w:rsidR="00503EAE" w:rsidRPr="00503EAE" w:rsidRDefault="00503EAE" w:rsidP="00D31DCD">
      <w:pPr>
        <w:spacing w:line="320" w:lineRule="atLeast"/>
        <w:ind w:right="720"/>
        <w:rPr>
          <w:rFonts w:asciiTheme="minorEastAsia" w:hAnsiTheme="minorEastAsia"/>
          <w:color w:val="auto"/>
          <w:sz w:val="20"/>
        </w:rPr>
      </w:pPr>
    </w:p>
    <w:p w14:paraId="7F8B3D8E" w14:textId="3A534272" w:rsidR="000A2AB9" w:rsidRPr="00E25BB9" w:rsidRDefault="00D31DCD" w:rsidP="00D31DCD">
      <w:pPr>
        <w:spacing w:line="320" w:lineRule="atLeast"/>
        <w:ind w:right="720"/>
        <w:rPr>
          <w:rFonts w:asciiTheme="minorEastAsia" w:hAnsiTheme="minorEastAsia"/>
          <w:b/>
          <w:bCs/>
          <w:color w:val="auto"/>
          <w:sz w:val="20"/>
        </w:rPr>
      </w:pPr>
      <w:r w:rsidRPr="00E25BB9">
        <w:rPr>
          <w:rFonts w:asciiTheme="minorEastAsia" w:hAnsiTheme="minorEastAsia" w:hint="eastAsia"/>
          <w:b/>
          <w:bCs/>
          <w:color w:val="auto"/>
          <w:sz w:val="20"/>
        </w:rPr>
        <w:t>■自己ＰＲ</w:t>
      </w:r>
    </w:p>
    <w:p w14:paraId="5C6AF562" w14:textId="27F3D179" w:rsidR="00E25BB9" w:rsidRPr="00E25BB9" w:rsidRDefault="00E25BB9" w:rsidP="00963A26">
      <w:pPr>
        <w:spacing w:line="320" w:lineRule="atLeast"/>
        <w:rPr>
          <w:rFonts w:asciiTheme="minorEastAsia" w:hAnsiTheme="minorEastAsia"/>
          <w:b/>
          <w:bCs/>
          <w:sz w:val="20"/>
        </w:rPr>
      </w:pPr>
      <w:r w:rsidRPr="00E25BB9">
        <w:rPr>
          <w:rFonts w:asciiTheme="minorEastAsia" w:hAnsiTheme="minorEastAsia" w:hint="eastAsia"/>
          <w:b/>
          <w:bCs/>
          <w:sz w:val="20"/>
        </w:rPr>
        <w:t>◆</w:t>
      </w:r>
      <w:r>
        <w:rPr>
          <w:rFonts w:asciiTheme="minorEastAsia" w:hAnsiTheme="minorEastAsia" w:hint="eastAsia"/>
          <w:b/>
          <w:bCs/>
          <w:sz w:val="20"/>
        </w:rPr>
        <w:t xml:space="preserve"> </w:t>
      </w:r>
      <w:r w:rsidRPr="00E25BB9">
        <w:rPr>
          <w:rFonts w:asciiTheme="minorEastAsia" w:hAnsiTheme="minorEastAsia" w:hint="eastAsia"/>
          <w:b/>
          <w:bCs/>
          <w:sz w:val="20"/>
        </w:rPr>
        <w:t>行動量なら負けません</w:t>
      </w:r>
    </w:p>
    <w:p w14:paraId="1450C058" w14:textId="5E37F4D7" w:rsidR="00E25BB9" w:rsidRPr="00E92C31" w:rsidRDefault="0085111B" w:rsidP="00664F5B">
      <w:pPr>
        <w:spacing w:line="320" w:lineRule="atLeast"/>
        <w:ind w:right="720"/>
        <w:rPr>
          <w:rFonts w:asciiTheme="minorEastAsia" w:hAnsiTheme="minorEastAsia"/>
          <w:color w:val="auto"/>
          <w:sz w:val="20"/>
        </w:rPr>
      </w:pPr>
      <w:r w:rsidRPr="00E92C31">
        <w:rPr>
          <w:rFonts w:asciiTheme="minorEastAsia" w:hAnsiTheme="minorEastAsia" w:hint="eastAsia"/>
          <w:color w:val="auto"/>
          <w:sz w:val="20"/>
        </w:rPr>
        <w:t>新規開拓営業では訪問営業がメインになります。訪問件数を多くすることで提案件数</w:t>
      </w:r>
      <w:r w:rsidR="00E92C31" w:rsidRPr="00E92C31">
        <w:rPr>
          <w:rFonts w:asciiTheme="minorEastAsia" w:hAnsiTheme="minorEastAsia" w:hint="eastAsia"/>
          <w:color w:val="auto"/>
          <w:sz w:val="20"/>
        </w:rPr>
        <w:t>が増え契約に</w:t>
      </w:r>
      <w:r w:rsidR="00664F5B">
        <w:rPr>
          <w:rFonts w:asciiTheme="minorEastAsia" w:hAnsiTheme="minorEastAsia" w:hint="eastAsia"/>
          <w:color w:val="auto"/>
          <w:sz w:val="20"/>
        </w:rPr>
        <w:t>繋がりま</w:t>
      </w:r>
      <w:r w:rsidR="00E92C31" w:rsidRPr="00E92C31">
        <w:rPr>
          <w:rFonts w:asciiTheme="minorEastAsia" w:hAnsiTheme="minorEastAsia" w:hint="eastAsia"/>
          <w:color w:val="auto"/>
          <w:sz w:val="20"/>
        </w:rPr>
        <w:t>す</w:t>
      </w:r>
      <w:r w:rsidR="00664F5B">
        <w:rPr>
          <w:rFonts w:asciiTheme="minorEastAsia" w:hAnsiTheme="minorEastAsia" w:hint="eastAsia"/>
          <w:color w:val="auto"/>
          <w:sz w:val="20"/>
        </w:rPr>
        <w:t>。しかし</w:t>
      </w:r>
      <w:r w:rsidR="00E92C31" w:rsidRPr="00E92C31">
        <w:rPr>
          <w:rFonts w:asciiTheme="minorEastAsia" w:hAnsiTheme="minorEastAsia" w:hint="eastAsia"/>
          <w:color w:val="auto"/>
          <w:sz w:val="20"/>
        </w:rPr>
        <w:t>断られることのほうが多いのでメンタルを保つのも</w:t>
      </w:r>
      <w:r w:rsidR="00664F5B">
        <w:rPr>
          <w:rFonts w:asciiTheme="minorEastAsia" w:hAnsiTheme="minorEastAsia" w:hint="eastAsia"/>
          <w:color w:val="auto"/>
          <w:sz w:val="20"/>
        </w:rPr>
        <w:t>が</w:t>
      </w:r>
      <w:r w:rsidR="00E92C31" w:rsidRPr="00E92C31">
        <w:rPr>
          <w:rFonts w:asciiTheme="minorEastAsia" w:hAnsiTheme="minorEastAsia" w:hint="eastAsia"/>
          <w:color w:val="auto"/>
          <w:sz w:val="20"/>
        </w:rPr>
        <w:t>大変です</w:t>
      </w:r>
      <w:r w:rsidR="004413B0">
        <w:rPr>
          <w:rFonts w:asciiTheme="minorEastAsia" w:hAnsiTheme="minorEastAsia" w:hint="eastAsia"/>
          <w:color w:val="auto"/>
          <w:sz w:val="20"/>
        </w:rPr>
        <w:t>、</w:t>
      </w:r>
      <w:r w:rsidR="00E92C31" w:rsidRPr="00E92C31">
        <w:rPr>
          <w:rFonts w:asciiTheme="minorEastAsia" w:hAnsiTheme="minorEastAsia" w:hint="eastAsia"/>
          <w:color w:val="auto"/>
          <w:sz w:val="20"/>
        </w:rPr>
        <w:t>次で契約になる、後</w:t>
      </w:r>
      <w:r w:rsidR="00664F5B">
        <w:rPr>
          <w:rFonts w:asciiTheme="minorEastAsia" w:hAnsiTheme="minorEastAsia" w:hint="eastAsia"/>
          <w:color w:val="auto"/>
          <w:sz w:val="20"/>
        </w:rPr>
        <w:t>1</w:t>
      </w:r>
      <w:r w:rsidR="00E92C31" w:rsidRPr="00E92C31">
        <w:rPr>
          <w:rFonts w:asciiTheme="minorEastAsia" w:hAnsiTheme="minorEastAsia" w:hint="eastAsia"/>
          <w:color w:val="auto"/>
          <w:sz w:val="20"/>
        </w:rPr>
        <w:t>件訪問と常に契約のことを考え、次の１件でいい出会いがある。という気持ちを持つことで訪問件数を増や</w:t>
      </w:r>
      <w:r w:rsidR="00664F5B">
        <w:rPr>
          <w:rFonts w:asciiTheme="minorEastAsia" w:hAnsiTheme="minorEastAsia" w:hint="eastAsia"/>
          <w:color w:val="auto"/>
          <w:sz w:val="20"/>
        </w:rPr>
        <w:t>すことができ</w:t>
      </w:r>
      <w:r w:rsidR="004413B0">
        <w:rPr>
          <w:rFonts w:asciiTheme="minorEastAsia" w:hAnsiTheme="minorEastAsia" w:hint="eastAsia"/>
          <w:color w:val="auto"/>
          <w:sz w:val="20"/>
        </w:rPr>
        <w:t>１日に２００件程訪問することができました</w:t>
      </w:r>
      <w:r w:rsidR="00E92C31" w:rsidRPr="00E92C31">
        <w:rPr>
          <w:rFonts w:asciiTheme="minorEastAsia" w:hAnsiTheme="minorEastAsia" w:hint="eastAsia"/>
          <w:color w:val="auto"/>
          <w:sz w:val="20"/>
        </w:rPr>
        <w:t>。この気持ちがあるので行動量では負けません。</w:t>
      </w:r>
    </w:p>
    <w:p w14:paraId="1AE58F08" w14:textId="77777777" w:rsidR="00E25BB9" w:rsidRPr="00E92C31" w:rsidRDefault="00E25BB9" w:rsidP="00963A26">
      <w:pPr>
        <w:spacing w:line="320" w:lineRule="atLeast"/>
        <w:rPr>
          <w:rFonts w:asciiTheme="minorEastAsia" w:hAnsiTheme="minorEastAsia"/>
          <w:color w:val="auto"/>
          <w:sz w:val="20"/>
        </w:rPr>
      </w:pPr>
    </w:p>
    <w:p w14:paraId="0F14C185" w14:textId="59CFF54B" w:rsidR="00E25BB9" w:rsidRPr="00E25BB9" w:rsidRDefault="00E25BB9" w:rsidP="00E25BB9">
      <w:pPr>
        <w:pStyle w:val="ad"/>
        <w:numPr>
          <w:ilvl w:val="0"/>
          <w:numId w:val="3"/>
        </w:numPr>
        <w:spacing w:line="320" w:lineRule="atLeast"/>
        <w:ind w:leftChars="0"/>
        <w:rPr>
          <w:rFonts w:asciiTheme="minorEastAsia" w:hAnsiTheme="minorEastAsia"/>
          <w:b/>
          <w:bCs/>
          <w:sz w:val="20"/>
        </w:rPr>
      </w:pPr>
      <w:r w:rsidRPr="00E25BB9">
        <w:rPr>
          <w:rFonts w:asciiTheme="minorEastAsia" w:hAnsiTheme="minorEastAsia" w:hint="eastAsia"/>
          <w:b/>
          <w:bCs/>
          <w:sz w:val="20"/>
        </w:rPr>
        <w:t>断られても再度訪問出来る営業スタイルで粘り強くアプロ―チします</w:t>
      </w:r>
    </w:p>
    <w:p w14:paraId="7B017949" w14:textId="11C8238D" w:rsidR="00963A26" w:rsidRPr="0085111B" w:rsidRDefault="00C948AE" w:rsidP="000A2AB9">
      <w:pPr>
        <w:spacing w:line="320" w:lineRule="atLeast"/>
        <w:ind w:right="720"/>
        <w:rPr>
          <w:rFonts w:asciiTheme="minorEastAsia" w:hAnsiTheme="minorEastAsia"/>
          <w:color w:val="auto"/>
          <w:sz w:val="20"/>
        </w:rPr>
      </w:pPr>
      <w:r w:rsidRPr="0085111B">
        <w:rPr>
          <w:rFonts w:asciiTheme="minorEastAsia" w:hAnsiTheme="minorEastAsia" w:hint="eastAsia"/>
          <w:color w:val="auto"/>
          <w:sz w:val="20"/>
        </w:rPr>
        <w:t>新規開拓営業の初訪では基本的に</w:t>
      </w:r>
      <w:r w:rsidR="007F3938" w:rsidRPr="0085111B">
        <w:rPr>
          <w:rFonts w:asciiTheme="minorEastAsia" w:hAnsiTheme="minorEastAsia" w:hint="eastAsia"/>
          <w:color w:val="auto"/>
          <w:sz w:val="20"/>
        </w:rPr>
        <w:t>断られる事</w:t>
      </w:r>
      <w:r w:rsidRPr="0085111B">
        <w:rPr>
          <w:rFonts w:asciiTheme="minorEastAsia" w:hAnsiTheme="minorEastAsia" w:hint="eastAsia"/>
          <w:color w:val="auto"/>
          <w:sz w:val="20"/>
        </w:rPr>
        <w:t>が多いですが、なぜ断られたのか顧客に対してのニーズを把握</w:t>
      </w:r>
      <w:r w:rsidR="007F3938" w:rsidRPr="0085111B">
        <w:rPr>
          <w:rFonts w:asciiTheme="minorEastAsia" w:hAnsiTheme="minorEastAsia" w:hint="eastAsia"/>
          <w:color w:val="auto"/>
          <w:sz w:val="20"/>
        </w:rPr>
        <w:t>する事で再訪問出来るように意識していました。</w:t>
      </w:r>
      <w:r w:rsidR="007F7F2C" w:rsidRPr="0085111B">
        <w:rPr>
          <w:rFonts w:asciiTheme="minorEastAsia" w:hAnsiTheme="minorEastAsia" w:hint="eastAsia"/>
          <w:color w:val="auto"/>
          <w:sz w:val="20"/>
        </w:rPr>
        <w:t>それでも提案を聞いていただけるのはごく一部です、なので顧客のニーズを明確にし</w:t>
      </w:r>
      <w:r w:rsidR="00E3125A">
        <w:rPr>
          <w:rFonts w:asciiTheme="minorEastAsia" w:hAnsiTheme="minorEastAsia" w:hint="eastAsia"/>
          <w:color w:val="auto"/>
          <w:sz w:val="20"/>
        </w:rPr>
        <w:t>、</w:t>
      </w:r>
      <w:r w:rsidR="00756A00" w:rsidRPr="0085111B">
        <w:rPr>
          <w:rFonts w:asciiTheme="minorEastAsia" w:hAnsiTheme="minorEastAsia" w:hint="eastAsia"/>
          <w:color w:val="auto"/>
          <w:sz w:val="20"/>
        </w:rPr>
        <w:t>本当に顧客に対してこの提案が必要だ、為になると言う気持ちを持つことで断られても粘り強く再訪問することができました。また</w:t>
      </w:r>
      <w:r w:rsidRPr="0085111B">
        <w:rPr>
          <w:rFonts w:asciiTheme="minorEastAsia" w:hAnsiTheme="minorEastAsia" w:hint="eastAsia"/>
          <w:color w:val="auto"/>
          <w:sz w:val="20"/>
        </w:rPr>
        <w:t>次にどのような提案や役立つ情報をお持ちすれば</w:t>
      </w:r>
      <w:r w:rsidR="007F3938" w:rsidRPr="0085111B">
        <w:rPr>
          <w:rFonts w:asciiTheme="minorEastAsia" w:hAnsiTheme="minorEastAsia" w:hint="eastAsia"/>
          <w:color w:val="auto"/>
          <w:sz w:val="20"/>
        </w:rPr>
        <w:t>いいか断られた理由を深掘りし再訪問することで</w:t>
      </w:r>
      <w:r w:rsidR="0085111B" w:rsidRPr="0085111B">
        <w:rPr>
          <w:rFonts w:asciiTheme="minorEastAsia" w:hAnsiTheme="minorEastAsia" w:hint="eastAsia"/>
          <w:color w:val="auto"/>
          <w:sz w:val="20"/>
        </w:rPr>
        <w:t>徐々に</w:t>
      </w:r>
      <w:r w:rsidR="007F3938" w:rsidRPr="0085111B">
        <w:rPr>
          <w:rFonts w:asciiTheme="minorEastAsia" w:hAnsiTheme="minorEastAsia" w:hint="eastAsia"/>
          <w:color w:val="auto"/>
          <w:sz w:val="20"/>
        </w:rPr>
        <w:t>聞く耳を持っていただき信頼関係</w:t>
      </w:r>
      <w:r w:rsidR="00756A00" w:rsidRPr="0085111B">
        <w:rPr>
          <w:rFonts w:asciiTheme="minorEastAsia" w:hAnsiTheme="minorEastAsia" w:hint="eastAsia"/>
          <w:color w:val="auto"/>
          <w:sz w:val="20"/>
        </w:rPr>
        <w:t>を</w:t>
      </w:r>
      <w:r w:rsidR="007F3938" w:rsidRPr="0085111B">
        <w:rPr>
          <w:rFonts w:asciiTheme="minorEastAsia" w:hAnsiTheme="minorEastAsia" w:hint="eastAsia"/>
          <w:color w:val="auto"/>
          <w:sz w:val="20"/>
        </w:rPr>
        <w:t>構築</w:t>
      </w:r>
      <w:r w:rsidR="0085111B" w:rsidRPr="0085111B">
        <w:rPr>
          <w:rFonts w:asciiTheme="minorEastAsia" w:hAnsiTheme="minorEastAsia" w:hint="eastAsia"/>
          <w:color w:val="auto"/>
          <w:sz w:val="20"/>
        </w:rPr>
        <w:t>することが出来ました。</w:t>
      </w:r>
    </w:p>
    <w:p w14:paraId="702EB070" w14:textId="77777777" w:rsidR="00963A26" w:rsidRDefault="00963A26" w:rsidP="000A2AB9">
      <w:pPr>
        <w:spacing w:line="320" w:lineRule="atLeast"/>
        <w:ind w:right="720"/>
        <w:rPr>
          <w:rFonts w:asciiTheme="minorEastAsia" w:hAnsiTheme="minorEastAsia"/>
          <w:b/>
          <w:bCs/>
          <w:color w:val="auto"/>
          <w:sz w:val="20"/>
        </w:rPr>
      </w:pPr>
    </w:p>
    <w:p w14:paraId="41711906" w14:textId="77777777" w:rsidR="00963A26" w:rsidRDefault="00963A26" w:rsidP="000A2AB9">
      <w:pPr>
        <w:spacing w:line="320" w:lineRule="atLeast"/>
        <w:ind w:right="720"/>
        <w:rPr>
          <w:rFonts w:asciiTheme="minorEastAsia" w:hAnsiTheme="minorEastAsia"/>
          <w:color w:val="auto"/>
          <w:sz w:val="20"/>
        </w:rPr>
      </w:pPr>
    </w:p>
    <w:p w14:paraId="60146ADD" w14:textId="5B65FD85" w:rsidR="004E475F" w:rsidRPr="000A2AB9" w:rsidRDefault="004E475F" w:rsidP="00E25BB9">
      <w:pPr>
        <w:spacing w:line="320" w:lineRule="atLeast"/>
        <w:ind w:right="120"/>
        <w:jc w:val="right"/>
        <w:rPr>
          <w:rFonts w:asciiTheme="minorEastAsia" w:hAnsiTheme="minorEastAsia"/>
          <w:color w:val="auto"/>
          <w:sz w:val="20"/>
        </w:rPr>
      </w:pPr>
      <w:r>
        <w:rPr>
          <w:rFonts w:asciiTheme="minorEastAsia" w:hAnsiTheme="minorEastAsia" w:hint="eastAsia"/>
          <w:color w:val="auto"/>
          <w:sz w:val="20"/>
        </w:rPr>
        <w:t>以上</w:t>
      </w:r>
    </w:p>
    <w:p w14:paraId="440B1E00" w14:textId="17903298" w:rsidR="00D31DCD" w:rsidRPr="000A2AB9" w:rsidRDefault="00D31DCD" w:rsidP="00D31DCD">
      <w:pPr>
        <w:spacing w:line="320" w:lineRule="atLeast"/>
        <w:ind w:right="720"/>
        <w:rPr>
          <w:rFonts w:asciiTheme="minorEastAsia" w:hAnsiTheme="minorEastAsia"/>
          <w:color w:val="auto"/>
          <w:sz w:val="20"/>
        </w:rPr>
      </w:pPr>
    </w:p>
    <w:sectPr w:rsidR="00D31DCD" w:rsidRPr="000A2AB9" w:rsidSect="00761499">
      <w:headerReference w:type="default" r:id="rId8"/>
      <w:footerReference w:type="default" r:id="rId9"/>
      <w:pgSz w:w="11907" w:h="16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50A1E" w14:textId="77777777" w:rsidR="008A3D08" w:rsidRDefault="008A3D08" w:rsidP="00147055">
      <w:r>
        <w:separator/>
      </w:r>
    </w:p>
  </w:endnote>
  <w:endnote w:type="continuationSeparator" w:id="0">
    <w:p w14:paraId="00F03DC8" w14:textId="77777777" w:rsidR="008A3D08" w:rsidRDefault="008A3D08" w:rsidP="00147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21C85" w14:textId="77777777" w:rsidR="00147055" w:rsidRDefault="00147055">
    <w:pPr>
      <w:spacing w:line="320" w:lineRule="atLeast"/>
      <w:jc w:val="center"/>
      <w:rPr>
        <w:rFonts w:ascii="Times-Roman"/>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4F374" w14:textId="77777777" w:rsidR="008A3D08" w:rsidRDefault="008A3D08" w:rsidP="00147055">
      <w:r>
        <w:separator/>
      </w:r>
    </w:p>
  </w:footnote>
  <w:footnote w:type="continuationSeparator" w:id="0">
    <w:p w14:paraId="4AD77706" w14:textId="77777777" w:rsidR="008A3D08" w:rsidRDefault="008A3D08" w:rsidP="00147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96F09" w14:textId="77777777" w:rsidR="00147055" w:rsidRDefault="0014705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E40E1"/>
    <w:multiLevelType w:val="hybridMultilevel"/>
    <w:tmpl w:val="950ED144"/>
    <w:lvl w:ilvl="0" w:tplc="B9964D92">
      <w:start w:val="1"/>
      <w:numFmt w:val="decimal"/>
      <w:lvlText w:val="%1."/>
      <w:lvlJc w:val="left"/>
      <w:pPr>
        <w:ind w:left="720" w:hanging="360"/>
      </w:pPr>
    </w:lvl>
    <w:lvl w:ilvl="1" w:tplc="53CAE156">
      <w:start w:val="1"/>
      <w:numFmt w:val="decimal"/>
      <w:lvlText w:val="%2."/>
      <w:lvlJc w:val="left"/>
      <w:pPr>
        <w:ind w:left="1440" w:hanging="1080"/>
      </w:pPr>
    </w:lvl>
    <w:lvl w:ilvl="2" w:tplc="44144A2E">
      <w:start w:val="1"/>
      <w:numFmt w:val="decimal"/>
      <w:lvlText w:val="%3."/>
      <w:lvlJc w:val="left"/>
      <w:pPr>
        <w:ind w:left="2160" w:hanging="1980"/>
      </w:pPr>
    </w:lvl>
    <w:lvl w:ilvl="3" w:tplc="219E1A1C">
      <w:start w:val="1"/>
      <w:numFmt w:val="decimal"/>
      <w:lvlText w:val="%4."/>
      <w:lvlJc w:val="left"/>
      <w:pPr>
        <w:ind w:left="2880" w:hanging="2520"/>
      </w:pPr>
    </w:lvl>
    <w:lvl w:ilvl="4" w:tplc="EF9614E2">
      <w:start w:val="1"/>
      <w:numFmt w:val="decimal"/>
      <w:lvlText w:val="%5."/>
      <w:lvlJc w:val="left"/>
      <w:pPr>
        <w:ind w:left="3600" w:hanging="3240"/>
      </w:pPr>
    </w:lvl>
    <w:lvl w:ilvl="5" w:tplc="8E3ACEB6">
      <w:start w:val="1"/>
      <w:numFmt w:val="decimal"/>
      <w:lvlText w:val="%6."/>
      <w:lvlJc w:val="left"/>
      <w:pPr>
        <w:ind w:left="4320" w:hanging="4140"/>
      </w:pPr>
    </w:lvl>
    <w:lvl w:ilvl="6" w:tplc="A08A3EC2">
      <w:start w:val="1"/>
      <w:numFmt w:val="decimal"/>
      <w:lvlText w:val="%7."/>
      <w:lvlJc w:val="left"/>
      <w:pPr>
        <w:ind w:left="5040" w:hanging="4680"/>
      </w:pPr>
    </w:lvl>
    <w:lvl w:ilvl="7" w:tplc="F094F6FA">
      <w:start w:val="1"/>
      <w:numFmt w:val="decimal"/>
      <w:lvlText w:val="%8."/>
      <w:lvlJc w:val="left"/>
      <w:pPr>
        <w:ind w:left="5760" w:hanging="5400"/>
      </w:pPr>
    </w:lvl>
    <w:lvl w:ilvl="8" w:tplc="98F8EA00">
      <w:start w:val="1"/>
      <w:numFmt w:val="decimal"/>
      <w:lvlText w:val="%9."/>
      <w:lvlJc w:val="left"/>
      <w:pPr>
        <w:ind w:left="6480" w:hanging="6300"/>
      </w:pPr>
    </w:lvl>
  </w:abstractNum>
  <w:abstractNum w:abstractNumId="1" w15:restartNumberingAfterBreak="0">
    <w:nsid w:val="1A016016"/>
    <w:multiLevelType w:val="hybridMultilevel"/>
    <w:tmpl w:val="A71EB898"/>
    <w:lvl w:ilvl="0" w:tplc="1DCA306A">
      <w:start w:val="201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4EF007C"/>
    <w:multiLevelType w:val="hybridMultilevel"/>
    <w:tmpl w:val="29A88DF2"/>
    <w:lvl w:ilvl="0" w:tplc="E5324DF8">
      <w:numFmt w:val="bullet"/>
      <w:lvlText w:val=""/>
      <w:lvlJc w:val="left"/>
      <w:pPr>
        <w:ind w:left="720" w:hanging="360"/>
      </w:pPr>
      <w:rPr>
        <w:rFonts w:ascii="Symbol"/>
      </w:rPr>
    </w:lvl>
    <w:lvl w:ilvl="1" w:tplc="8E189F0E">
      <w:numFmt w:val="bullet"/>
      <w:lvlText w:val="o"/>
      <w:lvlJc w:val="left"/>
      <w:pPr>
        <w:ind w:left="1440" w:hanging="1080"/>
      </w:pPr>
      <w:rPr>
        <w:rFonts w:ascii="Courier New"/>
      </w:rPr>
    </w:lvl>
    <w:lvl w:ilvl="2" w:tplc="8C0C259C">
      <w:numFmt w:val="bullet"/>
      <w:lvlText w:val=""/>
      <w:lvlJc w:val="left"/>
      <w:pPr>
        <w:ind w:left="2160" w:hanging="1800"/>
      </w:pPr>
    </w:lvl>
    <w:lvl w:ilvl="3" w:tplc="3C8089C4">
      <w:numFmt w:val="bullet"/>
      <w:lvlText w:val=""/>
      <w:lvlJc w:val="left"/>
      <w:pPr>
        <w:ind w:left="2880" w:hanging="2520"/>
      </w:pPr>
      <w:rPr>
        <w:rFonts w:ascii="Symbol"/>
      </w:rPr>
    </w:lvl>
    <w:lvl w:ilvl="4" w:tplc="C2FCEE44">
      <w:numFmt w:val="bullet"/>
      <w:lvlText w:val="o"/>
      <w:lvlJc w:val="left"/>
      <w:pPr>
        <w:ind w:left="3600" w:hanging="3240"/>
      </w:pPr>
      <w:rPr>
        <w:rFonts w:ascii="Courier New"/>
      </w:rPr>
    </w:lvl>
    <w:lvl w:ilvl="5" w:tplc="4F5CD24E">
      <w:numFmt w:val="bullet"/>
      <w:lvlText w:val=""/>
      <w:lvlJc w:val="left"/>
      <w:pPr>
        <w:ind w:left="4320" w:hanging="3960"/>
      </w:pPr>
    </w:lvl>
    <w:lvl w:ilvl="6" w:tplc="AD64548A">
      <w:numFmt w:val="bullet"/>
      <w:lvlText w:val=""/>
      <w:lvlJc w:val="left"/>
      <w:pPr>
        <w:ind w:left="5040" w:hanging="4680"/>
      </w:pPr>
      <w:rPr>
        <w:rFonts w:ascii="Symbol"/>
      </w:rPr>
    </w:lvl>
    <w:lvl w:ilvl="7" w:tplc="9070A2BA">
      <w:numFmt w:val="bullet"/>
      <w:lvlText w:val="o"/>
      <w:lvlJc w:val="left"/>
      <w:pPr>
        <w:ind w:left="5760" w:hanging="5400"/>
      </w:pPr>
      <w:rPr>
        <w:rFonts w:ascii="Courier New"/>
      </w:rPr>
    </w:lvl>
    <w:lvl w:ilvl="8" w:tplc="6C8A56B8">
      <w:numFmt w:val="bullet"/>
      <w:lvlText w:val=""/>
      <w:lvlJc w:val="left"/>
      <w:pPr>
        <w:ind w:left="6480" w:hanging="61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2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F2E"/>
    <w:rsid w:val="00000B51"/>
    <w:rsid w:val="00006A81"/>
    <w:rsid w:val="000135E5"/>
    <w:rsid w:val="00040129"/>
    <w:rsid w:val="0005029D"/>
    <w:rsid w:val="0005403B"/>
    <w:rsid w:val="00057A51"/>
    <w:rsid w:val="000857A4"/>
    <w:rsid w:val="00097168"/>
    <w:rsid w:val="000A2AB9"/>
    <w:rsid w:val="000B233D"/>
    <w:rsid w:val="000C1C98"/>
    <w:rsid w:val="000D36CD"/>
    <w:rsid w:val="000F5DF2"/>
    <w:rsid w:val="0011179F"/>
    <w:rsid w:val="00147055"/>
    <w:rsid w:val="001570B4"/>
    <w:rsid w:val="00164101"/>
    <w:rsid w:val="001776A6"/>
    <w:rsid w:val="00195F3E"/>
    <w:rsid w:val="001E6490"/>
    <w:rsid w:val="00203746"/>
    <w:rsid w:val="00225B1A"/>
    <w:rsid w:val="002755C8"/>
    <w:rsid w:val="0029421D"/>
    <w:rsid w:val="002B3A4D"/>
    <w:rsid w:val="002C4829"/>
    <w:rsid w:val="002E51E2"/>
    <w:rsid w:val="00306BAA"/>
    <w:rsid w:val="003660B6"/>
    <w:rsid w:val="00390D78"/>
    <w:rsid w:val="003C3994"/>
    <w:rsid w:val="003D486F"/>
    <w:rsid w:val="003D7F8B"/>
    <w:rsid w:val="003F3A62"/>
    <w:rsid w:val="003F6F24"/>
    <w:rsid w:val="00401DEB"/>
    <w:rsid w:val="00411454"/>
    <w:rsid w:val="00435F92"/>
    <w:rsid w:val="004413B0"/>
    <w:rsid w:val="0044651B"/>
    <w:rsid w:val="00485281"/>
    <w:rsid w:val="004A4C2C"/>
    <w:rsid w:val="004A62E5"/>
    <w:rsid w:val="004E475F"/>
    <w:rsid w:val="004F5961"/>
    <w:rsid w:val="00503EAE"/>
    <w:rsid w:val="005064C7"/>
    <w:rsid w:val="0053291C"/>
    <w:rsid w:val="0054318C"/>
    <w:rsid w:val="00550F8C"/>
    <w:rsid w:val="0059252E"/>
    <w:rsid w:val="005E2CB8"/>
    <w:rsid w:val="005E64C8"/>
    <w:rsid w:val="005F4534"/>
    <w:rsid w:val="005F6DC3"/>
    <w:rsid w:val="00612485"/>
    <w:rsid w:val="00624B4A"/>
    <w:rsid w:val="0063204B"/>
    <w:rsid w:val="00637A2F"/>
    <w:rsid w:val="0065244D"/>
    <w:rsid w:val="006538F3"/>
    <w:rsid w:val="00662669"/>
    <w:rsid w:val="00664F5B"/>
    <w:rsid w:val="00666A76"/>
    <w:rsid w:val="00666E78"/>
    <w:rsid w:val="00685BA7"/>
    <w:rsid w:val="00692CDF"/>
    <w:rsid w:val="006B3D86"/>
    <w:rsid w:val="006B660B"/>
    <w:rsid w:val="006D3D8F"/>
    <w:rsid w:val="006D4FA6"/>
    <w:rsid w:val="0072574C"/>
    <w:rsid w:val="00731D64"/>
    <w:rsid w:val="00734C45"/>
    <w:rsid w:val="00735132"/>
    <w:rsid w:val="00756A00"/>
    <w:rsid w:val="00761499"/>
    <w:rsid w:val="00761FB1"/>
    <w:rsid w:val="00762ECC"/>
    <w:rsid w:val="00767D52"/>
    <w:rsid w:val="00775722"/>
    <w:rsid w:val="00795994"/>
    <w:rsid w:val="007A2423"/>
    <w:rsid w:val="007B4C1D"/>
    <w:rsid w:val="007C6A07"/>
    <w:rsid w:val="007D6571"/>
    <w:rsid w:val="007E6769"/>
    <w:rsid w:val="007E7DB9"/>
    <w:rsid w:val="007F3938"/>
    <w:rsid w:val="007F7F2C"/>
    <w:rsid w:val="00817B45"/>
    <w:rsid w:val="00826C5A"/>
    <w:rsid w:val="00835E69"/>
    <w:rsid w:val="0083666F"/>
    <w:rsid w:val="00846A9B"/>
    <w:rsid w:val="0085111B"/>
    <w:rsid w:val="008535CA"/>
    <w:rsid w:val="008551E6"/>
    <w:rsid w:val="008847A0"/>
    <w:rsid w:val="008A3D08"/>
    <w:rsid w:val="008B4614"/>
    <w:rsid w:val="008D7B2D"/>
    <w:rsid w:val="008F2D9D"/>
    <w:rsid w:val="0090103B"/>
    <w:rsid w:val="00902720"/>
    <w:rsid w:val="0091554D"/>
    <w:rsid w:val="00921DCC"/>
    <w:rsid w:val="00941878"/>
    <w:rsid w:val="009500F0"/>
    <w:rsid w:val="00963A26"/>
    <w:rsid w:val="00981808"/>
    <w:rsid w:val="00985B1F"/>
    <w:rsid w:val="00991D45"/>
    <w:rsid w:val="00994899"/>
    <w:rsid w:val="00997730"/>
    <w:rsid w:val="009B7C85"/>
    <w:rsid w:val="009C309A"/>
    <w:rsid w:val="009D40AD"/>
    <w:rsid w:val="009F16E9"/>
    <w:rsid w:val="009F4870"/>
    <w:rsid w:val="00A0061E"/>
    <w:rsid w:val="00A57CD4"/>
    <w:rsid w:val="00A63004"/>
    <w:rsid w:val="00A64086"/>
    <w:rsid w:val="00A64A3A"/>
    <w:rsid w:val="00A72FE4"/>
    <w:rsid w:val="00A9793B"/>
    <w:rsid w:val="00A97C17"/>
    <w:rsid w:val="00AA6F2E"/>
    <w:rsid w:val="00AC6F8B"/>
    <w:rsid w:val="00AF61F4"/>
    <w:rsid w:val="00B45626"/>
    <w:rsid w:val="00B60907"/>
    <w:rsid w:val="00B64C31"/>
    <w:rsid w:val="00BA009B"/>
    <w:rsid w:val="00BA432C"/>
    <w:rsid w:val="00BA7D0E"/>
    <w:rsid w:val="00BB1E65"/>
    <w:rsid w:val="00BC7875"/>
    <w:rsid w:val="00BE4B50"/>
    <w:rsid w:val="00C17A5F"/>
    <w:rsid w:val="00C25991"/>
    <w:rsid w:val="00C3585C"/>
    <w:rsid w:val="00C50120"/>
    <w:rsid w:val="00C535E9"/>
    <w:rsid w:val="00C544A2"/>
    <w:rsid w:val="00C57A42"/>
    <w:rsid w:val="00C61A69"/>
    <w:rsid w:val="00C71DBD"/>
    <w:rsid w:val="00C948AE"/>
    <w:rsid w:val="00C9542B"/>
    <w:rsid w:val="00CA2132"/>
    <w:rsid w:val="00CA276C"/>
    <w:rsid w:val="00CA2A46"/>
    <w:rsid w:val="00CB37EC"/>
    <w:rsid w:val="00CB631E"/>
    <w:rsid w:val="00CB7D08"/>
    <w:rsid w:val="00CC7924"/>
    <w:rsid w:val="00CE67B8"/>
    <w:rsid w:val="00CF31AB"/>
    <w:rsid w:val="00CF60DE"/>
    <w:rsid w:val="00D148E1"/>
    <w:rsid w:val="00D31DCD"/>
    <w:rsid w:val="00D35AB7"/>
    <w:rsid w:val="00D40697"/>
    <w:rsid w:val="00D41FBA"/>
    <w:rsid w:val="00D63985"/>
    <w:rsid w:val="00D757F5"/>
    <w:rsid w:val="00D851AE"/>
    <w:rsid w:val="00D860F3"/>
    <w:rsid w:val="00D91273"/>
    <w:rsid w:val="00D97567"/>
    <w:rsid w:val="00DA7595"/>
    <w:rsid w:val="00DE79C4"/>
    <w:rsid w:val="00E25BB9"/>
    <w:rsid w:val="00E3125A"/>
    <w:rsid w:val="00E31613"/>
    <w:rsid w:val="00E3637C"/>
    <w:rsid w:val="00E77B6F"/>
    <w:rsid w:val="00E82472"/>
    <w:rsid w:val="00E90692"/>
    <w:rsid w:val="00E92C31"/>
    <w:rsid w:val="00E9689F"/>
    <w:rsid w:val="00E977D2"/>
    <w:rsid w:val="00EB3FC0"/>
    <w:rsid w:val="00EC478D"/>
    <w:rsid w:val="00EF556D"/>
    <w:rsid w:val="00F003F9"/>
    <w:rsid w:val="00F51805"/>
    <w:rsid w:val="00FA351E"/>
    <w:rsid w:val="00FB4FEB"/>
    <w:rsid w:val="00FB78D6"/>
    <w:rsid w:val="00FC5120"/>
    <w:rsid w:val="00FD0109"/>
    <w:rsid w:val="00FD4F4C"/>
    <w:rsid w:val="00FE5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761D7B1"/>
  <w15:docId w15:val="{0D5BACCD-19DC-4324-82C9-3D130875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7055"/>
    <w:rPr>
      <w:rFonts w:ascii="Arial"/>
      <w:color w:val="000000"/>
      <w:sz w:val="24"/>
    </w:rPr>
  </w:style>
  <w:style w:type="paragraph" w:styleId="1">
    <w:name w:val="heading 1"/>
    <w:qFormat/>
    <w:rsid w:val="00147055"/>
    <w:pPr>
      <w:outlineLvl w:val="0"/>
    </w:pPr>
  </w:style>
  <w:style w:type="paragraph" w:styleId="2">
    <w:name w:val="heading 2"/>
    <w:qFormat/>
    <w:rsid w:val="00147055"/>
    <w:pPr>
      <w:outlineLvl w:val="1"/>
    </w:pPr>
  </w:style>
  <w:style w:type="paragraph" w:styleId="3">
    <w:name w:val="heading 3"/>
    <w:qFormat/>
    <w:rsid w:val="00147055"/>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見出し 11"/>
    <w:basedOn w:val="a"/>
    <w:qFormat/>
    <w:rsid w:val="00147055"/>
    <w:pPr>
      <w:spacing w:before="480"/>
    </w:pPr>
    <w:rPr>
      <w:b/>
      <w:color w:val="345A8A"/>
      <w:sz w:val="32"/>
    </w:rPr>
  </w:style>
  <w:style w:type="paragraph" w:customStyle="1" w:styleId="21">
    <w:name w:val="見出し 21"/>
    <w:basedOn w:val="a"/>
    <w:qFormat/>
    <w:rsid w:val="00147055"/>
    <w:pPr>
      <w:spacing w:before="200"/>
    </w:pPr>
    <w:rPr>
      <w:b/>
      <w:color w:val="4F81BD"/>
      <w:sz w:val="26"/>
    </w:rPr>
  </w:style>
  <w:style w:type="paragraph" w:customStyle="1" w:styleId="31">
    <w:name w:val="見出し 31"/>
    <w:basedOn w:val="a"/>
    <w:qFormat/>
    <w:rsid w:val="00147055"/>
    <w:pPr>
      <w:spacing w:before="200"/>
    </w:pPr>
    <w:rPr>
      <w:b/>
      <w:color w:val="4F81BD"/>
    </w:rPr>
  </w:style>
  <w:style w:type="paragraph" w:styleId="a3">
    <w:name w:val="Subtitle"/>
    <w:basedOn w:val="a"/>
    <w:qFormat/>
    <w:rsid w:val="00147055"/>
    <w:rPr>
      <w:i/>
      <w:color w:val="4F81BD"/>
    </w:rPr>
  </w:style>
  <w:style w:type="paragraph" w:styleId="a4">
    <w:name w:val="Title"/>
    <w:basedOn w:val="a"/>
    <w:qFormat/>
    <w:rsid w:val="00147055"/>
    <w:pPr>
      <w:spacing w:after="300"/>
    </w:pPr>
    <w:rPr>
      <w:color w:val="17365D"/>
      <w:sz w:val="52"/>
    </w:rPr>
  </w:style>
  <w:style w:type="paragraph" w:customStyle="1" w:styleId="docDefaults">
    <w:name w:val="docDefaults"/>
    <w:qFormat/>
    <w:rsid w:val="00147055"/>
  </w:style>
  <w:style w:type="paragraph" w:styleId="a5">
    <w:name w:val="footer"/>
    <w:qFormat/>
    <w:rsid w:val="00147055"/>
  </w:style>
  <w:style w:type="character" w:customStyle="1" w:styleId="a6">
    <w:name w:val="フッター (文字)"/>
    <w:qFormat/>
    <w:rsid w:val="00147055"/>
    <w:rPr>
      <w:rFonts w:ascii="Arial"/>
      <w:color w:val="000000"/>
      <w:sz w:val="24"/>
    </w:rPr>
  </w:style>
  <w:style w:type="paragraph" w:styleId="a7">
    <w:name w:val="header"/>
    <w:qFormat/>
    <w:rsid w:val="00147055"/>
  </w:style>
  <w:style w:type="character" w:customStyle="1" w:styleId="a8">
    <w:name w:val="ヘッダー (文字)"/>
    <w:qFormat/>
    <w:rsid w:val="00147055"/>
    <w:rPr>
      <w:rFonts w:ascii="Arial"/>
      <w:color w:val="000000"/>
      <w:sz w:val="24"/>
    </w:rPr>
  </w:style>
  <w:style w:type="paragraph" w:styleId="a9">
    <w:name w:val="Balloon Text"/>
    <w:qFormat/>
    <w:rsid w:val="00147055"/>
    <w:rPr>
      <w:rFonts w:ascii="Arial"/>
      <w:sz w:val="18"/>
    </w:rPr>
  </w:style>
  <w:style w:type="character" w:customStyle="1" w:styleId="aa">
    <w:name w:val="吹き出し (文字)"/>
    <w:qFormat/>
    <w:rsid w:val="00147055"/>
    <w:rPr>
      <w:rFonts w:ascii="Arial"/>
      <w:color w:val="000000"/>
      <w:sz w:val="18"/>
    </w:rPr>
  </w:style>
  <w:style w:type="paragraph" w:styleId="ab">
    <w:name w:val="Closing"/>
    <w:qFormat/>
    <w:rsid w:val="00147055"/>
    <w:rPr>
      <w:rFonts w:ascii="ＭＳ 明朝"/>
    </w:rPr>
  </w:style>
  <w:style w:type="character" w:customStyle="1" w:styleId="ac">
    <w:name w:val="結語 (文字)"/>
    <w:qFormat/>
    <w:rsid w:val="00147055"/>
    <w:rPr>
      <w:rFonts w:ascii="ＭＳ 明朝"/>
      <w:color w:val="000000"/>
    </w:rPr>
  </w:style>
  <w:style w:type="character" w:customStyle="1" w:styleId="10">
    <w:name w:val="見出し 1 (文字)"/>
    <w:qFormat/>
    <w:rsid w:val="00147055"/>
    <w:rPr>
      <w:rFonts w:ascii="Arial"/>
      <w:sz w:val="24"/>
    </w:rPr>
  </w:style>
  <w:style w:type="character" w:customStyle="1" w:styleId="20">
    <w:name w:val="見出し 2 (文字)"/>
    <w:qFormat/>
    <w:rsid w:val="00147055"/>
    <w:rPr>
      <w:rFonts w:ascii="Arial"/>
    </w:rPr>
  </w:style>
  <w:style w:type="character" w:customStyle="1" w:styleId="30">
    <w:name w:val="見出し 3 (文字)"/>
    <w:qFormat/>
    <w:rsid w:val="00147055"/>
    <w:rPr>
      <w:rFonts w:ascii="Arial"/>
    </w:rPr>
  </w:style>
  <w:style w:type="paragraph" w:styleId="ad">
    <w:name w:val="List Paragraph"/>
    <w:basedOn w:val="a"/>
    <w:uiPriority w:val="34"/>
    <w:qFormat/>
    <w:rsid w:val="00E25B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2423">
      <w:bodyDiv w:val="1"/>
      <w:marLeft w:val="0"/>
      <w:marRight w:val="0"/>
      <w:marTop w:val="0"/>
      <w:marBottom w:val="0"/>
      <w:divBdr>
        <w:top w:val="none" w:sz="0" w:space="0" w:color="auto"/>
        <w:left w:val="none" w:sz="0" w:space="0" w:color="auto"/>
        <w:bottom w:val="none" w:sz="0" w:space="0" w:color="auto"/>
        <w:right w:val="none" w:sz="0" w:space="0" w:color="auto"/>
      </w:divBdr>
    </w:div>
    <w:div w:id="74476646">
      <w:bodyDiv w:val="1"/>
      <w:marLeft w:val="0"/>
      <w:marRight w:val="0"/>
      <w:marTop w:val="0"/>
      <w:marBottom w:val="0"/>
      <w:divBdr>
        <w:top w:val="none" w:sz="0" w:space="0" w:color="auto"/>
        <w:left w:val="none" w:sz="0" w:space="0" w:color="auto"/>
        <w:bottom w:val="none" w:sz="0" w:space="0" w:color="auto"/>
        <w:right w:val="none" w:sz="0" w:space="0" w:color="auto"/>
      </w:divBdr>
    </w:div>
    <w:div w:id="524516682">
      <w:bodyDiv w:val="1"/>
      <w:marLeft w:val="0"/>
      <w:marRight w:val="0"/>
      <w:marTop w:val="0"/>
      <w:marBottom w:val="0"/>
      <w:divBdr>
        <w:top w:val="none" w:sz="0" w:space="0" w:color="auto"/>
        <w:left w:val="none" w:sz="0" w:space="0" w:color="auto"/>
        <w:bottom w:val="none" w:sz="0" w:space="0" w:color="auto"/>
        <w:right w:val="none" w:sz="0" w:space="0" w:color="auto"/>
      </w:divBdr>
    </w:div>
    <w:div w:id="637223698">
      <w:bodyDiv w:val="1"/>
      <w:marLeft w:val="0"/>
      <w:marRight w:val="0"/>
      <w:marTop w:val="0"/>
      <w:marBottom w:val="0"/>
      <w:divBdr>
        <w:top w:val="none" w:sz="0" w:space="0" w:color="auto"/>
        <w:left w:val="none" w:sz="0" w:space="0" w:color="auto"/>
        <w:bottom w:val="none" w:sz="0" w:space="0" w:color="auto"/>
        <w:right w:val="none" w:sz="0" w:space="0" w:color="auto"/>
      </w:divBdr>
    </w:div>
    <w:div w:id="1229002693">
      <w:bodyDiv w:val="1"/>
      <w:marLeft w:val="0"/>
      <w:marRight w:val="0"/>
      <w:marTop w:val="0"/>
      <w:marBottom w:val="0"/>
      <w:divBdr>
        <w:top w:val="none" w:sz="0" w:space="0" w:color="auto"/>
        <w:left w:val="none" w:sz="0" w:space="0" w:color="auto"/>
        <w:bottom w:val="none" w:sz="0" w:space="0" w:color="auto"/>
        <w:right w:val="none" w:sz="0" w:space="0" w:color="auto"/>
      </w:divBdr>
    </w:div>
    <w:div w:id="1788039602">
      <w:bodyDiv w:val="1"/>
      <w:marLeft w:val="0"/>
      <w:marRight w:val="0"/>
      <w:marTop w:val="0"/>
      <w:marBottom w:val="0"/>
      <w:divBdr>
        <w:top w:val="none" w:sz="0" w:space="0" w:color="auto"/>
        <w:left w:val="none" w:sz="0" w:space="0" w:color="auto"/>
        <w:bottom w:val="none" w:sz="0" w:space="0" w:color="auto"/>
        <w:right w:val="none" w:sz="0" w:space="0" w:color="auto"/>
      </w:divBdr>
      <w:divsChild>
        <w:div w:id="1787387643">
          <w:marLeft w:val="0"/>
          <w:marRight w:val="0"/>
          <w:marTop w:val="0"/>
          <w:marBottom w:val="0"/>
          <w:divBdr>
            <w:top w:val="none" w:sz="0" w:space="0" w:color="auto"/>
            <w:left w:val="none" w:sz="0" w:space="0" w:color="auto"/>
            <w:bottom w:val="none" w:sz="0" w:space="0" w:color="auto"/>
            <w:right w:val="none" w:sz="0" w:space="0" w:color="auto"/>
          </w:divBdr>
        </w:div>
        <w:div w:id="1481271718">
          <w:marLeft w:val="0"/>
          <w:marRight w:val="0"/>
          <w:marTop w:val="0"/>
          <w:marBottom w:val="0"/>
          <w:divBdr>
            <w:top w:val="none" w:sz="0" w:space="0" w:color="auto"/>
            <w:left w:val="none" w:sz="0" w:space="0" w:color="auto"/>
            <w:bottom w:val="none" w:sz="0" w:space="0" w:color="auto"/>
            <w:right w:val="none" w:sz="0" w:space="0" w:color="auto"/>
          </w:divBdr>
        </w:div>
        <w:div w:id="517816259">
          <w:marLeft w:val="0"/>
          <w:marRight w:val="0"/>
          <w:marTop w:val="0"/>
          <w:marBottom w:val="0"/>
          <w:divBdr>
            <w:top w:val="none" w:sz="0" w:space="0" w:color="auto"/>
            <w:left w:val="none" w:sz="0" w:space="0" w:color="auto"/>
            <w:bottom w:val="none" w:sz="0" w:space="0" w:color="auto"/>
            <w:right w:val="none" w:sz="0" w:space="0" w:color="auto"/>
          </w:divBdr>
        </w:div>
        <w:div w:id="1232499206">
          <w:marLeft w:val="0"/>
          <w:marRight w:val="0"/>
          <w:marTop w:val="0"/>
          <w:marBottom w:val="0"/>
          <w:divBdr>
            <w:top w:val="none" w:sz="0" w:space="0" w:color="auto"/>
            <w:left w:val="none" w:sz="0" w:space="0" w:color="auto"/>
            <w:bottom w:val="none" w:sz="0" w:space="0" w:color="auto"/>
            <w:right w:val="none" w:sz="0" w:space="0" w:color="auto"/>
          </w:divBdr>
        </w:div>
        <w:div w:id="2057467900">
          <w:marLeft w:val="0"/>
          <w:marRight w:val="0"/>
          <w:marTop w:val="0"/>
          <w:marBottom w:val="0"/>
          <w:divBdr>
            <w:top w:val="none" w:sz="0" w:space="0" w:color="auto"/>
            <w:left w:val="none" w:sz="0" w:space="0" w:color="auto"/>
            <w:bottom w:val="none" w:sz="0" w:space="0" w:color="auto"/>
            <w:right w:val="none" w:sz="0" w:space="0" w:color="auto"/>
          </w:divBdr>
        </w:div>
        <w:div w:id="719398544">
          <w:marLeft w:val="0"/>
          <w:marRight w:val="0"/>
          <w:marTop w:val="0"/>
          <w:marBottom w:val="0"/>
          <w:divBdr>
            <w:top w:val="none" w:sz="0" w:space="0" w:color="auto"/>
            <w:left w:val="none" w:sz="0" w:space="0" w:color="auto"/>
            <w:bottom w:val="none" w:sz="0" w:space="0" w:color="auto"/>
            <w:right w:val="none" w:sz="0" w:space="0" w:color="auto"/>
          </w:divBdr>
        </w:div>
      </w:divsChild>
    </w:div>
    <w:div w:id="1929851123">
      <w:bodyDiv w:val="1"/>
      <w:marLeft w:val="0"/>
      <w:marRight w:val="0"/>
      <w:marTop w:val="0"/>
      <w:marBottom w:val="0"/>
      <w:divBdr>
        <w:top w:val="none" w:sz="0" w:space="0" w:color="auto"/>
        <w:left w:val="none" w:sz="0" w:space="0" w:color="auto"/>
        <w:bottom w:val="none" w:sz="0" w:space="0" w:color="auto"/>
        <w:right w:val="none" w:sz="0" w:space="0" w:color="auto"/>
      </w:divBdr>
    </w:div>
    <w:div w:id="2095735822">
      <w:bodyDiv w:val="1"/>
      <w:marLeft w:val="0"/>
      <w:marRight w:val="0"/>
      <w:marTop w:val="0"/>
      <w:marBottom w:val="0"/>
      <w:divBdr>
        <w:top w:val="none" w:sz="0" w:space="0" w:color="auto"/>
        <w:left w:val="none" w:sz="0" w:space="0" w:color="auto"/>
        <w:bottom w:val="none" w:sz="0" w:space="0" w:color="auto"/>
        <w:right w:val="none" w:sz="0" w:space="0" w:color="auto"/>
      </w:divBdr>
      <w:divsChild>
        <w:div w:id="897205750">
          <w:marLeft w:val="0"/>
          <w:marRight w:val="0"/>
          <w:marTop w:val="0"/>
          <w:marBottom w:val="0"/>
          <w:divBdr>
            <w:top w:val="none" w:sz="0" w:space="0" w:color="auto"/>
            <w:left w:val="none" w:sz="0" w:space="0" w:color="auto"/>
            <w:bottom w:val="none" w:sz="0" w:space="0" w:color="auto"/>
            <w:right w:val="none" w:sz="0" w:space="0" w:color="auto"/>
          </w:divBdr>
        </w:div>
        <w:div w:id="2089382226">
          <w:marLeft w:val="0"/>
          <w:marRight w:val="0"/>
          <w:marTop w:val="0"/>
          <w:marBottom w:val="0"/>
          <w:divBdr>
            <w:top w:val="none" w:sz="0" w:space="0" w:color="auto"/>
            <w:left w:val="none" w:sz="0" w:space="0" w:color="auto"/>
            <w:bottom w:val="none" w:sz="0" w:space="0" w:color="auto"/>
            <w:right w:val="none" w:sz="0" w:space="0" w:color="auto"/>
          </w:divBdr>
        </w:div>
        <w:div w:id="54282063">
          <w:marLeft w:val="0"/>
          <w:marRight w:val="0"/>
          <w:marTop w:val="0"/>
          <w:marBottom w:val="0"/>
          <w:divBdr>
            <w:top w:val="none" w:sz="0" w:space="0" w:color="auto"/>
            <w:left w:val="none" w:sz="0" w:space="0" w:color="auto"/>
            <w:bottom w:val="none" w:sz="0" w:space="0" w:color="auto"/>
            <w:right w:val="none" w:sz="0" w:space="0" w:color="auto"/>
          </w:divBdr>
        </w:div>
        <w:div w:id="826441208">
          <w:marLeft w:val="0"/>
          <w:marRight w:val="0"/>
          <w:marTop w:val="0"/>
          <w:marBottom w:val="0"/>
          <w:divBdr>
            <w:top w:val="none" w:sz="0" w:space="0" w:color="auto"/>
            <w:left w:val="none" w:sz="0" w:space="0" w:color="auto"/>
            <w:bottom w:val="none" w:sz="0" w:space="0" w:color="auto"/>
            <w:right w:val="none" w:sz="0" w:space="0" w:color="auto"/>
          </w:divBdr>
        </w:div>
        <w:div w:id="1069573181">
          <w:marLeft w:val="0"/>
          <w:marRight w:val="0"/>
          <w:marTop w:val="0"/>
          <w:marBottom w:val="0"/>
          <w:divBdr>
            <w:top w:val="none" w:sz="0" w:space="0" w:color="auto"/>
            <w:left w:val="none" w:sz="0" w:space="0" w:color="auto"/>
            <w:bottom w:val="none" w:sz="0" w:space="0" w:color="auto"/>
            <w:right w:val="none" w:sz="0" w:space="0" w:color="auto"/>
          </w:divBdr>
        </w:div>
        <w:div w:id="382095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CFD7C-F4A1-4DD3-A87F-09B6598B9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258</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岩崎雄太</dc:creator>
  <cp:lastModifiedBy>比嘉 政人</cp:lastModifiedBy>
  <cp:revision>3</cp:revision>
  <cp:lastPrinted>2021-02-10T13:27:00Z</cp:lastPrinted>
  <dcterms:created xsi:type="dcterms:W3CDTF">2021-11-17T07:35:00Z</dcterms:created>
  <dcterms:modified xsi:type="dcterms:W3CDTF">2021-11-17T07:39:00Z</dcterms:modified>
</cp:coreProperties>
</file>