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34FC" w14:textId="77777777" w:rsidR="00BF6D04" w:rsidRPr="00F30B35" w:rsidRDefault="00BF6D04">
      <w:pPr>
        <w:spacing w:line="0" w:lineRule="atLeast"/>
        <w:jc w:val="center"/>
        <w:rPr>
          <w:rFonts w:ascii="ＭＳ 明朝" w:hAnsi="ＭＳ 明朝"/>
          <w:b/>
          <w:bCs/>
          <w:sz w:val="24"/>
        </w:rPr>
      </w:pPr>
      <w:r w:rsidRPr="00F30B35">
        <w:rPr>
          <w:rFonts w:ascii="ＭＳ 明朝" w:hAnsi="ＭＳ 明朝" w:hint="eastAsia"/>
          <w:b/>
          <w:bCs/>
          <w:sz w:val="24"/>
        </w:rPr>
        <w:t>職務経歴書</w:t>
      </w:r>
    </w:p>
    <w:p w14:paraId="11D8F1A0" w14:textId="77777777" w:rsidR="00F30B35" w:rsidRPr="00943434" w:rsidRDefault="00F30B35" w:rsidP="00F30B35">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7D2812B0" w14:textId="77777777" w:rsidR="00F30B35" w:rsidRPr="00943434" w:rsidRDefault="00F30B35" w:rsidP="00F30B35">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51BBD258" w14:textId="77777777" w:rsidR="00AD6EAA" w:rsidRPr="00F30B35" w:rsidRDefault="00AD6EAA" w:rsidP="00AD6EAA">
      <w:pPr>
        <w:spacing w:line="0" w:lineRule="atLeast"/>
        <w:ind w:right="200"/>
        <w:jc w:val="right"/>
        <w:rPr>
          <w:rFonts w:ascii="ＭＳ 明朝" w:hAnsi="ＭＳ 明朝"/>
          <w:sz w:val="20"/>
        </w:rPr>
      </w:pPr>
    </w:p>
    <w:p w14:paraId="2D816232" w14:textId="77777777" w:rsidR="00BF6D04" w:rsidRPr="00F30B35" w:rsidRDefault="00BF6D04">
      <w:pPr>
        <w:spacing w:line="0" w:lineRule="atLeast"/>
        <w:rPr>
          <w:rFonts w:ascii="ＭＳ 明朝" w:hAnsi="ＭＳ 明朝"/>
          <w:b/>
          <w:bCs/>
          <w:sz w:val="20"/>
        </w:rPr>
      </w:pPr>
    </w:p>
    <w:p w14:paraId="57A0E50A" w14:textId="77777777" w:rsidR="00BF6D04" w:rsidRPr="00F30B35" w:rsidRDefault="00BF6D04">
      <w:pPr>
        <w:spacing w:line="0" w:lineRule="atLeast"/>
        <w:rPr>
          <w:rFonts w:ascii="ＭＳ 明朝" w:hAnsi="ＭＳ 明朝"/>
          <w:b/>
          <w:bCs/>
          <w:sz w:val="20"/>
        </w:rPr>
      </w:pPr>
      <w:r w:rsidRPr="00F30B35">
        <w:rPr>
          <w:rFonts w:ascii="ＭＳ 明朝" w:hAnsi="ＭＳ 明朝" w:hint="eastAsia"/>
          <w:b/>
          <w:bCs/>
          <w:sz w:val="20"/>
        </w:rPr>
        <w:t>■職務経歴概要</w:t>
      </w:r>
    </w:p>
    <w:p w14:paraId="0BB9FCA7" w14:textId="39E466F8"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大学卒業後、株式会社</w:t>
      </w:r>
      <w:r w:rsidR="00F30B35" w:rsidRPr="00D6165F">
        <w:rPr>
          <w:rFonts w:ascii="ＭＳ 明朝" w:hAnsi="ＭＳ 明朝" w:cs="ＭＳ 明朝" w:hint="eastAsia"/>
          <w:sz w:val="20"/>
          <w:szCs w:val="20"/>
        </w:rPr>
        <w:t>●●</w:t>
      </w:r>
      <w:r w:rsidRPr="00F30B35">
        <w:rPr>
          <w:rFonts w:ascii="ＭＳ 明朝" w:hAnsi="ＭＳ 明朝" w:hint="eastAsia"/>
          <w:sz w:val="20"/>
          <w:szCs w:val="20"/>
        </w:rPr>
        <w:t>に入社。</w:t>
      </w:r>
      <w:r w:rsidR="00F30B35" w:rsidRPr="00D6165F">
        <w:rPr>
          <w:rFonts w:ascii="ＭＳ 明朝" w:hAnsi="ＭＳ 明朝" w:cs="ＭＳ 明朝" w:hint="eastAsia"/>
          <w:sz w:val="20"/>
          <w:szCs w:val="20"/>
        </w:rPr>
        <w:t>●●</w:t>
      </w:r>
      <w:r w:rsidRPr="00F30B35">
        <w:rPr>
          <w:rFonts w:ascii="ＭＳ 明朝" w:hAnsi="ＭＳ 明朝" w:hint="eastAsia"/>
          <w:sz w:val="20"/>
          <w:szCs w:val="20"/>
        </w:rPr>
        <w:t>のレディースブランドで販売員として従事しております。学生時代よりアルバイトでアパレルの販売を経験し、アルバイトを含め通算6年の販売経験があります。顧客作り及び管理、売上管理、在庫管理、店舗VMDと店舗運営、後輩育成にも携わっています。</w:t>
      </w:r>
    </w:p>
    <w:p w14:paraId="2B981758" w14:textId="5515F46B" w:rsidR="00913F63" w:rsidRPr="00F30B35" w:rsidRDefault="00BF6D04" w:rsidP="001F31C3">
      <w:pPr>
        <w:tabs>
          <w:tab w:val="left" w:pos="3270"/>
        </w:tabs>
        <w:spacing w:line="0" w:lineRule="atLeast"/>
        <w:rPr>
          <w:rFonts w:ascii="ＭＳ 明朝" w:hAnsi="ＭＳ 明朝"/>
          <w:sz w:val="20"/>
        </w:rPr>
      </w:pPr>
      <w:r w:rsidRPr="00F30B35">
        <w:rPr>
          <w:rFonts w:ascii="ＭＳ 明朝" w:hAnsi="ＭＳ 明朝"/>
          <w:sz w:val="20"/>
        </w:rPr>
        <w:tab/>
      </w:r>
    </w:p>
    <w:p w14:paraId="04C453E1" w14:textId="77777777" w:rsidR="00BF6D04" w:rsidRPr="00F30B35" w:rsidRDefault="00BF6D04">
      <w:pPr>
        <w:spacing w:line="0" w:lineRule="atLeast"/>
        <w:rPr>
          <w:rFonts w:ascii="ＭＳ 明朝" w:hAnsi="ＭＳ 明朝"/>
          <w:b/>
          <w:bCs/>
          <w:sz w:val="20"/>
        </w:rPr>
      </w:pPr>
      <w:r w:rsidRPr="00F30B35">
        <w:rPr>
          <w:rFonts w:ascii="ＭＳ 明朝" w:hAnsi="ＭＳ 明朝" w:hint="eastAsia"/>
          <w:b/>
          <w:bCs/>
          <w:sz w:val="20"/>
        </w:rPr>
        <w:t>■職務経歴詳細</w:t>
      </w:r>
    </w:p>
    <w:p w14:paraId="51F7B889" w14:textId="5BEA7D42" w:rsidR="001F31C3" w:rsidRPr="00F30B35" w:rsidRDefault="001F31C3" w:rsidP="001F31C3">
      <w:pPr>
        <w:spacing w:line="0" w:lineRule="atLeast"/>
        <w:rPr>
          <w:rFonts w:ascii="ＭＳ 明朝" w:hAnsi="ＭＳ 明朝"/>
          <w:b/>
          <w:bCs/>
          <w:sz w:val="20"/>
          <w:u w:val="single"/>
        </w:rPr>
      </w:pPr>
      <w:r w:rsidRPr="00F30B35">
        <w:rPr>
          <w:rFonts w:ascii="ＭＳ 明朝" w:hAnsi="ＭＳ 明朝" w:hint="eastAsia"/>
          <w:b/>
          <w:bCs/>
          <w:sz w:val="20"/>
          <w:u w:val="single"/>
        </w:rPr>
        <w:t>2019年4月～現在　株式会社</w:t>
      </w:r>
      <w:r w:rsidR="00F30B35" w:rsidRPr="00F30B35">
        <w:rPr>
          <w:rFonts w:ascii="ＭＳ 明朝" w:hAnsi="ＭＳ 明朝" w:cs="ＭＳ 明朝" w:hint="eastAsia"/>
          <w:b/>
          <w:bCs/>
          <w:sz w:val="20"/>
          <w:szCs w:val="20"/>
          <w:u w:val="single"/>
        </w:rPr>
        <w:t>●●</w:t>
      </w:r>
    </w:p>
    <w:p w14:paraId="276F4AFE" w14:textId="77777777" w:rsidR="001F31C3" w:rsidRPr="00F30B35" w:rsidRDefault="001F31C3" w:rsidP="001F31C3">
      <w:pPr>
        <w:spacing w:line="0" w:lineRule="atLeast"/>
        <w:rPr>
          <w:rFonts w:ascii="ＭＳ 明朝" w:hAnsi="ＭＳ 明朝"/>
          <w:sz w:val="20"/>
          <w:u w:val="single"/>
        </w:rPr>
      </w:pPr>
      <w:r w:rsidRPr="00F30B35">
        <w:rPr>
          <w:rFonts w:ascii="ＭＳ 明朝" w:hAnsi="ＭＳ 明朝" w:hint="eastAsia"/>
          <w:sz w:val="20"/>
          <w:u w:val="single"/>
        </w:rPr>
        <w:t>［事業内容］婦人服・紳士服及び雑貨等の企画、製造卸、販売</w:t>
      </w:r>
    </w:p>
    <w:p w14:paraId="18E9858D" w14:textId="5FCC0694" w:rsidR="00BF6D04" w:rsidRPr="00F30B35" w:rsidRDefault="001F31C3" w:rsidP="001F31C3">
      <w:pPr>
        <w:spacing w:line="0" w:lineRule="atLeast"/>
        <w:rPr>
          <w:rFonts w:ascii="ＭＳ 明朝" w:hAnsi="ＭＳ 明朝"/>
          <w:sz w:val="20"/>
          <w:u w:val="single"/>
        </w:rPr>
      </w:pPr>
      <w:r w:rsidRPr="00F30B35">
        <w:rPr>
          <w:rFonts w:ascii="ＭＳ 明朝" w:hAnsi="ＭＳ 明朝" w:hint="eastAsia"/>
          <w:sz w:val="20"/>
          <w:u w:val="single"/>
        </w:rPr>
        <w:t>［資本金］</w:t>
      </w:r>
      <w:r w:rsidR="00F30B35" w:rsidRPr="00F30B35">
        <w:rPr>
          <w:rFonts w:ascii="ＭＳ 明朝" w:hAnsi="ＭＳ 明朝" w:cs="ＭＳ 明朝"/>
          <w:sz w:val="20"/>
          <w:szCs w:val="20"/>
          <w:u w:val="single"/>
        </w:rPr>
        <w:t>○○</w:t>
      </w:r>
      <w:r w:rsidRPr="00F30B35">
        <w:rPr>
          <w:rFonts w:ascii="ＭＳ 明朝" w:hAnsi="ＭＳ 明朝" w:hint="eastAsia"/>
          <w:sz w:val="20"/>
          <w:u w:val="single"/>
        </w:rPr>
        <w:t>百万円／ ［売上高］</w:t>
      </w:r>
      <w:r w:rsidR="00F30B35" w:rsidRPr="00F30B35">
        <w:rPr>
          <w:rFonts w:ascii="ＭＳ 明朝" w:hAnsi="ＭＳ 明朝" w:cs="ＭＳ 明朝"/>
          <w:sz w:val="20"/>
          <w:szCs w:val="20"/>
          <w:u w:val="single"/>
        </w:rPr>
        <w:t>○○</w:t>
      </w:r>
      <w:r w:rsidRPr="00F30B35">
        <w:rPr>
          <w:rFonts w:ascii="ＭＳ 明朝" w:hAnsi="ＭＳ 明朝" w:hint="eastAsia"/>
          <w:sz w:val="20"/>
          <w:u w:val="single"/>
        </w:rPr>
        <w:t>百万円（2019年）／ ［従業員数］</w:t>
      </w:r>
      <w:r w:rsidR="00F30B35" w:rsidRPr="00F30B35">
        <w:rPr>
          <w:rFonts w:ascii="ＭＳ 明朝" w:hAnsi="ＭＳ 明朝" w:cs="ＭＳ 明朝"/>
          <w:sz w:val="20"/>
          <w:szCs w:val="20"/>
          <w:u w:val="single"/>
        </w:rPr>
        <w:t>○○</w:t>
      </w:r>
      <w:r w:rsidRPr="00F30B35">
        <w:rPr>
          <w:rFonts w:ascii="ＭＳ 明朝" w:hAnsi="ＭＳ 明朝" w:hint="eastAsia"/>
          <w:sz w:val="20"/>
          <w:u w:val="single"/>
        </w:rPr>
        <w:t>名</w:t>
      </w:r>
    </w:p>
    <w:p w14:paraId="4917EAC3" w14:textId="77777777" w:rsidR="001F31C3" w:rsidRPr="00F30B35" w:rsidRDefault="001F31C3" w:rsidP="001F31C3">
      <w:pPr>
        <w:spacing w:line="0" w:lineRule="atLeast"/>
        <w:rPr>
          <w:rFonts w:ascii="ＭＳ 明朝" w:hAnsi="ＭＳ 明朝"/>
          <w:sz w:val="18"/>
        </w:rPr>
      </w:pPr>
    </w:p>
    <w:tbl>
      <w:tblPr>
        <w:tblW w:w="9836"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233"/>
        <w:gridCol w:w="8376"/>
        <w:gridCol w:w="227"/>
      </w:tblGrid>
      <w:tr w:rsidR="00887742" w:rsidRPr="00F30B35" w14:paraId="4073F55E" w14:textId="77777777" w:rsidTr="001F31C3">
        <w:trPr>
          <w:cantSplit/>
        </w:trPr>
        <w:tc>
          <w:tcPr>
            <w:tcW w:w="1233" w:type="dxa"/>
            <w:shd w:val="clear" w:color="auto" w:fill="D9D9D9"/>
          </w:tcPr>
          <w:p w14:paraId="51B527A5" w14:textId="77777777" w:rsidR="00887742" w:rsidRPr="00F30B35" w:rsidRDefault="00887742">
            <w:pPr>
              <w:spacing w:line="0" w:lineRule="atLeast"/>
              <w:jc w:val="center"/>
              <w:rPr>
                <w:rFonts w:ascii="ＭＳ 明朝" w:hAnsi="ＭＳ 明朝"/>
                <w:b/>
                <w:bCs/>
                <w:sz w:val="18"/>
              </w:rPr>
            </w:pPr>
            <w:r w:rsidRPr="00F30B35">
              <w:rPr>
                <w:rFonts w:ascii="ＭＳ 明朝" w:hAnsi="ＭＳ 明朝" w:hint="eastAsia"/>
                <w:b/>
                <w:bCs/>
                <w:sz w:val="18"/>
              </w:rPr>
              <w:t>期間</w:t>
            </w:r>
          </w:p>
        </w:tc>
        <w:tc>
          <w:tcPr>
            <w:tcW w:w="8376" w:type="dxa"/>
            <w:shd w:val="clear" w:color="auto" w:fill="D9D9D9"/>
          </w:tcPr>
          <w:p w14:paraId="2DBED257" w14:textId="77777777" w:rsidR="00887742" w:rsidRPr="00F30B35" w:rsidRDefault="00887742">
            <w:pPr>
              <w:spacing w:line="0" w:lineRule="atLeast"/>
              <w:jc w:val="center"/>
              <w:rPr>
                <w:rFonts w:ascii="ＭＳ 明朝" w:hAnsi="ＭＳ 明朝"/>
                <w:b/>
                <w:bCs/>
                <w:sz w:val="18"/>
              </w:rPr>
            </w:pPr>
            <w:r w:rsidRPr="00F30B35">
              <w:rPr>
                <w:rFonts w:ascii="ＭＳ 明朝" w:hAnsi="ＭＳ 明朝" w:hint="eastAsia"/>
                <w:b/>
                <w:bCs/>
                <w:sz w:val="18"/>
              </w:rPr>
              <w:t>業務内容</w:t>
            </w:r>
          </w:p>
        </w:tc>
        <w:tc>
          <w:tcPr>
            <w:tcW w:w="227" w:type="dxa"/>
            <w:shd w:val="clear" w:color="auto" w:fill="D9D9D9"/>
          </w:tcPr>
          <w:p w14:paraId="0C980E94" w14:textId="77777777" w:rsidR="00887742" w:rsidRPr="00F30B35" w:rsidRDefault="00887742">
            <w:pPr>
              <w:spacing w:line="0" w:lineRule="atLeast"/>
              <w:jc w:val="center"/>
              <w:rPr>
                <w:rFonts w:ascii="ＭＳ 明朝" w:hAnsi="ＭＳ 明朝"/>
                <w:b/>
                <w:bCs/>
                <w:sz w:val="18"/>
              </w:rPr>
            </w:pPr>
          </w:p>
        </w:tc>
      </w:tr>
      <w:tr w:rsidR="00887742" w:rsidRPr="00F30B35" w14:paraId="034711D7" w14:textId="77777777" w:rsidTr="001F31C3">
        <w:trPr>
          <w:cantSplit/>
          <w:trHeight w:val="2213"/>
        </w:trPr>
        <w:tc>
          <w:tcPr>
            <w:tcW w:w="1233" w:type="dxa"/>
          </w:tcPr>
          <w:p w14:paraId="3B98FA6E" w14:textId="5C9DE69C" w:rsidR="00887742" w:rsidRPr="00F30B35" w:rsidRDefault="00887742">
            <w:pPr>
              <w:spacing w:line="0" w:lineRule="atLeast"/>
              <w:rPr>
                <w:rFonts w:ascii="ＭＳ 明朝" w:hAnsi="ＭＳ 明朝"/>
                <w:sz w:val="20"/>
                <w:szCs w:val="20"/>
              </w:rPr>
            </w:pPr>
            <w:r w:rsidRPr="00F30B35">
              <w:rPr>
                <w:rFonts w:ascii="ＭＳ 明朝" w:hAnsi="ＭＳ 明朝" w:hint="eastAsia"/>
                <w:sz w:val="20"/>
                <w:szCs w:val="20"/>
              </w:rPr>
              <w:t>201</w:t>
            </w:r>
            <w:r w:rsidR="001F31C3" w:rsidRPr="00F30B35">
              <w:rPr>
                <w:rFonts w:ascii="ＭＳ 明朝" w:hAnsi="ＭＳ 明朝"/>
                <w:sz w:val="20"/>
                <w:szCs w:val="20"/>
              </w:rPr>
              <w:t>9</w:t>
            </w:r>
            <w:r w:rsidRPr="00F30B35">
              <w:rPr>
                <w:rFonts w:ascii="ＭＳ 明朝" w:hAnsi="ＭＳ 明朝" w:hint="eastAsia"/>
                <w:sz w:val="20"/>
                <w:szCs w:val="20"/>
              </w:rPr>
              <w:t>年4月</w:t>
            </w:r>
          </w:p>
          <w:p w14:paraId="11CB5A64" w14:textId="77777777" w:rsidR="00887742" w:rsidRPr="00F30B35" w:rsidRDefault="00887742">
            <w:pPr>
              <w:spacing w:line="0" w:lineRule="atLeast"/>
              <w:rPr>
                <w:rFonts w:ascii="ＭＳ 明朝" w:hAnsi="ＭＳ 明朝"/>
                <w:sz w:val="20"/>
                <w:szCs w:val="20"/>
              </w:rPr>
            </w:pPr>
            <w:r w:rsidRPr="00F30B35">
              <w:rPr>
                <w:rFonts w:ascii="ＭＳ 明朝" w:hAnsi="ＭＳ 明朝" w:hint="eastAsia"/>
                <w:sz w:val="20"/>
                <w:szCs w:val="20"/>
              </w:rPr>
              <w:t>～</w:t>
            </w:r>
          </w:p>
          <w:p w14:paraId="0F3FAABF" w14:textId="3DB79EC0" w:rsidR="00764656" w:rsidRPr="00F30B35" w:rsidRDefault="001F31C3">
            <w:pPr>
              <w:spacing w:line="0" w:lineRule="atLeast"/>
              <w:rPr>
                <w:rFonts w:ascii="ＭＳ 明朝" w:hAnsi="ＭＳ 明朝"/>
                <w:sz w:val="18"/>
              </w:rPr>
            </w:pPr>
            <w:r w:rsidRPr="00F30B35">
              <w:rPr>
                <w:rFonts w:ascii="ＭＳ 明朝" w:hAnsi="ＭＳ 明朝" w:hint="eastAsia"/>
                <w:sz w:val="20"/>
                <w:szCs w:val="20"/>
              </w:rPr>
              <w:t>現在</w:t>
            </w:r>
          </w:p>
        </w:tc>
        <w:tc>
          <w:tcPr>
            <w:tcW w:w="8376" w:type="dxa"/>
          </w:tcPr>
          <w:p w14:paraId="438EC773" w14:textId="02841DB9" w:rsidR="001F31C3" w:rsidRPr="00F30B35" w:rsidRDefault="00887742" w:rsidP="001F31C3">
            <w:pPr>
              <w:spacing w:line="0" w:lineRule="atLeast"/>
              <w:rPr>
                <w:rFonts w:ascii="ＭＳ 明朝" w:hAnsi="ＭＳ 明朝"/>
                <w:sz w:val="20"/>
                <w:szCs w:val="20"/>
              </w:rPr>
            </w:pPr>
            <w:r w:rsidRPr="00F30B35">
              <w:rPr>
                <w:rFonts w:ascii="ＭＳ 明朝" w:hAnsi="ＭＳ 明朝" w:hint="eastAsia"/>
                <w:sz w:val="20"/>
                <w:szCs w:val="20"/>
              </w:rPr>
              <w:t>【</w:t>
            </w:r>
            <w:r w:rsidR="001F31C3" w:rsidRPr="00F30B35">
              <w:rPr>
                <w:rFonts w:ascii="ＭＳ 明朝" w:hAnsi="ＭＳ 明朝" w:hint="eastAsia"/>
                <w:sz w:val="20"/>
                <w:szCs w:val="20"/>
              </w:rPr>
              <w:t>「</w:t>
            </w:r>
            <w:r w:rsidR="00F30B35" w:rsidRPr="00D6165F">
              <w:rPr>
                <w:rFonts w:ascii="ＭＳ 明朝" w:hAnsi="ＭＳ 明朝" w:cs="ＭＳ 明朝" w:hint="eastAsia"/>
                <w:sz w:val="20"/>
                <w:szCs w:val="20"/>
              </w:rPr>
              <w:t>●●</w:t>
            </w:r>
            <w:r w:rsidR="00F30B35">
              <w:rPr>
                <w:rFonts w:ascii="ＭＳ 明朝" w:hAnsi="ＭＳ 明朝" w:cs="ＭＳ 明朝" w:hint="eastAsia"/>
                <w:sz w:val="20"/>
                <w:szCs w:val="20"/>
              </w:rPr>
              <w:t xml:space="preserve">　</w:t>
            </w:r>
            <w:r w:rsidR="00F30B35" w:rsidRPr="00D6165F">
              <w:rPr>
                <w:rFonts w:ascii="ＭＳ 明朝" w:hAnsi="ＭＳ 明朝" w:cs="ＭＳ 明朝" w:hint="eastAsia"/>
                <w:sz w:val="20"/>
                <w:szCs w:val="20"/>
              </w:rPr>
              <w:t>●●</w:t>
            </w:r>
            <w:r w:rsidR="001F31C3" w:rsidRPr="00F30B35">
              <w:rPr>
                <w:rFonts w:ascii="ＭＳ 明朝" w:hAnsi="ＭＳ 明朝" w:hint="eastAsia"/>
                <w:sz w:val="20"/>
                <w:szCs w:val="20"/>
              </w:rPr>
              <w:t>店」</w:t>
            </w:r>
          </w:p>
          <w:p w14:paraId="78669F0E" w14:textId="77777777" w:rsidR="001F31C3" w:rsidRPr="00F30B35" w:rsidRDefault="001F31C3" w:rsidP="001F31C3">
            <w:pPr>
              <w:spacing w:line="0" w:lineRule="atLeast"/>
              <w:rPr>
                <w:rFonts w:ascii="ＭＳ 明朝" w:hAnsi="ＭＳ 明朝"/>
                <w:sz w:val="20"/>
                <w:szCs w:val="20"/>
              </w:rPr>
            </w:pPr>
          </w:p>
          <w:p w14:paraId="57865800" w14:textId="1EF6AD64"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［担当業務］</w:t>
            </w:r>
          </w:p>
          <w:p w14:paraId="57EACDF1"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・接客、販売</w:t>
            </w:r>
          </w:p>
          <w:p w14:paraId="65EB7D80"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・レジ業務</w:t>
            </w:r>
          </w:p>
          <w:p w14:paraId="163A875F"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・在庫管理</w:t>
            </w:r>
          </w:p>
          <w:p w14:paraId="5E680241"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・売上管理</w:t>
            </w:r>
          </w:p>
          <w:p w14:paraId="572B6109"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・電話対応</w:t>
            </w:r>
          </w:p>
          <w:p w14:paraId="363685EA"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・売り場レイアウト作成</w:t>
            </w:r>
          </w:p>
          <w:p w14:paraId="64BC2E35"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・商品知識の習得</w:t>
            </w:r>
          </w:p>
          <w:p w14:paraId="22459D0B"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・DM作成</w:t>
            </w:r>
          </w:p>
          <w:p w14:paraId="63A67726"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・コーディネート提案</w:t>
            </w:r>
          </w:p>
          <w:p w14:paraId="0435E9F0"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・クレーム対応</w:t>
            </w:r>
          </w:p>
          <w:p w14:paraId="235C5CB4"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・開店準備、閉店作業</w:t>
            </w:r>
          </w:p>
          <w:p w14:paraId="18B8E638" w14:textId="77777777" w:rsidR="001F31C3" w:rsidRPr="00F30B35" w:rsidRDefault="001F31C3" w:rsidP="001F31C3">
            <w:pPr>
              <w:spacing w:line="0" w:lineRule="atLeast"/>
              <w:rPr>
                <w:rFonts w:ascii="ＭＳ 明朝" w:hAnsi="ＭＳ 明朝"/>
                <w:sz w:val="20"/>
                <w:szCs w:val="20"/>
              </w:rPr>
            </w:pPr>
          </w:p>
          <w:p w14:paraId="295D27EE" w14:textId="13F0D21A"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［人員構成］店長1名、サブ1名、スタッフ2名</w:t>
            </w:r>
          </w:p>
          <w:p w14:paraId="1CB5275D" w14:textId="77777777" w:rsidR="001F31C3" w:rsidRPr="00F30B35" w:rsidRDefault="001F31C3" w:rsidP="001F31C3">
            <w:pPr>
              <w:spacing w:line="0" w:lineRule="atLeast"/>
              <w:rPr>
                <w:rFonts w:ascii="ＭＳ 明朝" w:hAnsi="ＭＳ 明朝"/>
                <w:sz w:val="20"/>
                <w:szCs w:val="20"/>
              </w:rPr>
            </w:pPr>
          </w:p>
          <w:p w14:paraId="75D19453" w14:textId="0864C3B8"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［担当顧客</w:t>
            </w:r>
            <w:r w:rsidRPr="00F30B35">
              <w:rPr>
                <w:rFonts w:ascii="ＭＳ 明朝" w:hAnsi="ＭＳ 明朝"/>
                <w:sz w:val="20"/>
                <w:szCs w:val="20"/>
              </w:rPr>
              <w:t>/</w:t>
            </w:r>
            <w:r w:rsidRPr="00F30B35">
              <w:rPr>
                <w:rFonts w:ascii="ＭＳ 明朝" w:hAnsi="ＭＳ 明朝" w:hint="eastAsia"/>
                <w:sz w:val="20"/>
                <w:szCs w:val="20"/>
              </w:rPr>
              <w:t>メインターゲット層］</w:t>
            </w:r>
            <w:r w:rsidRPr="00F30B35">
              <w:rPr>
                <w:rFonts w:ascii="ＭＳ 明朝" w:hAnsi="ＭＳ 明朝"/>
                <w:sz w:val="20"/>
                <w:szCs w:val="20"/>
              </w:rPr>
              <w:t>20</w:t>
            </w:r>
            <w:r w:rsidRPr="00F30B35">
              <w:rPr>
                <w:rFonts w:ascii="ＭＳ 明朝" w:hAnsi="ＭＳ 明朝" w:hint="eastAsia"/>
                <w:sz w:val="20"/>
                <w:szCs w:val="20"/>
              </w:rPr>
              <w:t>代〜</w:t>
            </w:r>
            <w:r w:rsidRPr="00F30B35">
              <w:rPr>
                <w:rFonts w:ascii="ＭＳ 明朝" w:hAnsi="ＭＳ 明朝"/>
                <w:sz w:val="20"/>
                <w:szCs w:val="20"/>
              </w:rPr>
              <w:t>80</w:t>
            </w:r>
            <w:r w:rsidRPr="00F30B35">
              <w:rPr>
                <w:rFonts w:ascii="ＭＳ 明朝" w:hAnsi="ＭＳ 明朝" w:hint="eastAsia"/>
                <w:sz w:val="20"/>
                <w:szCs w:val="20"/>
              </w:rPr>
              <w:t>代</w:t>
            </w:r>
          </w:p>
          <w:p w14:paraId="49B7899B" w14:textId="77777777" w:rsidR="001F31C3" w:rsidRPr="00F30B35" w:rsidRDefault="001F31C3" w:rsidP="001F31C3">
            <w:pPr>
              <w:spacing w:line="0" w:lineRule="atLeast"/>
              <w:rPr>
                <w:rFonts w:ascii="ＭＳ 明朝" w:hAnsi="ＭＳ 明朝"/>
                <w:sz w:val="20"/>
                <w:szCs w:val="20"/>
              </w:rPr>
            </w:pPr>
          </w:p>
          <w:p w14:paraId="04341D35" w14:textId="6CB3D321"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［工夫点］</w:t>
            </w:r>
          </w:p>
          <w:p w14:paraId="5E5120D7"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・新規のお客様開拓だけでなく、未来店顧客なども掘り起こしDM発送やTELアプローチを実施</w:t>
            </w:r>
          </w:p>
          <w:p w14:paraId="6965C6D9"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・DMの内容をそれぞれのお客様に合わせ作成</w:t>
            </w:r>
          </w:p>
          <w:p w14:paraId="008A5E82"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・店舗の清掃を率先し、常に気持ちの良い状態でお客様に接する</w:t>
            </w:r>
          </w:p>
          <w:p w14:paraId="1A987CF8" w14:textId="77777777" w:rsidR="001F31C3" w:rsidRPr="00F30B35" w:rsidRDefault="001F31C3" w:rsidP="001F31C3">
            <w:pPr>
              <w:spacing w:line="0" w:lineRule="atLeast"/>
              <w:rPr>
                <w:rFonts w:ascii="ＭＳ 明朝" w:hAnsi="ＭＳ 明朝"/>
                <w:sz w:val="20"/>
                <w:szCs w:val="20"/>
              </w:rPr>
            </w:pPr>
            <w:r w:rsidRPr="00F30B35">
              <w:rPr>
                <w:rFonts w:ascii="ＭＳ 明朝" w:hAnsi="ＭＳ 明朝" w:hint="eastAsia"/>
                <w:sz w:val="20"/>
                <w:szCs w:val="20"/>
              </w:rPr>
              <w:t>・他のスタッフの接客時に、スムーズな動きができるよう定期的なストック場の商品整理</w:t>
            </w:r>
          </w:p>
          <w:p w14:paraId="05904221" w14:textId="06B2F61D" w:rsidR="00887742" w:rsidRPr="00F30B35" w:rsidRDefault="001F31C3" w:rsidP="001F31C3">
            <w:pPr>
              <w:spacing w:line="0" w:lineRule="atLeast"/>
              <w:rPr>
                <w:rFonts w:ascii="ＭＳ 明朝" w:hAnsi="ＭＳ 明朝"/>
                <w:sz w:val="18"/>
              </w:rPr>
            </w:pPr>
            <w:r w:rsidRPr="00F30B35">
              <w:rPr>
                <w:rFonts w:ascii="ＭＳ 明朝" w:hAnsi="ＭＳ 明朝" w:hint="eastAsia"/>
                <w:sz w:val="20"/>
                <w:szCs w:val="20"/>
              </w:rPr>
              <w:t>（アイテム・品番ごとに区分け）</w:t>
            </w:r>
          </w:p>
        </w:tc>
        <w:tc>
          <w:tcPr>
            <w:tcW w:w="227" w:type="dxa"/>
          </w:tcPr>
          <w:p w14:paraId="49CAC727" w14:textId="377DB6AF" w:rsidR="00764656" w:rsidRPr="00F30B35" w:rsidRDefault="00764656" w:rsidP="002E2307">
            <w:pPr>
              <w:spacing w:line="0" w:lineRule="atLeast"/>
              <w:rPr>
                <w:rFonts w:ascii="ＭＳ 明朝" w:hAnsi="ＭＳ 明朝"/>
                <w:sz w:val="20"/>
              </w:rPr>
            </w:pPr>
          </w:p>
        </w:tc>
      </w:tr>
    </w:tbl>
    <w:p w14:paraId="58842372" w14:textId="77777777" w:rsidR="007551AC" w:rsidRPr="00F30B35" w:rsidRDefault="007551AC">
      <w:pPr>
        <w:spacing w:line="0" w:lineRule="atLeast"/>
        <w:rPr>
          <w:rFonts w:ascii="ＭＳ 明朝" w:hAnsi="ＭＳ 明朝"/>
          <w:b/>
          <w:bCs/>
          <w:sz w:val="20"/>
        </w:rPr>
      </w:pPr>
    </w:p>
    <w:p w14:paraId="6050AB0D" w14:textId="77777777" w:rsidR="00BF6D04" w:rsidRPr="00F30B35" w:rsidRDefault="00BF6D04">
      <w:pPr>
        <w:spacing w:line="0" w:lineRule="atLeast"/>
        <w:rPr>
          <w:rFonts w:ascii="ＭＳ 明朝" w:hAnsi="ＭＳ 明朝"/>
          <w:b/>
          <w:bCs/>
          <w:sz w:val="20"/>
        </w:rPr>
      </w:pPr>
      <w:r w:rsidRPr="00F30B35">
        <w:rPr>
          <w:rFonts w:ascii="ＭＳ 明朝" w:hAnsi="ＭＳ 明朝" w:hint="eastAsia"/>
          <w:b/>
          <w:bCs/>
          <w:sz w:val="20"/>
        </w:rPr>
        <w:t>■PCスキル/テクニカルスキル</w:t>
      </w:r>
    </w:p>
    <w:p w14:paraId="11BEEC04" w14:textId="26947EF2" w:rsidR="00B47567" w:rsidRPr="00F30B35" w:rsidRDefault="00825BB6">
      <w:pPr>
        <w:spacing w:line="0" w:lineRule="atLeast"/>
        <w:rPr>
          <w:rFonts w:ascii="ＭＳ 明朝" w:hAnsi="ＭＳ 明朝"/>
          <w:sz w:val="20"/>
        </w:rPr>
      </w:pPr>
      <w:r w:rsidRPr="00F30B35">
        <w:rPr>
          <w:rFonts w:ascii="ＭＳ 明朝" w:hAnsi="ＭＳ 明朝" w:hint="eastAsia"/>
          <w:sz w:val="20"/>
        </w:rPr>
        <w:t xml:space="preserve">　　Word</w:t>
      </w:r>
      <w:r w:rsidR="00B10064" w:rsidRPr="00F30B35">
        <w:rPr>
          <w:rFonts w:ascii="ＭＳ 明朝" w:hAnsi="ＭＳ 明朝" w:hint="eastAsia"/>
          <w:sz w:val="20"/>
        </w:rPr>
        <w:t xml:space="preserve">　　　</w:t>
      </w:r>
      <w:r w:rsidRPr="00F30B35">
        <w:rPr>
          <w:rFonts w:ascii="ＭＳ 明朝" w:hAnsi="ＭＳ 明朝" w:hint="eastAsia"/>
          <w:sz w:val="20"/>
        </w:rPr>
        <w:t>：</w:t>
      </w:r>
      <w:r w:rsidR="001F31C3" w:rsidRPr="00F30B35">
        <w:rPr>
          <w:rFonts w:ascii="ＭＳ 明朝" w:hAnsi="ＭＳ 明朝" w:hint="eastAsia"/>
          <w:sz w:val="20"/>
        </w:rPr>
        <w:t>基本操作</w:t>
      </w:r>
    </w:p>
    <w:p w14:paraId="64710435" w14:textId="717173CD" w:rsidR="00825BB6" w:rsidRPr="00F30B35" w:rsidRDefault="00825BB6" w:rsidP="001F31C3">
      <w:pPr>
        <w:spacing w:line="0" w:lineRule="atLeast"/>
        <w:rPr>
          <w:rFonts w:ascii="ＭＳ 明朝" w:hAnsi="ＭＳ 明朝"/>
          <w:sz w:val="20"/>
        </w:rPr>
      </w:pPr>
      <w:r w:rsidRPr="00F30B35">
        <w:rPr>
          <w:rFonts w:ascii="ＭＳ 明朝" w:hAnsi="ＭＳ 明朝" w:hint="eastAsia"/>
          <w:sz w:val="20"/>
        </w:rPr>
        <w:t xml:space="preserve">　　PowerPoint：</w:t>
      </w:r>
      <w:r w:rsidR="001F31C3" w:rsidRPr="00F30B35">
        <w:rPr>
          <w:rFonts w:ascii="ＭＳ 明朝" w:hAnsi="ＭＳ 明朝" w:hint="eastAsia"/>
          <w:sz w:val="20"/>
        </w:rPr>
        <w:t>基本操作</w:t>
      </w:r>
    </w:p>
    <w:p w14:paraId="5EBB4C47" w14:textId="287480BA" w:rsidR="00B47567" w:rsidRPr="00F30B35" w:rsidRDefault="001F31C3">
      <w:pPr>
        <w:spacing w:line="0" w:lineRule="atLeast"/>
        <w:rPr>
          <w:rFonts w:ascii="ＭＳ 明朝" w:hAnsi="ＭＳ 明朝"/>
          <w:sz w:val="20"/>
        </w:rPr>
      </w:pPr>
      <w:r w:rsidRPr="00F30B35">
        <w:rPr>
          <w:rFonts w:ascii="ＭＳ 明朝" w:hAnsi="ＭＳ 明朝" w:hint="eastAsia"/>
          <w:sz w:val="20"/>
        </w:rPr>
        <w:t xml:space="preserve">　　E</w:t>
      </w:r>
      <w:r w:rsidRPr="00F30B35">
        <w:rPr>
          <w:rFonts w:ascii="ＭＳ 明朝" w:hAnsi="ＭＳ 明朝"/>
          <w:sz w:val="20"/>
        </w:rPr>
        <w:t xml:space="preserve">XCEL     </w:t>
      </w:r>
      <w:r w:rsidRPr="00F30B35">
        <w:rPr>
          <w:rFonts w:ascii="ＭＳ 明朝" w:hAnsi="ＭＳ 明朝" w:hint="eastAsia"/>
          <w:sz w:val="20"/>
        </w:rPr>
        <w:t>：基本動作</w:t>
      </w:r>
    </w:p>
    <w:p w14:paraId="187B1FC9" w14:textId="25E013B6" w:rsidR="001F31C3" w:rsidRPr="00F30B35" w:rsidRDefault="001F31C3">
      <w:pPr>
        <w:spacing w:line="0" w:lineRule="atLeast"/>
        <w:rPr>
          <w:rFonts w:ascii="ＭＳ 明朝" w:hAnsi="ＭＳ 明朝"/>
          <w:sz w:val="20"/>
        </w:rPr>
      </w:pPr>
    </w:p>
    <w:p w14:paraId="41A30139" w14:textId="77777777" w:rsidR="001F31C3" w:rsidRPr="00F30B35" w:rsidRDefault="001F31C3" w:rsidP="001F31C3">
      <w:pPr>
        <w:spacing w:line="0" w:lineRule="atLeast"/>
        <w:jc w:val="left"/>
        <w:rPr>
          <w:rFonts w:ascii="ＭＳ 明朝" w:hAnsi="ＭＳ 明朝"/>
          <w:b/>
          <w:bCs/>
          <w:sz w:val="20"/>
        </w:rPr>
      </w:pPr>
      <w:r w:rsidRPr="00F30B35">
        <w:rPr>
          <w:rFonts w:ascii="ＭＳ 明朝" w:hAnsi="ＭＳ 明朝" w:hint="eastAsia"/>
          <w:b/>
          <w:bCs/>
          <w:sz w:val="20"/>
        </w:rPr>
        <w:t>■資格</w:t>
      </w:r>
    </w:p>
    <w:p w14:paraId="2572CE36" w14:textId="77777777"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・普通自動車免許</w:t>
      </w:r>
    </w:p>
    <w:p w14:paraId="405DB3AD" w14:textId="77777777"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・色彩検定2級</w:t>
      </w:r>
    </w:p>
    <w:p w14:paraId="65C2C751" w14:textId="77777777"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・ファッションビジネス検定2級</w:t>
      </w:r>
    </w:p>
    <w:p w14:paraId="2060EE4F" w14:textId="7C655599" w:rsidR="001F31C3" w:rsidRPr="00F30B35" w:rsidRDefault="001F31C3">
      <w:pPr>
        <w:spacing w:line="0" w:lineRule="atLeast"/>
        <w:rPr>
          <w:rFonts w:ascii="ＭＳ 明朝" w:hAnsi="ＭＳ 明朝"/>
          <w:sz w:val="20"/>
        </w:rPr>
      </w:pPr>
    </w:p>
    <w:p w14:paraId="5691D35B" w14:textId="77777777" w:rsidR="001F31C3" w:rsidRPr="00F30B35" w:rsidRDefault="001F31C3">
      <w:pPr>
        <w:spacing w:line="0" w:lineRule="atLeast"/>
        <w:rPr>
          <w:rFonts w:ascii="ＭＳ 明朝" w:hAnsi="ＭＳ 明朝"/>
          <w:sz w:val="20"/>
        </w:rPr>
      </w:pPr>
    </w:p>
    <w:p w14:paraId="7FF875D8" w14:textId="77777777" w:rsidR="001F31C3" w:rsidRPr="00F30B35" w:rsidRDefault="001F31C3" w:rsidP="001F31C3">
      <w:pPr>
        <w:spacing w:line="0" w:lineRule="atLeast"/>
        <w:jc w:val="left"/>
        <w:rPr>
          <w:rFonts w:ascii="ＭＳ 明朝" w:hAnsi="ＭＳ 明朝"/>
          <w:b/>
          <w:bCs/>
          <w:sz w:val="20"/>
        </w:rPr>
      </w:pPr>
      <w:r w:rsidRPr="00F30B35">
        <w:rPr>
          <w:rFonts w:ascii="ＭＳ 明朝" w:hAnsi="ＭＳ 明朝" w:hint="eastAsia"/>
          <w:b/>
          <w:bCs/>
          <w:sz w:val="20"/>
        </w:rPr>
        <w:t>■活かせる経験・知識・技術</w:t>
      </w:r>
    </w:p>
    <w:p w14:paraId="5753739E" w14:textId="0289EA91"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lastRenderedPageBreak/>
        <w:t>・関係構築力</w:t>
      </w:r>
    </w:p>
    <w:p w14:paraId="5C4A31E9" w14:textId="43E25F5F"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お客様には丁寧な対応を心掛け、本音や不安を話して頂ける関係性を築き、初対面の方ともすぐに打ち解け関係性を作って参りました。営業もお客様との関係性が重要であるので、この力は必ず活かすことの出来るスキルだと思います。</w:t>
      </w:r>
    </w:p>
    <w:p w14:paraId="67B1ED43" w14:textId="77777777" w:rsidR="001F31C3" w:rsidRPr="00F30B35" w:rsidRDefault="001F31C3" w:rsidP="001F31C3">
      <w:pPr>
        <w:spacing w:line="0" w:lineRule="atLeast"/>
        <w:jc w:val="left"/>
        <w:rPr>
          <w:rFonts w:ascii="ＭＳ 明朝" w:hAnsi="ＭＳ 明朝"/>
          <w:sz w:val="20"/>
        </w:rPr>
      </w:pPr>
    </w:p>
    <w:p w14:paraId="256992E9" w14:textId="79CDD003"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・チーム力、協調性</w:t>
      </w:r>
    </w:p>
    <w:p w14:paraId="02C3E6E1" w14:textId="6DB13F9D"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同じ業務に関わる社員同士が気持ちよくコミュニケーションがとれ、協力出来る関係性を作ることが出来ます。どんな状況でも落ち着いて接し、周囲を安心させられる存在になれる様に努めて参りました。お客様だけでなく、上司部下関係なく良好な関係でいることが出来、社内でのコミュニケーションがスムーズにとれ仕事がしやすい環境を作ることが出来ます。</w:t>
      </w:r>
    </w:p>
    <w:p w14:paraId="7421C5C6" w14:textId="77777777" w:rsidR="001F31C3" w:rsidRPr="00F30B35" w:rsidRDefault="001F31C3" w:rsidP="001F31C3">
      <w:pPr>
        <w:spacing w:line="0" w:lineRule="atLeast"/>
        <w:jc w:val="left"/>
        <w:rPr>
          <w:rFonts w:ascii="ＭＳ 明朝" w:hAnsi="ＭＳ 明朝"/>
          <w:b/>
          <w:bCs/>
          <w:sz w:val="20"/>
        </w:rPr>
      </w:pPr>
    </w:p>
    <w:p w14:paraId="38345981" w14:textId="2FE80C04" w:rsidR="001F31C3" w:rsidRPr="00F30B35" w:rsidRDefault="001F31C3" w:rsidP="001F31C3">
      <w:pPr>
        <w:spacing w:line="0" w:lineRule="atLeast"/>
        <w:jc w:val="left"/>
        <w:rPr>
          <w:rFonts w:ascii="ＭＳ 明朝" w:hAnsi="ＭＳ 明朝"/>
          <w:b/>
          <w:bCs/>
          <w:sz w:val="20"/>
        </w:rPr>
      </w:pPr>
      <w:r w:rsidRPr="00F30B35">
        <w:rPr>
          <w:rFonts w:ascii="ＭＳ 明朝" w:hAnsi="ＭＳ 明朝" w:hint="eastAsia"/>
          <w:b/>
          <w:bCs/>
          <w:sz w:val="20"/>
        </w:rPr>
        <w:t>■自己PR</w:t>
      </w:r>
    </w:p>
    <w:p w14:paraId="4B5A8C18" w14:textId="5B109874"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・傾聴力</w:t>
      </w:r>
    </w:p>
    <w:p w14:paraId="271859DA" w14:textId="44C37AC9"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入社当初はいかに商品を売り込むかばかり考えており、なかなか自分の顧客が増えませんでした。そこでただ商品知識を増やすだけではなく、上司とお客様の会話を聞き良い部分を真似しつつ自分なりの接客スタイルを身につけていきました。お客様が何を求めているのか</w:t>
      </w:r>
      <w:r w:rsidR="00F30B35">
        <w:rPr>
          <w:rFonts w:ascii="ＭＳ 明朝" w:hAnsi="ＭＳ 明朝" w:hint="eastAsia"/>
          <w:sz w:val="20"/>
        </w:rPr>
        <w:t>、</w:t>
      </w:r>
      <w:r w:rsidRPr="00F30B35">
        <w:rPr>
          <w:rFonts w:ascii="ＭＳ 明朝" w:hAnsi="ＭＳ 明朝" w:hint="eastAsia"/>
          <w:sz w:val="20"/>
        </w:rPr>
        <w:t>どこ改善したいのかなど、時折洋服には関係ない様な話題も織り交ぜながらしっかりヒアリングをして提案することを心がけておりました。その結果、最初は人見知りのお客様も心を開き定期的に来店して頂ける様になりました。</w:t>
      </w:r>
    </w:p>
    <w:p w14:paraId="09472A6D" w14:textId="77777777" w:rsidR="001F31C3" w:rsidRPr="00F30B35" w:rsidRDefault="001F31C3" w:rsidP="001F31C3">
      <w:pPr>
        <w:spacing w:line="0" w:lineRule="atLeast"/>
        <w:jc w:val="left"/>
        <w:rPr>
          <w:rFonts w:ascii="ＭＳ 明朝" w:hAnsi="ＭＳ 明朝"/>
          <w:b/>
          <w:bCs/>
          <w:sz w:val="20"/>
        </w:rPr>
      </w:pPr>
    </w:p>
    <w:p w14:paraId="6C3BC20E" w14:textId="03CDCD3C" w:rsidR="001F31C3" w:rsidRPr="00F30B35" w:rsidRDefault="001F31C3" w:rsidP="001F31C3">
      <w:pPr>
        <w:spacing w:line="0" w:lineRule="atLeast"/>
        <w:jc w:val="left"/>
        <w:rPr>
          <w:rFonts w:ascii="ＭＳ 明朝" w:hAnsi="ＭＳ 明朝"/>
          <w:sz w:val="20"/>
        </w:rPr>
      </w:pPr>
      <w:r w:rsidRPr="00F30B35">
        <w:rPr>
          <w:rFonts w:ascii="ＭＳ 明朝" w:hAnsi="ＭＳ 明朝" w:hint="eastAsia"/>
          <w:sz w:val="20"/>
        </w:rPr>
        <w:t>以上、何卒宜しくお願いいたします。</w:t>
      </w:r>
    </w:p>
    <w:p w14:paraId="4F52EF6A" w14:textId="68D9BA52" w:rsidR="00BF6D04" w:rsidRPr="00F30B35" w:rsidRDefault="00BF6D04" w:rsidP="001F31C3">
      <w:pPr>
        <w:spacing w:line="0" w:lineRule="atLeast"/>
        <w:jc w:val="left"/>
        <w:rPr>
          <w:rFonts w:ascii="ＭＳ 明朝" w:hAnsi="ＭＳ 明朝"/>
          <w:sz w:val="20"/>
        </w:rPr>
      </w:pPr>
    </w:p>
    <w:sectPr w:rsidR="00BF6D04" w:rsidRPr="00F30B35">
      <w:pgSz w:w="11906" w:h="16838" w:code="9"/>
      <w:pgMar w:top="1134" w:right="1134" w:bottom="1134" w:left="1134"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4C03" w14:textId="77777777" w:rsidR="00C134CE" w:rsidRDefault="00C134CE" w:rsidP="00B47567">
      <w:r>
        <w:separator/>
      </w:r>
    </w:p>
  </w:endnote>
  <w:endnote w:type="continuationSeparator" w:id="0">
    <w:p w14:paraId="6FF414E3" w14:textId="77777777" w:rsidR="00C134CE" w:rsidRDefault="00C134CE" w:rsidP="00B4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6A3A" w14:textId="77777777" w:rsidR="00C134CE" w:rsidRDefault="00C134CE" w:rsidP="00B47567">
      <w:r>
        <w:separator/>
      </w:r>
    </w:p>
  </w:footnote>
  <w:footnote w:type="continuationSeparator" w:id="0">
    <w:p w14:paraId="79620D24" w14:textId="77777777" w:rsidR="00C134CE" w:rsidRDefault="00C134CE" w:rsidP="00B4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5F47"/>
    <w:multiLevelType w:val="hybridMultilevel"/>
    <w:tmpl w:val="D744D5D6"/>
    <w:lvl w:ilvl="0" w:tplc="52CE363A">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2115BD"/>
    <w:multiLevelType w:val="hybridMultilevel"/>
    <w:tmpl w:val="BD0E3A3A"/>
    <w:lvl w:ilvl="0" w:tplc="B3ECD14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67"/>
    <w:rsid w:val="00084366"/>
    <w:rsid w:val="000D4621"/>
    <w:rsid w:val="000F17DE"/>
    <w:rsid w:val="001F2715"/>
    <w:rsid w:val="001F31C3"/>
    <w:rsid w:val="00234ECA"/>
    <w:rsid w:val="002A2AFD"/>
    <w:rsid w:val="002B1E24"/>
    <w:rsid w:val="002E2307"/>
    <w:rsid w:val="00321F4C"/>
    <w:rsid w:val="003735D2"/>
    <w:rsid w:val="004201B7"/>
    <w:rsid w:val="00463D9A"/>
    <w:rsid w:val="00471733"/>
    <w:rsid w:val="0050209B"/>
    <w:rsid w:val="005C443B"/>
    <w:rsid w:val="0069743B"/>
    <w:rsid w:val="006D3A90"/>
    <w:rsid w:val="006F786A"/>
    <w:rsid w:val="00746C1C"/>
    <w:rsid w:val="007551AC"/>
    <w:rsid w:val="00764656"/>
    <w:rsid w:val="007A0AEF"/>
    <w:rsid w:val="007E004D"/>
    <w:rsid w:val="00825BB6"/>
    <w:rsid w:val="008273C5"/>
    <w:rsid w:val="00864D61"/>
    <w:rsid w:val="00883204"/>
    <w:rsid w:val="00887742"/>
    <w:rsid w:val="00913F63"/>
    <w:rsid w:val="00A4184E"/>
    <w:rsid w:val="00AD6EAA"/>
    <w:rsid w:val="00B10064"/>
    <w:rsid w:val="00B17C28"/>
    <w:rsid w:val="00B47567"/>
    <w:rsid w:val="00BF6D04"/>
    <w:rsid w:val="00BF74A2"/>
    <w:rsid w:val="00C07E45"/>
    <w:rsid w:val="00C134CE"/>
    <w:rsid w:val="00C65C42"/>
    <w:rsid w:val="00C85660"/>
    <w:rsid w:val="00CC15CC"/>
    <w:rsid w:val="00D51393"/>
    <w:rsid w:val="00D70BC8"/>
    <w:rsid w:val="00D71A45"/>
    <w:rsid w:val="00E00059"/>
    <w:rsid w:val="00E42386"/>
    <w:rsid w:val="00E9343A"/>
    <w:rsid w:val="00EE5144"/>
    <w:rsid w:val="00F30B35"/>
    <w:rsid w:val="00F8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09400"/>
  <w15:chartTrackingRefBased/>
  <w15:docId w15:val="{34DDDFBB-B953-6E49-8459-6A41BC79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Cs w:val="20"/>
    </w:rPr>
  </w:style>
  <w:style w:type="paragraph" w:styleId="a4">
    <w:name w:val="Body Text"/>
    <w:basedOn w:val="a"/>
    <w:semiHidden/>
    <w:rPr>
      <w:sz w:val="20"/>
    </w:rPr>
  </w:style>
  <w:style w:type="paragraph" w:styleId="a5">
    <w:name w:val="Date"/>
    <w:basedOn w:val="a"/>
    <w:next w:val="a"/>
    <w:semiHidden/>
    <w:rPr>
      <w:sz w:val="18"/>
      <w:szCs w:val="20"/>
    </w:rPr>
  </w:style>
  <w:style w:type="paragraph" w:styleId="a6">
    <w:name w:val="Body Text Indent"/>
    <w:basedOn w:val="a"/>
    <w:semiHidden/>
    <w:pPr>
      <w:spacing w:line="0" w:lineRule="atLeast"/>
      <w:ind w:leftChars="95" w:left="199"/>
    </w:pPr>
    <w:rPr>
      <w:rFonts w:ascii="ＭＳ ゴシック" w:eastAsia="ＭＳ ゴシック" w:hAnsi="ＭＳ ゴシック"/>
      <w:color w:val="999999"/>
      <w:sz w:val="20"/>
    </w:rPr>
  </w:style>
  <w:style w:type="paragraph" w:styleId="2">
    <w:name w:val="Body Text 2"/>
    <w:basedOn w:val="a"/>
    <w:semiHidden/>
    <w:pPr>
      <w:spacing w:line="0" w:lineRule="atLeast"/>
    </w:pPr>
    <w:rPr>
      <w:rFonts w:ascii="ＭＳ ゴシック" w:eastAsia="ＭＳ ゴシック" w:hAnsi="ＭＳ ゴシック"/>
      <w:sz w:val="18"/>
      <w:szCs w:val="18"/>
    </w:rPr>
  </w:style>
  <w:style w:type="paragraph" w:styleId="a7">
    <w:name w:val="header"/>
    <w:basedOn w:val="a"/>
    <w:link w:val="a8"/>
    <w:uiPriority w:val="99"/>
    <w:unhideWhenUsed/>
    <w:rsid w:val="00B47567"/>
    <w:pPr>
      <w:tabs>
        <w:tab w:val="center" w:pos="4252"/>
        <w:tab w:val="right" w:pos="8504"/>
      </w:tabs>
      <w:snapToGrid w:val="0"/>
    </w:pPr>
    <w:rPr>
      <w:lang w:val="x-none" w:eastAsia="x-none"/>
    </w:rPr>
  </w:style>
  <w:style w:type="character" w:customStyle="1" w:styleId="a8">
    <w:name w:val="ヘッダー (文字)"/>
    <w:link w:val="a7"/>
    <w:uiPriority w:val="99"/>
    <w:rsid w:val="00B47567"/>
    <w:rPr>
      <w:kern w:val="2"/>
      <w:sz w:val="21"/>
      <w:szCs w:val="24"/>
    </w:rPr>
  </w:style>
  <w:style w:type="character" w:styleId="a9">
    <w:name w:val="annotation reference"/>
    <w:basedOn w:val="a0"/>
    <w:uiPriority w:val="99"/>
    <w:semiHidden/>
    <w:unhideWhenUsed/>
    <w:rsid w:val="001F31C3"/>
    <w:rPr>
      <w:sz w:val="18"/>
      <w:szCs w:val="18"/>
    </w:rPr>
  </w:style>
  <w:style w:type="paragraph" w:styleId="aa">
    <w:name w:val="annotation text"/>
    <w:basedOn w:val="a"/>
    <w:link w:val="ab"/>
    <w:uiPriority w:val="99"/>
    <w:semiHidden/>
    <w:unhideWhenUsed/>
    <w:rsid w:val="001F31C3"/>
    <w:pPr>
      <w:jc w:val="left"/>
    </w:pPr>
  </w:style>
  <w:style w:type="character" w:customStyle="1" w:styleId="ab">
    <w:name w:val="コメント文字列 (文字)"/>
    <w:basedOn w:val="a0"/>
    <w:link w:val="aa"/>
    <w:uiPriority w:val="99"/>
    <w:semiHidden/>
    <w:rsid w:val="001F31C3"/>
    <w:rPr>
      <w:kern w:val="2"/>
      <w:sz w:val="21"/>
      <w:szCs w:val="24"/>
    </w:rPr>
  </w:style>
  <w:style w:type="paragraph" w:styleId="ac">
    <w:name w:val="annotation subject"/>
    <w:basedOn w:val="aa"/>
    <w:next w:val="aa"/>
    <w:link w:val="ad"/>
    <w:uiPriority w:val="99"/>
    <w:semiHidden/>
    <w:unhideWhenUsed/>
    <w:rsid w:val="001F31C3"/>
    <w:rPr>
      <w:b/>
      <w:bCs/>
    </w:rPr>
  </w:style>
  <w:style w:type="character" w:customStyle="1" w:styleId="ad">
    <w:name w:val="コメント内容 (文字)"/>
    <w:basedOn w:val="ab"/>
    <w:link w:val="ac"/>
    <w:uiPriority w:val="99"/>
    <w:semiHidden/>
    <w:rsid w:val="001F31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職務経歴書</vt:lpstr>
    </vt:vector>
  </TitlesOfParts>
  <Company>株式会社ワークポート</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sato</dc:creator>
  <cp:keywords/>
  <cp:lastModifiedBy>比嘉 政人</cp:lastModifiedBy>
  <cp:revision>2</cp:revision>
  <cp:lastPrinted>2017-03-24T05:14:00Z</cp:lastPrinted>
  <dcterms:created xsi:type="dcterms:W3CDTF">2021-12-08T05:33:00Z</dcterms:created>
  <dcterms:modified xsi:type="dcterms:W3CDTF">2021-12-08T05:33:00Z</dcterms:modified>
</cp:coreProperties>
</file>